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ebbd" w14:textId="e26e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19 года № 6С-46/3-19 "О бюджетах города Ерейментау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сентября 2020 года № 6С-51/4-20. Зарегистрировано Департаментом юстиции Акмолинской области 22 сентября 2020 года № 8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0-2022 годы" от 25 декабря 2019 года № 6С-46/3-19 (зарегистрировано в Реестре государственной регистрации нормативных правовых актов № 7626, опубликовано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3 3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Тайбай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ургай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 бюджету города Ереймент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