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2734" w14:textId="4822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2019 года № 6С42-2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марта 2020 года № 6С45-4. Зарегистрировано Департаментом юстиции Акмолинской области 30 марта 2020 года № 7773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2020-2022 годы" от 24 декабря 2019 года № 6С42-2 (зарегистрировано в Реестре государственной регистрации нормативных правовых актов № 7638,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1 461 329,0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1 249 325,0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1 588 223,9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-156 981,9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156 981,9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136 794,9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Л.Шевцова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1 588 223,9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хозяйства,земельных отношений и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-156 981,9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