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f1ab" w14:textId="baff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Астраханского района,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10 декабря 2020 года № 6С-77-3. Зарегистрировано Департаментом юстиции Акмолинской области 11 декабря 2020 года № 8216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Астраханского района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2020 год" от 19 декабря 2019 года № 6С-58-3 (зарегистрировано в Реестре государственной регистрации нормативных правовых актов № 7586, опубликовано 23 декабря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Ж.Дюсекеева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