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c78" w14:textId="4bb7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11 декабря 2020 года № 6С 46/3. Зарегистрировано Департаментом юстиции Акмолинской области 15 декабря 2020 года № 8239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Атбасарского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