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4f83" w14:textId="eba4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решения Аккольского районного маслихатаот 26 февраля 2019 года № С 36-2 "Об определении порядка и размера оказания жилищной помощи малообеспеченным семьям (гражданам) проживающим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2020 года № С 57-5. Зарегистрировано Департаментом юстиции Акмолинской области 21 мая 2020 года № 7859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26 февраля 2019 года № С 36-2 "Об определении порядка и размера оказания жилищной помощи малообеспеченным семьям (гражданам) проживающим в Аккольском районе" (зарегистрировано в Реестре государственной регистрации нормативных правовых актов № 7079, опубликовано в эталонном контрольном банке нормативных правовых актов Республики Казахстан в электронном виде 13 марта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