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8e2a" w14:textId="1e18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административных границах города Степногорска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30 ноября 2020 года № а-11/525. Зарегистрировано Департаментом юстиции Акмолинской области 4 декабря 2020 года № 8195. Утратило силу постановлением акимата города Степногорска Акмолинской области от 29.09.2025 № А-9/327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Степногорска Акмолинской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А-9/327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коэффициенты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зонирования, учитывающие месторасположение объекта налогообложения в административных границах города Степногорска.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Степногорска Мукатова Н.З.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Степногорску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а-11/525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административных границах города Степногорска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налогооблажения в административных границах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"Парковая"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"Солнечный"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10, район садового товарищества "Заря"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"Пригородный"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коммунально-складская территория, гаражные кооперативы, резервная территория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зона, садоводчество (за чертой города)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Новокронштадтка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