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4d8" w14:textId="e964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Шелкар, расположенного на территории Аршалынского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октября 2020 года № А-11/549. Зарегистрировано Департаментом юстиции Акмолинской области 2 ноября 2020 года № 8120.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Шелкар, расположенного на территории Аршалынского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Шелкар, расположенного Аршалынского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Шелкар, расположенного на территории Аршалынского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Шелкар, расположенного на территории Аршалынского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