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4d8" w14:textId="e964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Шелкар, расположенного на территории Аршалынского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октября 2020 года № А-11/549. Зарегистрировано Департаментом юстиции Акмолинской области 2 ноября 2020 года № 8120.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Шелкар, расположенного на территории Аршалынского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Шелкар, расположенного Аршалынского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услуг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Шелкар, расположенного на территории Аршалынского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на территории Михайловского и Сарабинского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Шелкар, расположенного на территории Аршалынского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