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8cb1" w14:textId="3378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28 октября 2019 года № А-11/512 "Об утверждении Порядка использования средств, предусмотренных на представительские затраты, и норм представительских затрат"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октября 2020 года № А-11/551. Зарегистрировано Департаментом юстиции Акмолинской области 2 ноября 2020 года № 8117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 в Реестре государственной регистрации нормативных правовых актов № 17522),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Порядка использования средств, предусмотренных на представительские затраты, и норм представительских затрат" от 28 октября 2019 года А-11/512 (зарегистрировано в Реестре государственной регистрации нормативных правовых актов № 7443, опубликовано 29 октября 2019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на представительские затраты, утвержденным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приобретение сувениров, памятных подарков;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затраты, разрешенные акимом области.".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Таткеева М.С.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