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84a2" w14:textId="f658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пруда Ключи (Взрыв), расположенного на территории Шортандинского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июля 2020 года № А-7/361. Зарегистрировано Департаментом юстиции Акмолинской области 17 июля 2020 года № 7963.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пруда Ключи (Взрыв), расположенного на территории Шортандинского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пруда Ключи (Взрыв), расположенного на территории Шортандинского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"Департамент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и безопасности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услуг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 товаров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"Есильская бассейновая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пруда Ключи (Взрыв), расположенного на территории Шортандинского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Ключи (Взрыв)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Шортандинский район, Бозайгырский сельский округ, в 5 километрах от села Ключи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А-7/361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пруда Ключи (Взрыв), расположенного на территории Шортандинского района Акмолинской области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