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aa8a" w14:textId="e41a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Акмолинской области от 8 мая 2013 года № А-4/194 и решение Акмолинского областного маслихата от 8 мая 2013 года № 5С-13-2 "Об изменении границ города Степногорска и Аккольского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июня 2020 года № А-6/316 и решение Акмолинского областного маслихата от 18 июня 2020 года № 6С-45-7. Зарегистрировано Департаментом юстиции Акмолинской области 22 июня 2020 года № 7909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25 октября 2019 года № А-11/509 и решения Акмолинского областного маслихата от 25 октября 2019 года № 6С-38-11 "О переименовании села Степногорское Богенбайского сельского округа города Степногорска Акмолинской области" (зарегистрировано в Реестре государственной регистрации нормативных правовых актов № 7449)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8 мая 2013 года № А-4/194 и решение Акмолинского областного маслихата от 8 мая 2013 года № 5С-13-2 "Об изменении границ города Степногорска и Аккольского района Акмолинской области" (зарегистрировано в Реестре государственной регистрации нормативных правовых актов № 3754, опубликовано 1 июня 2013 года в газетах "Арқа ажары" и "Акмолинская правда")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Изменить границы города Степногорска и Аккольского района путем передачи земель Богенбайского сельского округа Аккольского района общей площадью 10711 гектаров, из них земель села Богенбай 5363 гектара, села Байконыс 5348 гектаров, а также земель других категорий Аккольского района в административных границах Богенбайского сельского округа общей площадью 112289 гектаров в черту города Степногорск согласно приложению.";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"Степногорское" заменить словом "Байконыс".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