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8f7c" w14:textId="34b8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Нур-Султан от 26 сентября 2019 года № 430/55-VI "Об установлении ставок фиксированного налога на территории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26 августа 2020 года № 529/71-VI. Зарегистрировано Департаментом юстиции города Нур-Султана 7 сентября 2020 года № 1287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26 сентября 2019 года № 430/55-VI "Об установлении ставок фиксированного налога на территории города Нур-Султан" (зарегистрировано в Реестре государственной регистрации нормативных правовых актов за № 1247, опубликовано 7 октября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