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b72b" w14:textId="0feb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22 июня 2020 года № 205-1238. Зарегистрировано Департаментом юстиции города Нур-Султана 23 июня 2020 года № 1273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июня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февраля 2017 года № 418 "Об изменении границ города Астаны",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рыбохозяйственных водоемов местного значения: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озеро Майбалық площадью 3007,0 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Нур-Султан"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Қайсағалиева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