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05c" w14:textId="cdc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693. Зарегистрирован в Министерстве юстиции Республики Казахстан 31 декабря 2020 года № 22010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проектам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заказчиками расчетной предельной стоимости строительства, проектно-сметная документация возвращается без рассмотрения.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на Портале,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проектно-сметной документации.";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Окончательные редакции ТЭО, ПСД и типовой ПСД в электронно-цифровой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Государственный банк),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 предоставляются в Государственный банк экспертной организацией, за исключением ТЭО или ПСД с грифом секретности или с пометкой ДСП.";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