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afcea" w14:textId="2cafc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Национального Банка Республики Казахстан от 15 июня 2020 года № 78 "Об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21 декабря 2020 года № 144. Зарегистрировано в Министерстве юстиции Республики Казахстан 25 декабря 2020 года № 21916. Утратило силу постановлением Правления Национального Банка РК от 30.06.2026 № 77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Республики Казахстан от 30.06.2026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77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30 марта 1995 года "О Национальном Банке Республики Казахстан" и в целях совершенствования нормативных правовых актов Республики Казахстан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15 июня 2020 года № 78 "Об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фонда" (зарегистрировано в Реестре государственной регистрации нормативных правовых актов под № 20909, опубликовано 30 июня 2020 года в Эталонном контрольном банке нормативных правовых актов Республики Казахстан)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Уполномоченное подразделение проводит дополнительную оценку предложений потенциальных внешних управляющих из короткого списка согласно Оценочным критериям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монетарных операций в установленном законодательством Республики Казахстан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и пунктом 3 настоящего постановления.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информации и коммуникаций – пресс-службе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2020 года № 144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2020 года № 144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выбора зарубежных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организаций, управляющих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пенсионными активами единого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накопительного пенсионного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фонда, включая требования 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ним, при поручении им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совершать действия,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необходимые для управления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пенсионными активами единого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накопительного пенсионного фонда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Балл, присваиваемый критериям (значимость показателя определена в процентах)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Глобальный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Региональный мандат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геометрическая сверхдоходность за последние 3 (три) – 5 (пять) лет (в случае если показатель сверхдоходности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 (в случае если показатель информационного коэффициента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сотрудников в структуре капитала организации (employee owned)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изменение (в процентах) активов под управлением (оттоки и притоки за последние 3 (три) – 5 (пять) лет или с начала управления)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объема активов институциональных инвесторов к общим активам под управлением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передвижение персонала среди сотрудников инвестиционного блока (портфельные менеджеры, аналитики, трейдеры) в целом по компании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комиссионного вознаграждения за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базового комиссионного вознаграждения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принципа выплаты комиссионного вознаграждения по результатам внешнего управления в случае достижения положительной сверхдоходности, превышающей аналогичные показатели за прошлые периоды со дня начала управления внешним управляющим (net new high basis since inception)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условия по минимальному порогу сверхдоходности,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установления условия оплаты комиссионного вознаграждения по результатам внешнего управления в течение нескольких лет по частям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работников Национального Банка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краткосрочное обучение продолжительностью в 1 (одну) – 2 (две) недели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возможности прохождения стажировки и (или) секондмента продолжительностью от 1 (одного) месяца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письма-обязательства о создании юридического лица на территории Международного финансового центра "Астана" или аккредитации в качестве участника Международного финансового центра "Астана" согласно действующему праву Международного финансового центра "Астана" с целью осуществления соответствующей финансовой деятельности, либо предоставление письма-подтверждения об осуществлении финансовой деятельности потенциальным внешним управляющим в качестве участника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служит сумма баллов по всем оценочным критериям в соответствии с их значимостью.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нормированный показатель потенциального внешнего управляющего – это отношение показателя внешнего управляющего к максимальному значению показателя по рассматриваемому критерию.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Если внешний управляющий управляет активами по объявленному мандату в рамках другого мандата, то осуществляется оценка исторических результатов управления данными активами в рамках другого мандата.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оценке обучения работников Национального Банка используется следующая система показателей: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(условия обучения работников)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перелет,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