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d14d" w14:textId="048d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декабря 2020 года № 539. Зарегистрирован в Министерстве юстиции Республики Казахстан 25 декабря 2020 года № 21915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(зарегистрирован в Реестре государственной регистрации нормативных правовых актов за № 17657, опубликован в Эталонном контрольном банке нормативных правовых актов от 14 ноября 2018 года)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образования, реализующих образовательные программы высшего и (или) послевузовского образования,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2020 года № 539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6" w:id="9"/>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(или) послевузовского образования</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(или) послевузовского образования независимо от форм собственности и ведомственной подчиненности.</w:t>
      </w:r>
    </w:p>
    <w:bookmarkEnd w:id="11"/>
    <w:bookmarkStart w:name="z19" w:id="12"/>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12"/>
    <w:bookmarkStart w:name="z20" w:id="13"/>
    <w:p>
      <w:pPr>
        <w:spacing w:after="0"/>
        <w:ind w:left="0"/>
        <w:jc w:val="both"/>
      </w:pPr>
      <w:r>
        <w:rPr>
          <w:rFonts w:ascii="Times New Roman"/>
          <w:b w:val="false"/>
          <w:i w:val="false"/>
          <w:color w:val="000000"/>
          <w:sz w:val="28"/>
        </w:rPr>
        <w:t>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13"/>
    <w:bookmarkStart w:name="z21" w:id="14"/>
    <w:p>
      <w:pPr>
        <w:spacing w:after="0"/>
        <w:ind w:left="0"/>
        <w:jc w:val="both"/>
      </w:pPr>
      <w:r>
        <w:rPr>
          <w:rFonts w:ascii="Times New Roman"/>
          <w:b w:val="false"/>
          <w:i w:val="false"/>
          <w:color w:val="000000"/>
          <w:sz w:val="28"/>
        </w:rPr>
        <w:t xml:space="preserve">
      4. ОВПО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от 27 июля 2007 года, </w:t>
      </w:r>
      <w:r>
        <w:rPr>
          <w:rFonts w:ascii="Times New Roman"/>
          <w:b w:val="false"/>
          <w:i w:val="false"/>
          <w:color w:val="000000"/>
          <w:sz w:val="28"/>
        </w:rPr>
        <w:t>"О науке"</w:t>
      </w:r>
      <w:r>
        <w:rPr>
          <w:rFonts w:ascii="Times New Roman"/>
          <w:b w:val="false"/>
          <w:i w:val="false"/>
          <w:color w:val="000000"/>
          <w:sz w:val="28"/>
        </w:rPr>
        <w:t xml:space="preserve"> от 18 февраля 2011 года, </w:t>
      </w:r>
      <w:r>
        <w:rPr>
          <w:rFonts w:ascii="Times New Roman"/>
          <w:b w:val="false"/>
          <w:i w:val="false"/>
          <w:color w:val="000000"/>
          <w:sz w:val="28"/>
        </w:rPr>
        <w:t>"О некоммерческих организациях"</w:t>
      </w:r>
      <w:r>
        <w:rPr>
          <w:rFonts w:ascii="Times New Roman"/>
          <w:b w:val="false"/>
          <w:i w:val="false"/>
          <w:color w:val="000000"/>
          <w:sz w:val="28"/>
        </w:rPr>
        <w:t xml:space="preserve"> от 16 января 2001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от 13 мая 2003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от 31 октября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от 18 ноября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14"/>
    <w:bookmarkStart w:name="z22" w:id="15"/>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15"/>
    <w:bookmarkStart w:name="z23" w:id="16"/>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высшего и (или) послевузовского образования</w:t>
      </w:r>
    </w:p>
    <w:bookmarkEnd w:id="16"/>
    <w:bookmarkStart w:name="z24" w:id="17"/>
    <w:p>
      <w:pPr>
        <w:spacing w:after="0"/>
        <w:ind w:left="0"/>
        <w:jc w:val="both"/>
      </w:pPr>
      <w:r>
        <w:rPr>
          <w:rFonts w:ascii="Times New Roman"/>
          <w:b w:val="false"/>
          <w:i w:val="false"/>
          <w:color w:val="000000"/>
          <w:sz w:val="28"/>
        </w:rPr>
        <w:t>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17"/>
    <w:bookmarkStart w:name="z25" w:id="18"/>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18"/>
    <w:bookmarkStart w:name="z26" w:id="19"/>
    <w:p>
      <w:pPr>
        <w:spacing w:after="0"/>
        <w:ind w:left="0"/>
        <w:jc w:val="both"/>
      </w:pPr>
      <w:r>
        <w:rPr>
          <w:rFonts w:ascii="Times New Roman"/>
          <w:b w:val="false"/>
          <w:i w:val="false"/>
          <w:color w:val="000000"/>
          <w:sz w:val="28"/>
        </w:rPr>
        <w:t>
      6. Органами управления в ОВПО в зависимости от их организационно-правовой формы и формы собственности являются советы директоров или иные органы управления, создание которых не противоречит законодательству Республики Казахстан.</w:t>
      </w:r>
    </w:p>
    <w:bookmarkEnd w:id="19"/>
    <w:bookmarkStart w:name="z27" w:id="20"/>
    <w:p>
      <w:pPr>
        <w:spacing w:after="0"/>
        <w:ind w:left="0"/>
        <w:jc w:val="both"/>
      </w:pPr>
      <w:r>
        <w:rPr>
          <w:rFonts w:ascii="Times New Roman"/>
          <w:b w:val="false"/>
          <w:i w:val="false"/>
          <w:color w:val="000000"/>
          <w:sz w:val="28"/>
        </w:rPr>
        <w:t>
      Формами коллегиального управления организации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20"/>
    <w:bookmarkStart w:name="z28" w:id="21"/>
    <w:p>
      <w:pPr>
        <w:spacing w:after="0"/>
        <w:ind w:left="0"/>
        <w:jc w:val="both"/>
      </w:pPr>
      <w:r>
        <w:rPr>
          <w:rFonts w:ascii="Times New Roman"/>
          <w:b w:val="false"/>
          <w:i w:val="false"/>
          <w:color w:val="000000"/>
          <w:sz w:val="28"/>
        </w:rPr>
        <w:t>
      Деятельность органов управления ОВПО регламентируется законодательством Республики Казахстан и внутренними положениями ОВПО.</w:t>
      </w:r>
    </w:p>
    <w:bookmarkEnd w:id="21"/>
    <w:bookmarkStart w:name="z29" w:id="22"/>
    <w:p>
      <w:pPr>
        <w:spacing w:after="0"/>
        <w:ind w:left="0"/>
        <w:jc w:val="both"/>
      </w:pPr>
      <w:r>
        <w:rPr>
          <w:rFonts w:ascii="Times New Roman"/>
          <w:b w:val="false"/>
          <w:i w:val="false"/>
          <w:color w:val="000000"/>
          <w:sz w:val="28"/>
        </w:rPr>
        <w:t>
      7. ОВПО разрабатывают свои стратегии развития и (или) программы развития и (или) планы развития и обеспечивают их эффективную реализацию.</w:t>
      </w:r>
    </w:p>
    <w:bookmarkEnd w:id="22"/>
    <w:bookmarkStart w:name="z30" w:id="23"/>
    <w:p>
      <w:pPr>
        <w:spacing w:after="0"/>
        <w:ind w:left="0"/>
        <w:jc w:val="both"/>
      </w:pPr>
      <w:r>
        <w:rPr>
          <w:rFonts w:ascii="Times New Roman"/>
          <w:b w:val="false"/>
          <w:i w:val="false"/>
          <w:color w:val="000000"/>
          <w:sz w:val="28"/>
        </w:rPr>
        <w:t>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bookmarkEnd w:id="23"/>
    <w:bookmarkStart w:name="z31" w:id="24"/>
    <w:p>
      <w:pPr>
        <w:spacing w:after="0"/>
        <w:ind w:left="0"/>
        <w:jc w:val="both"/>
      </w:pPr>
      <w:r>
        <w:rPr>
          <w:rFonts w:ascii="Times New Roman"/>
          <w:b w:val="false"/>
          <w:i w:val="false"/>
          <w:color w:val="000000"/>
          <w:sz w:val="28"/>
        </w:rPr>
        <w:t>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25"/>
    <w:bookmarkStart w:name="z33" w:id="26"/>
    <w:p>
      <w:pPr>
        <w:spacing w:after="0"/>
        <w:ind w:left="0"/>
        <w:jc w:val="both"/>
      </w:pPr>
      <w:r>
        <w:rPr>
          <w:rFonts w:ascii="Times New Roman"/>
          <w:b w:val="false"/>
          <w:i w:val="false"/>
          <w:color w:val="000000"/>
          <w:sz w:val="28"/>
        </w:rPr>
        <w:t>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26"/>
    <w:bookmarkStart w:name="z34" w:id="27"/>
    <w:p>
      <w:pPr>
        <w:spacing w:after="0"/>
        <w:ind w:left="0"/>
        <w:jc w:val="both"/>
      </w:pPr>
      <w:r>
        <w:rPr>
          <w:rFonts w:ascii="Times New Roman"/>
          <w:b w:val="false"/>
          <w:i w:val="false"/>
          <w:color w:val="000000"/>
          <w:sz w:val="28"/>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Закона "Об образовании", финансовой дисциплины, трудовых прав работников и обучающихся, предусмотренных условиями договора и иными полномочиями, не противоречащими действующему законодательству.</w:t>
      </w:r>
    </w:p>
    <w:bookmarkEnd w:id="27"/>
    <w:bookmarkStart w:name="z35" w:id="28"/>
    <w:p>
      <w:pPr>
        <w:spacing w:after="0"/>
        <w:ind w:left="0"/>
        <w:jc w:val="both"/>
      </w:pPr>
      <w:r>
        <w:rPr>
          <w:rFonts w:ascii="Times New Roman"/>
          <w:b w:val="false"/>
          <w:i w:val="false"/>
          <w:color w:val="000000"/>
          <w:sz w:val="28"/>
        </w:rPr>
        <w:t>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28"/>
    <w:bookmarkStart w:name="z36" w:id="29"/>
    <w:p>
      <w:pPr>
        <w:spacing w:after="0"/>
        <w:ind w:left="0"/>
        <w:jc w:val="both"/>
      </w:pPr>
      <w:r>
        <w:rPr>
          <w:rFonts w:ascii="Times New Roman"/>
          <w:b w:val="false"/>
          <w:i w:val="false"/>
          <w:color w:val="000000"/>
          <w:sz w:val="28"/>
        </w:rPr>
        <w:t>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bookmarkEnd w:id="29"/>
    <w:bookmarkStart w:name="z37" w:id="30"/>
    <w:p>
      <w:pPr>
        <w:spacing w:after="0"/>
        <w:ind w:left="0"/>
        <w:jc w:val="both"/>
      </w:pPr>
      <w:r>
        <w:rPr>
          <w:rFonts w:ascii="Times New Roman"/>
          <w:b w:val="false"/>
          <w:i w:val="false"/>
          <w:color w:val="000000"/>
          <w:sz w:val="28"/>
        </w:rPr>
        <w:t>
      Финансовый отчет ОВПО предварительно согласовывается с органами управления.</w:t>
      </w:r>
    </w:p>
    <w:bookmarkEnd w:id="30"/>
    <w:bookmarkStart w:name="z38" w:id="31"/>
    <w:p>
      <w:pPr>
        <w:spacing w:after="0"/>
        <w:ind w:left="0"/>
        <w:jc w:val="both"/>
      </w:pPr>
      <w:r>
        <w:rPr>
          <w:rFonts w:ascii="Times New Roman"/>
          <w:b w:val="false"/>
          <w:i w:val="false"/>
          <w:color w:val="000000"/>
          <w:sz w:val="28"/>
        </w:rPr>
        <w:t>
      14. Управление персоналом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ОВПО в порядке, установленном действующим законодательством.</w:t>
      </w:r>
    </w:p>
    <w:bookmarkEnd w:id="31"/>
    <w:bookmarkStart w:name="z39" w:id="32"/>
    <w:p>
      <w:pPr>
        <w:spacing w:after="0"/>
        <w:ind w:left="0"/>
        <w:jc w:val="both"/>
      </w:pPr>
      <w:r>
        <w:rPr>
          <w:rFonts w:ascii="Times New Roman"/>
          <w:b w:val="false"/>
          <w:i w:val="false"/>
          <w:color w:val="000000"/>
          <w:sz w:val="28"/>
        </w:rPr>
        <w:t>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 получением соответствующего сертификата (свидетельства) не реже одного раза в пять лет в соответствии с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43-1 Закона "Об образовании".</w:t>
      </w:r>
    </w:p>
    <w:bookmarkEnd w:id="33"/>
    <w:bookmarkStart w:name="z41" w:id="34"/>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bookmarkEnd w:id="34"/>
    <w:bookmarkStart w:name="z42" w:id="35"/>
    <w:p>
      <w:pPr>
        <w:spacing w:after="0"/>
        <w:ind w:left="0"/>
        <w:jc w:val="both"/>
      </w:pPr>
      <w:r>
        <w:rPr>
          <w:rFonts w:ascii="Times New Roman"/>
          <w:b w:val="false"/>
          <w:i w:val="false"/>
          <w:color w:val="000000"/>
          <w:sz w:val="28"/>
        </w:rPr>
        <w:t>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Национальной рамки квалификаций.</w:t>
      </w:r>
    </w:p>
    <w:bookmarkEnd w:id="35"/>
    <w:bookmarkStart w:name="z43" w:id="36"/>
    <w:p>
      <w:pPr>
        <w:spacing w:after="0"/>
        <w:ind w:left="0"/>
        <w:jc w:val="both"/>
      </w:pPr>
      <w:r>
        <w:rPr>
          <w:rFonts w:ascii="Times New Roman"/>
          <w:b w:val="false"/>
          <w:i w:val="false"/>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приравненные к ним лица, утверждаемые в соответствии с подпунктом 13) статьи 5-1 и подпункта 10 </w:t>
      </w:r>
      <w:r>
        <w:rPr>
          <w:rFonts w:ascii="Times New Roman"/>
          <w:b w:val="false"/>
          <w:i w:val="false"/>
          <w:color w:val="000000"/>
          <w:sz w:val="28"/>
        </w:rPr>
        <w:t>статьи 5-2</w:t>
      </w:r>
      <w:r>
        <w:rPr>
          <w:rFonts w:ascii="Times New Roman"/>
          <w:b w:val="false"/>
          <w:i w:val="false"/>
          <w:color w:val="000000"/>
          <w:sz w:val="28"/>
        </w:rPr>
        <w:t xml:space="preserve"> Закона "Об образовании".</w:t>
      </w:r>
    </w:p>
    <w:bookmarkEnd w:id="36"/>
    <w:bookmarkStart w:name="z44" w:id="37"/>
    <w:p>
      <w:pPr>
        <w:spacing w:after="0"/>
        <w:ind w:left="0"/>
        <w:jc w:val="both"/>
      </w:pPr>
      <w:r>
        <w:rPr>
          <w:rFonts w:ascii="Times New Roman"/>
          <w:b w:val="false"/>
          <w:i w:val="false"/>
          <w:color w:val="000000"/>
          <w:sz w:val="28"/>
        </w:rPr>
        <w:t>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bookmarkEnd w:id="37"/>
    <w:bookmarkStart w:name="z45" w:id="38"/>
    <w:p>
      <w:pPr>
        <w:spacing w:after="0"/>
        <w:ind w:left="0"/>
        <w:jc w:val="both"/>
      </w:pPr>
      <w:r>
        <w:rPr>
          <w:rFonts w:ascii="Times New Roman"/>
          <w:b w:val="false"/>
          <w:i w:val="false"/>
          <w:color w:val="000000"/>
          <w:sz w:val="28"/>
        </w:rPr>
        <w:t xml:space="preserve">
      Порядок назначения на должности профессорско-преподавательского состава ВСУЗов определяется в соответствии с подпунктом 14)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38"/>
    <w:bookmarkStart w:name="z46" w:id="39"/>
    <w:p>
      <w:pPr>
        <w:spacing w:after="0"/>
        <w:ind w:left="0"/>
        <w:jc w:val="both"/>
      </w:pPr>
      <w:r>
        <w:rPr>
          <w:rFonts w:ascii="Times New Roman"/>
          <w:b w:val="false"/>
          <w:i w:val="false"/>
          <w:color w:val="000000"/>
          <w:sz w:val="28"/>
        </w:rPr>
        <w:t>
      17. ОВПО формирует и утверждает свою структуру. При этом, структурные подразделения охватывают направления и виды деятельности ОВПО.</w:t>
      </w:r>
    </w:p>
    <w:bookmarkEnd w:id="39"/>
    <w:bookmarkStart w:name="z47" w:id="40"/>
    <w:p>
      <w:pPr>
        <w:spacing w:after="0"/>
        <w:ind w:left="0"/>
        <w:jc w:val="both"/>
      </w:pPr>
      <w:r>
        <w:rPr>
          <w:rFonts w:ascii="Times New Roman"/>
          <w:b w:val="false"/>
          <w:i w:val="false"/>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40"/>
    <w:bookmarkStart w:name="z48" w:id="41"/>
    <w:p>
      <w:pPr>
        <w:spacing w:after="0"/>
        <w:ind w:left="0"/>
        <w:jc w:val="both"/>
      </w:pPr>
      <w:r>
        <w:rPr>
          <w:rFonts w:ascii="Times New Roman"/>
          <w:b w:val="false"/>
          <w:i w:val="false"/>
          <w:color w:val="000000"/>
          <w:sz w:val="28"/>
        </w:rPr>
        <w:t xml:space="preserve">
      Структура ВСУЗов определяется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"Об обороне и Вооруженных Силах Республики Казахстан", подпунктом 3)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41"/>
    <w:bookmarkStart w:name="z49" w:id="42"/>
    <w:p>
      <w:pPr>
        <w:spacing w:after="0"/>
        <w:ind w:left="0"/>
        <w:jc w:val="both"/>
      </w:pPr>
      <w:r>
        <w:rPr>
          <w:rFonts w:ascii="Times New Roman"/>
          <w:b w:val="false"/>
          <w:i w:val="false"/>
          <w:color w:val="000000"/>
          <w:sz w:val="28"/>
        </w:rPr>
        <w:t>
      18. ОВПО разрабатывает, утверждает и обеспечивает соблюдение положений о структурных подразделениях.</w:t>
      </w:r>
    </w:p>
    <w:bookmarkEnd w:id="42"/>
    <w:bookmarkStart w:name="z50" w:id="43"/>
    <w:p>
      <w:pPr>
        <w:spacing w:after="0"/>
        <w:ind w:left="0"/>
        <w:jc w:val="both"/>
      </w:pPr>
      <w:r>
        <w:rPr>
          <w:rFonts w:ascii="Times New Roman"/>
          <w:b w:val="false"/>
          <w:i w:val="false"/>
          <w:color w:val="000000"/>
          <w:sz w:val="28"/>
        </w:rPr>
        <w:t>
      19. Штатное расписание определяется ОВПО и ежегодно утверждается его руководителем.</w:t>
      </w:r>
    </w:p>
    <w:bookmarkEnd w:id="43"/>
    <w:bookmarkStart w:name="z51" w:id="44"/>
    <w:p>
      <w:pPr>
        <w:spacing w:after="0"/>
        <w:ind w:left="0"/>
        <w:jc w:val="both"/>
      </w:pPr>
      <w:r>
        <w:rPr>
          <w:rFonts w:ascii="Times New Roman"/>
          <w:b w:val="false"/>
          <w:i w:val="false"/>
          <w:color w:val="000000"/>
          <w:sz w:val="28"/>
        </w:rPr>
        <w:t>
      В ОВПО, созданных в форме НАО, утверждение штатного расписания относится к исключительной компетенции совета директоров.</w:t>
      </w:r>
    </w:p>
    <w:bookmarkEnd w:id="44"/>
    <w:bookmarkStart w:name="z52" w:id="45"/>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bookmarkEnd w:id="45"/>
    <w:bookmarkStart w:name="z53" w:id="46"/>
    <w:p>
      <w:pPr>
        <w:spacing w:after="0"/>
        <w:ind w:left="0"/>
        <w:jc w:val="both"/>
      </w:pPr>
      <w:r>
        <w:rPr>
          <w:rFonts w:ascii="Times New Roman"/>
          <w:b w:val="false"/>
          <w:i w:val="false"/>
          <w:color w:val="000000"/>
          <w:sz w:val="28"/>
        </w:rPr>
        <w:t>
      20. Нормы учебной нагрузки, формы и размеры оплаты труда работников определяются ОВПО.</w:t>
      </w:r>
    </w:p>
    <w:bookmarkEnd w:id="46"/>
    <w:bookmarkStart w:name="z54" w:id="47"/>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47"/>
    <w:bookmarkStart w:name="z55" w:id="48"/>
    <w:p>
      <w:pPr>
        <w:spacing w:after="0"/>
        <w:ind w:left="0"/>
        <w:jc w:val="both"/>
      </w:pPr>
      <w:r>
        <w:rPr>
          <w:rFonts w:ascii="Times New Roman"/>
          <w:b w:val="false"/>
          <w:i w:val="false"/>
          <w:color w:val="000000"/>
          <w:sz w:val="28"/>
        </w:rPr>
        <w:t>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bookmarkEnd w:id="48"/>
    <w:bookmarkStart w:name="z56" w:id="49"/>
    <w:p>
      <w:pPr>
        <w:spacing w:after="0"/>
        <w:ind w:left="0"/>
        <w:jc w:val="both"/>
      </w:pPr>
      <w:r>
        <w:rPr>
          <w:rFonts w:ascii="Times New Roman"/>
          <w:b w:val="false"/>
          <w:i w:val="false"/>
          <w:color w:val="000000"/>
          <w:sz w:val="28"/>
        </w:rPr>
        <w:t>
      22. Академическая политика разрабатывается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bookmarkEnd w:id="49"/>
    <w:bookmarkStart w:name="z57" w:id="50"/>
    <w:p>
      <w:pPr>
        <w:spacing w:after="0"/>
        <w:ind w:left="0"/>
        <w:jc w:val="both"/>
      </w:pPr>
      <w:r>
        <w:rPr>
          <w:rFonts w:ascii="Times New Roman"/>
          <w:b w:val="false"/>
          <w:i w:val="false"/>
          <w:color w:val="000000"/>
          <w:sz w:val="28"/>
        </w:rPr>
        <w:t>
      Структура и направления академической политики определяются ОВПО.</w:t>
      </w:r>
    </w:p>
    <w:bookmarkEnd w:id="50"/>
    <w:bookmarkStart w:name="z58" w:id="51"/>
    <w:p>
      <w:pPr>
        <w:spacing w:after="0"/>
        <w:ind w:left="0"/>
        <w:jc w:val="both"/>
      </w:pPr>
      <w:r>
        <w:rPr>
          <w:rFonts w:ascii="Times New Roman"/>
          <w:b w:val="false"/>
          <w:i w:val="false"/>
          <w:color w:val="000000"/>
          <w:sz w:val="28"/>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      </w:t>
      </w:r>
    </w:p>
    <w:bookmarkEnd w:id="51"/>
    <w:bookmarkStart w:name="z59" w:id="52"/>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52"/>
    <w:bookmarkStart w:name="z60" w:id="53"/>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подпунктом 11) </w:t>
      </w:r>
      <w:r>
        <w:rPr>
          <w:rFonts w:ascii="Times New Roman"/>
          <w:b w:val="false"/>
          <w:i w:val="false"/>
          <w:color w:val="000000"/>
          <w:sz w:val="28"/>
        </w:rPr>
        <w:t>статьи 5</w:t>
      </w:r>
      <w:r>
        <w:rPr>
          <w:rFonts w:ascii="Times New Roman"/>
          <w:b w:val="false"/>
          <w:i w:val="false"/>
          <w:color w:val="000000"/>
          <w:sz w:val="28"/>
        </w:rPr>
        <w:t xml:space="preserve"> Закона "Об образовании".</w:t>
      </w:r>
    </w:p>
    <w:bookmarkEnd w:id="53"/>
    <w:bookmarkStart w:name="z61" w:id="54"/>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подпунктом 9) статьи 5-1 Закона "Об образовании".</w:t>
      </w:r>
    </w:p>
    <w:bookmarkEnd w:id="54"/>
    <w:bookmarkStart w:name="z62" w:id="55"/>
    <w:p>
      <w:pPr>
        <w:spacing w:after="0"/>
        <w:ind w:left="0"/>
        <w:jc w:val="both"/>
      </w:pPr>
      <w:r>
        <w:rPr>
          <w:rFonts w:ascii="Times New Roman"/>
          <w:b w:val="false"/>
          <w:i w:val="false"/>
          <w:color w:val="000000"/>
          <w:sz w:val="28"/>
        </w:rPr>
        <w:t>
      ОВПО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bookmarkEnd w:id="55"/>
    <w:bookmarkStart w:name="z63" w:id="56"/>
    <w:p>
      <w:pPr>
        <w:spacing w:after="0"/>
        <w:ind w:left="0"/>
        <w:jc w:val="both"/>
      </w:pPr>
      <w:r>
        <w:rPr>
          <w:rFonts w:ascii="Times New Roman"/>
          <w:b w:val="false"/>
          <w:i w:val="false"/>
          <w:color w:val="000000"/>
          <w:sz w:val="28"/>
        </w:rPr>
        <w:t>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56"/>
    <w:bookmarkStart w:name="z64" w:id="57"/>
    <w:p>
      <w:pPr>
        <w:spacing w:after="0"/>
        <w:ind w:left="0"/>
        <w:jc w:val="both"/>
      </w:pPr>
      <w:r>
        <w:rPr>
          <w:rFonts w:ascii="Times New Roman"/>
          <w:b w:val="false"/>
          <w:i w:val="false"/>
          <w:color w:val="000000"/>
          <w:sz w:val="28"/>
        </w:rPr>
        <w:t>
      Нормы, указанные в настоящем пункте, не распространяются на организации образования при Президенте Республики Казахстан.</w:t>
      </w:r>
    </w:p>
    <w:bookmarkEnd w:id="57"/>
    <w:bookmarkStart w:name="z65" w:id="58"/>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утверждаются ОВПО.</w:t>
      </w:r>
    </w:p>
    <w:bookmarkEnd w:id="58"/>
    <w:bookmarkStart w:name="z66" w:id="59"/>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59"/>
    <w:bookmarkStart w:name="z67" w:id="60"/>
    <w:p>
      <w:pPr>
        <w:spacing w:after="0"/>
        <w:ind w:left="0"/>
        <w:jc w:val="both"/>
      </w:pPr>
      <w:r>
        <w:rPr>
          <w:rFonts w:ascii="Times New Roman"/>
          <w:b w:val="false"/>
          <w:i w:val="false"/>
          <w:color w:val="000000"/>
          <w:sz w:val="28"/>
        </w:rPr>
        <w:t xml:space="preserve">
      26. Образовательная деятельность ОВПО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60"/>
    <w:bookmarkStart w:name="z68" w:id="61"/>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образовании".</w:t>
      </w:r>
    </w:p>
    <w:bookmarkEnd w:id="61"/>
    <w:bookmarkStart w:name="z69" w:id="62"/>
    <w:p>
      <w:pPr>
        <w:spacing w:after="0"/>
        <w:ind w:left="0"/>
        <w:jc w:val="both"/>
      </w:pPr>
      <w:r>
        <w:rPr>
          <w:rFonts w:ascii="Times New Roman"/>
          <w:b w:val="false"/>
          <w:i w:val="false"/>
          <w:color w:val="000000"/>
          <w:sz w:val="28"/>
        </w:rPr>
        <w:t xml:space="preserve">
      27. ОВПО обеспечивает организацию учебного процесса по дистанционным образовательным технологиям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62"/>
    <w:bookmarkStart w:name="z70" w:id="63"/>
    <w:p>
      <w:pPr>
        <w:spacing w:after="0"/>
        <w:ind w:left="0"/>
        <w:jc w:val="both"/>
      </w:pPr>
      <w:r>
        <w:rPr>
          <w:rFonts w:ascii="Times New Roman"/>
          <w:b w:val="false"/>
          <w:i w:val="false"/>
          <w:color w:val="000000"/>
          <w:sz w:val="28"/>
        </w:rPr>
        <w:t>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63"/>
    <w:bookmarkStart w:name="z71" w:id="64"/>
    <w:p>
      <w:pPr>
        <w:spacing w:after="0"/>
        <w:ind w:left="0"/>
        <w:jc w:val="both"/>
      </w:pPr>
      <w:r>
        <w:rPr>
          <w:rFonts w:ascii="Times New Roman"/>
          <w:b w:val="false"/>
          <w:i w:val="false"/>
          <w:color w:val="000000"/>
          <w:sz w:val="28"/>
        </w:rPr>
        <w:t xml:space="preserve">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 </w:t>
      </w:r>
    </w:p>
    <w:bookmarkEnd w:id="64"/>
    <w:bookmarkStart w:name="z72" w:id="65"/>
    <w:p>
      <w:pPr>
        <w:spacing w:after="0"/>
        <w:ind w:left="0"/>
        <w:jc w:val="both"/>
      </w:pPr>
      <w:r>
        <w:rPr>
          <w:rFonts w:ascii="Times New Roman"/>
          <w:b w:val="false"/>
          <w:i w:val="false"/>
          <w:color w:val="000000"/>
          <w:sz w:val="28"/>
        </w:rPr>
        <w:t>
      ОВПО разрабатывает, утверждает и обеспечивает соблюдение Правил проведения проверки на предмет наличия заимствований.</w:t>
      </w:r>
    </w:p>
    <w:bookmarkEnd w:id="65"/>
    <w:bookmarkStart w:name="z73" w:id="66"/>
    <w:p>
      <w:pPr>
        <w:spacing w:after="0"/>
        <w:ind w:left="0"/>
        <w:jc w:val="both"/>
      </w:pPr>
      <w:r>
        <w:rPr>
          <w:rFonts w:ascii="Times New Roman"/>
          <w:b w:val="false"/>
          <w:i w:val="false"/>
          <w:color w:val="000000"/>
          <w:sz w:val="28"/>
        </w:rPr>
        <w:t>
      Дипломные работы (проекты),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bookmarkEnd w:id="66"/>
    <w:bookmarkStart w:name="z74" w:id="67"/>
    <w:p>
      <w:pPr>
        <w:spacing w:after="0"/>
        <w:ind w:left="0"/>
        <w:jc w:val="both"/>
      </w:pPr>
      <w:r>
        <w:rPr>
          <w:rFonts w:ascii="Times New Roman"/>
          <w:b w:val="false"/>
          <w:i w:val="false"/>
          <w:color w:val="000000"/>
          <w:sz w:val="28"/>
        </w:rPr>
        <w:t>
      Научные работы преподавателей и научных работников, представленные к публикации, допускаются к проверке в системах обнаружения заимствований.</w:t>
      </w:r>
    </w:p>
    <w:bookmarkEnd w:id="67"/>
    <w:bookmarkStart w:name="z75" w:id="68"/>
    <w:p>
      <w:pPr>
        <w:spacing w:after="0"/>
        <w:ind w:left="0"/>
        <w:jc w:val="both"/>
      </w:pPr>
      <w:r>
        <w:rPr>
          <w:rFonts w:ascii="Times New Roman"/>
          <w:b w:val="false"/>
          <w:i w:val="false"/>
          <w:color w:val="000000"/>
          <w:sz w:val="28"/>
        </w:rPr>
        <w:t>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bookmarkEnd w:id="68"/>
    <w:bookmarkStart w:name="z76" w:id="69"/>
    <w:p>
      <w:pPr>
        <w:spacing w:after="0"/>
        <w:ind w:left="0"/>
        <w:jc w:val="both"/>
      </w:pPr>
      <w:r>
        <w:rPr>
          <w:rFonts w:ascii="Times New Roman"/>
          <w:b w:val="false"/>
          <w:i w:val="false"/>
          <w:color w:val="000000"/>
          <w:sz w:val="28"/>
        </w:rPr>
        <w:t>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69"/>
    <w:bookmarkStart w:name="z77" w:id="70"/>
    <w:p>
      <w:pPr>
        <w:spacing w:after="0"/>
        <w:ind w:left="0"/>
        <w:jc w:val="both"/>
      </w:pPr>
      <w:r>
        <w:rPr>
          <w:rFonts w:ascii="Times New Roman"/>
          <w:b w:val="false"/>
          <w:i w:val="false"/>
          <w:color w:val="000000"/>
          <w:sz w:val="28"/>
        </w:rPr>
        <w:t xml:space="preserve">
       При этом,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 </w:t>
      </w:r>
    </w:p>
    <w:bookmarkEnd w:id="70"/>
    <w:bookmarkStart w:name="z78" w:id="71"/>
    <w:p>
      <w:pPr>
        <w:spacing w:after="0"/>
        <w:ind w:left="0"/>
        <w:jc w:val="both"/>
      </w:pPr>
      <w:r>
        <w:rPr>
          <w:rFonts w:ascii="Times New Roman"/>
          <w:b w:val="false"/>
          <w:i w:val="false"/>
          <w:color w:val="000000"/>
          <w:sz w:val="28"/>
        </w:rPr>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bookmarkEnd w:id="71"/>
    <w:bookmarkStart w:name="z79" w:id="72"/>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bookmarkEnd w:id="72"/>
    <w:bookmarkStart w:name="z80" w:id="73"/>
    <w:p>
      <w:pPr>
        <w:spacing w:after="0"/>
        <w:ind w:left="0"/>
        <w:jc w:val="both"/>
      </w:pPr>
      <w:r>
        <w:rPr>
          <w:rFonts w:ascii="Times New Roman"/>
          <w:b w:val="false"/>
          <w:i w:val="false"/>
          <w:color w:val="000000"/>
          <w:sz w:val="28"/>
        </w:rPr>
        <w:t>
      В случае добровольного прекращения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обращения ОВПО о прекращении лицензии и (или) приложения к лицензии или ликвидации ОВПО.</w:t>
      </w:r>
    </w:p>
    <w:bookmarkEnd w:id="73"/>
    <w:bookmarkStart w:name="z81" w:id="74"/>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74"/>
    <w:bookmarkStart w:name="z82" w:id="75"/>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"Об образовании".</w:t>
      </w:r>
    </w:p>
    <w:bookmarkEnd w:id="75"/>
    <w:bookmarkStart w:name="z83" w:id="76"/>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ОВПО.</w:t>
      </w:r>
    </w:p>
    <w:bookmarkEnd w:id="76"/>
    <w:bookmarkStart w:name="z84" w:id="77"/>
    <w:p>
      <w:pPr>
        <w:spacing w:after="0"/>
        <w:ind w:left="0"/>
        <w:jc w:val="both"/>
      </w:pPr>
      <w:r>
        <w:rPr>
          <w:rFonts w:ascii="Times New Roman"/>
          <w:b w:val="false"/>
          <w:i w:val="false"/>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 При переводе или восстановлении обучающихся для перезачета результатов обучения ОВПО создается соответствующая комиссия.</w:t>
      </w:r>
    </w:p>
    <w:bookmarkEnd w:id="77"/>
    <w:bookmarkStart w:name="z85" w:id="78"/>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bookmarkEnd w:id="78"/>
    <w:bookmarkStart w:name="z86" w:id="79"/>
    <w:p>
      <w:pPr>
        <w:spacing w:after="0"/>
        <w:ind w:left="0"/>
        <w:jc w:val="both"/>
      </w:pPr>
      <w:r>
        <w:rPr>
          <w:rFonts w:ascii="Times New Roman"/>
          <w:b w:val="false"/>
          <w:i w:val="false"/>
          <w:color w:val="000000"/>
          <w:sz w:val="28"/>
        </w:rPr>
        <w:t>
      Перевод студентов, магистрантов, слушателей резидентуры и докторантов из других ОВПО в национальный ОВПО или иной ОВПО осуществляется при условии доплаты обучающимися разницы стоимости образовательного гранта.</w:t>
      </w:r>
    </w:p>
    <w:bookmarkEnd w:id="79"/>
    <w:bookmarkStart w:name="z87" w:id="80"/>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в соответствии с подпунктом 11) </w:t>
      </w:r>
      <w:r>
        <w:rPr>
          <w:rFonts w:ascii="Times New Roman"/>
          <w:b w:val="false"/>
          <w:i w:val="false"/>
          <w:color w:val="000000"/>
          <w:sz w:val="28"/>
        </w:rPr>
        <w:t>статьи 5</w:t>
      </w:r>
      <w:r>
        <w:rPr>
          <w:rFonts w:ascii="Times New Roman"/>
          <w:b w:val="false"/>
          <w:i w:val="false"/>
          <w:color w:val="000000"/>
          <w:sz w:val="28"/>
        </w:rPr>
        <w:t xml:space="preserve"> Закона "Об образовании".</w:t>
      </w:r>
    </w:p>
    <w:bookmarkEnd w:id="80"/>
    <w:bookmarkStart w:name="z88" w:id="81"/>
    <w:p>
      <w:pPr>
        <w:spacing w:after="0"/>
        <w:ind w:left="0"/>
        <w:jc w:val="both"/>
      </w:pPr>
      <w:r>
        <w:rPr>
          <w:rFonts w:ascii="Times New Roman"/>
          <w:b w:val="false"/>
          <w:i w:val="false"/>
          <w:color w:val="000000"/>
          <w:sz w:val="28"/>
        </w:rPr>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bookmarkEnd w:id="81"/>
    <w:bookmarkStart w:name="z89" w:id="82"/>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подпунктом 12)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82"/>
    <w:bookmarkStart w:name="z90" w:id="83"/>
    <w:p>
      <w:pPr>
        <w:spacing w:after="0"/>
        <w:ind w:left="0"/>
        <w:jc w:val="both"/>
      </w:pPr>
      <w:r>
        <w:rPr>
          <w:rFonts w:ascii="Times New Roman"/>
          <w:b w:val="false"/>
          <w:i w:val="false"/>
          <w:color w:val="000000"/>
          <w:sz w:val="28"/>
        </w:rPr>
        <w:t>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83"/>
    <w:bookmarkStart w:name="z91" w:id="84"/>
    <w:p>
      <w:pPr>
        <w:spacing w:after="0"/>
        <w:ind w:left="0"/>
        <w:jc w:val="both"/>
      </w:pPr>
      <w:r>
        <w:rPr>
          <w:rFonts w:ascii="Times New Roman"/>
          <w:b w:val="false"/>
          <w:i w:val="false"/>
          <w:color w:val="000000"/>
          <w:sz w:val="28"/>
        </w:rPr>
        <w:t>
      ОВПО определяет и обеспечивает соблюдение порядка предоставления академических отпусков обучающимся.</w:t>
      </w:r>
    </w:p>
    <w:bookmarkEnd w:id="84"/>
    <w:bookmarkStart w:name="z92" w:id="85"/>
    <w:p>
      <w:pPr>
        <w:spacing w:after="0"/>
        <w:ind w:left="0"/>
        <w:jc w:val="both"/>
      </w:pPr>
      <w:r>
        <w:rPr>
          <w:rFonts w:ascii="Times New Roman"/>
          <w:b w:val="false"/>
          <w:i w:val="false"/>
          <w:color w:val="000000"/>
          <w:sz w:val="28"/>
        </w:rPr>
        <w:t xml:space="preserve">
      33. Учебно-методическая работа ОВПО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85"/>
    <w:bookmarkStart w:name="z93" w:id="86"/>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bookmarkEnd w:id="86"/>
    <w:bookmarkStart w:name="z94" w:id="87"/>
    <w:p>
      <w:pPr>
        <w:spacing w:after="0"/>
        <w:ind w:left="0"/>
        <w:jc w:val="both"/>
      </w:pPr>
      <w:r>
        <w:rPr>
          <w:rFonts w:ascii="Times New Roman"/>
          <w:b w:val="false"/>
          <w:i w:val="false"/>
          <w:color w:val="000000"/>
          <w:sz w:val="28"/>
        </w:rPr>
        <w:t>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87"/>
    <w:bookmarkStart w:name="z95" w:id="88"/>
    <w:p>
      <w:pPr>
        <w:spacing w:after="0"/>
        <w:ind w:left="0"/>
        <w:jc w:val="both"/>
      </w:pPr>
      <w:r>
        <w:rPr>
          <w:rFonts w:ascii="Times New Roman"/>
          <w:b w:val="false"/>
          <w:i w:val="false"/>
          <w:color w:val="000000"/>
          <w:sz w:val="28"/>
        </w:rPr>
        <w:t>
      1) политику в области обеспечения качества;</w:t>
      </w:r>
    </w:p>
    <w:bookmarkEnd w:id="88"/>
    <w:bookmarkStart w:name="z96" w:id="89"/>
    <w:p>
      <w:pPr>
        <w:spacing w:after="0"/>
        <w:ind w:left="0"/>
        <w:jc w:val="both"/>
      </w:pPr>
      <w:r>
        <w:rPr>
          <w:rFonts w:ascii="Times New Roman"/>
          <w:b w:val="false"/>
          <w:i w:val="false"/>
          <w:color w:val="000000"/>
          <w:sz w:val="28"/>
        </w:rPr>
        <w:t>
      2) разработку и утверждение программ;</w:t>
      </w:r>
    </w:p>
    <w:bookmarkEnd w:id="89"/>
    <w:bookmarkStart w:name="z97" w:id="90"/>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90"/>
    <w:bookmarkStart w:name="z98" w:id="91"/>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91"/>
    <w:bookmarkStart w:name="z99" w:id="92"/>
    <w:p>
      <w:pPr>
        <w:spacing w:after="0"/>
        <w:ind w:left="0"/>
        <w:jc w:val="both"/>
      </w:pPr>
      <w:r>
        <w:rPr>
          <w:rFonts w:ascii="Times New Roman"/>
          <w:b w:val="false"/>
          <w:i w:val="false"/>
          <w:color w:val="000000"/>
          <w:sz w:val="28"/>
        </w:rPr>
        <w:t>
      5) преподавательский состав;</w:t>
      </w:r>
    </w:p>
    <w:bookmarkEnd w:id="92"/>
    <w:bookmarkStart w:name="z100" w:id="93"/>
    <w:p>
      <w:pPr>
        <w:spacing w:after="0"/>
        <w:ind w:left="0"/>
        <w:jc w:val="both"/>
      </w:pPr>
      <w:r>
        <w:rPr>
          <w:rFonts w:ascii="Times New Roman"/>
          <w:b w:val="false"/>
          <w:i w:val="false"/>
          <w:color w:val="000000"/>
          <w:sz w:val="28"/>
        </w:rPr>
        <w:t>
      6) учебные ресурсы и систему поддержки обучающихся;</w:t>
      </w:r>
    </w:p>
    <w:bookmarkEnd w:id="93"/>
    <w:bookmarkStart w:name="z101" w:id="94"/>
    <w:p>
      <w:pPr>
        <w:spacing w:after="0"/>
        <w:ind w:left="0"/>
        <w:jc w:val="both"/>
      </w:pPr>
      <w:r>
        <w:rPr>
          <w:rFonts w:ascii="Times New Roman"/>
          <w:b w:val="false"/>
          <w:i w:val="false"/>
          <w:color w:val="000000"/>
          <w:sz w:val="28"/>
        </w:rPr>
        <w:t>
      7) управление информацией;</w:t>
      </w:r>
    </w:p>
    <w:bookmarkEnd w:id="94"/>
    <w:bookmarkStart w:name="z102" w:id="95"/>
    <w:p>
      <w:pPr>
        <w:spacing w:after="0"/>
        <w:ind w:left="0"/>
        <w:jc w:val="both"/>
      </w:pPr>
      <w:r>
        <w:rPr>
          <w:rFonts w:ascii="Times New Roman"/>
          <w:b w:val="false"/>
          <w:i w:val="false"/>
          <w:color w:val="000000"/>
          <w:sz w:val="28"/>
        </w:rPr>
        <w:t>
      8) информирование общественности;</w:t>
      </w:r>
    </w:p>
    <w:bookmarkEnd w:id="95"/>
    <w:bookmarkStart w:name="z103" w:id="96"/>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96"/>
    <w:bookmarkStart w:name="z104" w:id="97"/>
    <w:p>
      <w:pPr>
        <w:spacing w:after="0"/>
        <w:ind w:left="0"/>
        <w:jc w:val="both"/>
      </w:pPr>
      <w:r>
        <w:rPr>
          <w:rFonts w:ascii="Times New Roman"/>
          <w:b w:val="false"/>
          <w:i w:val="false"/>
          <w:color w:val="000000"/>
          <w:sz w:val="28"/>
        </w:rPr>
        <w:t>
      10) периодическое внешнее обеспечение качества.</w:t>
      </w:r>
    </w:p>
    <w:bookmarkEnd w:id="97"/>
    <w:bookmarkStart w:name="z105" w:id="98"/>
    <w:p>
      <w:pPr>
        <w:spacing w:after="0"/>
        <w:ind w:left="0"/>
        <w:jc w:val="both"/>
      </w:pPr>
      <w:r>
        <w:rPr>
          <w:rFonts w:ascii="Times New Roman"/>
          <w:b w:val="false"/>
          <w:i w:val="false"/>
          <w:color w:val="000000"/>
          <w:sz w:val="28"/>
        </w:rPr>
        <w:t>
      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bookmarkEnd w:id="98"/>
    <w:bookmarkStart w:name="z106" w:id="99"/>
    <w:p>
      <w:pPr>
        <w:spacing w:after="0"/>
        <w:ind w:left="0"/>
        <w:jc w:val="both"/>
      </w:pPr>
      <w:r>
        <w:rPr>
          <w:rFonts w:ascii="Times New Roman"/>
          <w:b w:val="false"/>
          <w:i w:val="false"/>
          <w:color w:val="000000"/>
          <w:sz w:val="28"/>
        </w:rPr>
        <w:t>
      В состав Комиссии по обеспечению качества входят преподаватели, студенты, магистранты и докторанты и другие академические работники ОВПО. На заседании Комиссии по обеспечению качества принимают участие представители административно-управленческого персонала ОВПО.</w:t>
      </w:r>
    </w:p>
    <w:bookmarkEnd w:id="99"/>
    <w:bookmarkStart w:name="z107" w:id="100"/>
    <w:p>
      <w:pPr>
        <w:spacing w:after="0"/>
        <w:ind w:left="0"/>
        <w:jc w:val="both"/>
      </w:pPr>
      <w:r>
        <w:rPr>
          <w:rFonts w:ascii="Times New Roman"/>
          <w:b w:val="false"/>
          <w:i w:val="false"/>
          <w:color w:val="000000"/>
          <w:sz w:val="28"/>
        </w:rPr>
        <w:t>
      35. Основой процесса обучения является академическая честность, реализация которой обеспечивается ОВПО.</w:t>
      </w:r>
    </w:p>
    <w:bookmarkEnd w:id="100"/>
    <w:bookmarkStart w:name="z108" w:id="101"/>
    <w:p>
      <w:pPr>
        <w:spacing w:after="0"/>
        <w:ind w:left="0"/>
        <w:jc w:val="both"/>
      </w:pPr>
      <w:r>
        <w:rPr>
          <w:rFonts w:ascii="Times New Roman"/>
          <w:b w:val="false"/>
          <w:i w:val="false"/>
          <w:color w:val="000000"/>
          <w:sz w:val="28"/>
        </w:rPr>
        <w:t>
      Основными принципами академической честности являются:</w:t>
      </w:r>
    </w:p>
    <w:bookmarkEnd w:id="101"/>
    <w:bookmarkStart w:name="z109" w:id="102"/>
    <w:p>
      <w:pPr>
        <w:spacing w:after="0"/>
        <w:ind w:left="0"/>
        <w:jc w:val="both"/>
      </w:pPr>
      <w:r>
        <w:rPr>
          <w:rFonts w:ascii="Times New Roman"/>
          <w:b w:val="false"/>
          <w:i w:val="false"/>
          <w:color w:val="000000"/>
          <w:sz w:val="28"/>
        </w:rPr>
        <w:t>
      1) обеспечение академической честности как основной институциональной ценности, формирующей честность и взаимоуважение в академической работе;</w:t>
      </w:r>
    </w:p>
    <w:bookmarkEnd w:id="102"/>
    <w:bookmarkStart w:name="z110" w:id="103"/>
    <w:p>
      <w:pPr>
        <w:spacing w:after="0"/>
        <w:ind w:left="0"/>
        <w:jc w:val="both"/>
      </w:pPr>
      <w:r>
        <w:rPr>
          <w:rFonts w:ascii="Times New Roman"/>
          <w:b w:val="false"/>
          <w:i w:val="false"/>
          <w:color w:val="000000"/>
          <w:sz w:val="28"/>
        </w:rPr>
        <w:t>
      2) утверждение справедливых и объективных правил академической честности, направленных на формирование высоких этических ценностей;</w:t>
      </w:r>
    </w:p>
    <w:bookmarkEnd w:id="103"/>
    <w:bookmarkStart w:name="z111" w:id="104"/>
    <w:p>
      <w:pPr>
        <w:spacing w:after="0"/>
        <w:ind w:left="0"/>
        <w:jc w:val="both"/>
      </w:pPr>
      <w:r>
        <w:rPr>
          <w:rFonts w:ascii="Times New Roman"/>
          <w:b w:val="false"/>
          <w:i w:val="false"/>
          <w:color w:val="000000"/>
          <w:sz w:val="28"/>
        </w:rPr>
        <w:t>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bookmarkEnd w:id="104"/>
    <w:bookmarkStart w:name="z112" w:id="105"/>
    <w:p>
      <w:pPr>
        <w:spacing w:after="0"/>
        <w:ind w:left="0"/>
        <w:jc w:val="both"/>
      </w:pPr>
      <w:r>
        <w:rPr>
          <w:rFonts w:ascii="Times New Roman"/>
          <w:b w:val="false"/>
          <w:i w:val="false"/>
          <w:color w:val="000000"/>
          <w:sz w:val="28"/>
        </w:rPr>
        <w:t>
      4) проявление уважения преподавателем к своим обучающимся как наставника, способствующего формированию академической культуры;</w:t>
      </w:r>
    </w:p>
    <w:bookmarkEnd w:id="105"/>
    <w:bookmarkStart w:name="z113" w:id="106"/>
    <w:p>
      <w:pPr>
        <w:spacing w:after="0"/>
        <w:ind w:left="0"/>
        <w:jc w:val="both"/>
      </w:pPr>
      <w:r>
        <w:rPr>
          <w:rFonts w:ascii="Times New Roman"/>
          <w:b w:val="false"/>
          <w:i w:val="false"/>
          <w:color w:val="000000"/>
          <w:sz w:val="28"/>
        </w:rPr>
        <w:t>
      5) поощрение и стимулирование участников образовательного процесса за продвижение и защиту академической честности;</w:t>
      </w:r>
    </w:p>
    <w:bookmarkEnd w:id="106"/>
    <w:bookmarkStart w:name="z114" w:id="107"/>
    <w:p>
      <w:pPr>
        <w:spacing w:after="0"/>
        <w:ind w:left="0"/>
        <w:jc w:val="both"/>
      </w:pPr>
      <w:r>
        <w:rPr>
          <w:rFonts w:ascii="Times New Roman"/>
          <w:b w:val="false"/>
          <w:i w:val="false"/>
          <w:color w:val="000000"/>
          <w:sz w:val="28"/>
        </w:rPr>
        <w:t>
      6) определение преподавателем четкой политики дисциплины, ожидаемых требований от обучающегося;</w:t>
      </w:r>
    </w:p>
    <w:bookmarkEnd w:id="107"/>
    <w:bookmarkStart w:name="z115" w:id="108"/>
    <w:p>
      <w:pPr>
        <w:spacing w:after="0"/>
        <w:ind w:left="0"/>
        <w:jc w:val="both"/>
      </w:pPr>
      <w:r>
        <w:rPr>
          <w:rFonts w:ascii="Times New Roman"/>
          <w:b w:val="false"/>
          <w:i w:val="false"/>
          <w:color w:val="000000"/>
          <w:sz w:val="28"/>
        </w:rPr>
        <w:t>
      7) определение преподавателем политики четких параметров оценивания учебных достижений обучающихся;</w:t>
      </w:r>
    </w:p>
    <w:bookmarkEnd w:id="108"/>
    <w:bookmarkStart w:name="z116" w:id="109"/>
    <w:p>
      <w:pPr>
        <w:spacing w:after="0"/>
        <w:ind w:left="0"/>
        <w:jc w:val="both"/>
      </w:pPr>
      <w:r>
        <w:rPr>
          <w:rFonts w:ascii="Times New Roman"/>
          <w:b w:val="false"/>
          <w:i w:val="false"/>
          <w:color w:val="000000"/>
          <w:sz w:val="28"/>
        </w:rPr>
        <w:t>
      8) принятие в соответствии с законодательством Республики Казахстан мер за нарушение принципов академической честности;</w:t>
      </w:r>
    </w:p>
    <w:bookmarkEnd w:id="109"/>
    <w:bookmarkStart w:name="z117" w:id="110"/>
    <w:p>
      <w:pPr>
        <w:spacing w:after="0"/>
        <w:ind w:left="0"/>
        <w:jc w:val="both"/>
      </w:pPr>
      <w:r>
        <w:rPr>
          <w:rFonts w:ascii="Times New Roman"/>
          <w:b w:val="false"/>
          <w:i w:val="false"/>
          <w:color w:val="000000"/>
          <w:sz w:val="28"/>
        </w:rPr>
        <w:t>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bookmarkEnd w:id="110"/>
    <w:bookmarkStart w:name="z118" w:id="111"/>
    <w:p>
      <w:pPr>
        <w:spacing w:after="0"/>
        <w:ind w:left="0"/>
        <w:jc w:val="both"/>
      </w:pPr>
      <w:r>
        <w:rPr>
          <w:rFonts w:ascii="Times New Roman"/>
          <w:b w:val="false"/>
          <w:i w:val="false"/>
          <w:color w:val="000000"/>
          <w:sz w:val="28"/>
        </w:rPr>
        <w:t>
      36. ОВПО создает и обеспечивает соблюдение специальных условий для обучения лиц с особыми образовательными потребностями.     </w:t>
      </w:r>
    </w:p>
    <w:bookmarkEnd w:id="111"/>
    <w:bookmarkStart w:name="z119" w:id="112"/>
    <w:p>
      <w:pPr>
        <w:spacing w:after="0"/>
        <w:ind w:left="0"/>
        <w:jc w:val="both"/>
      </w:pPr>
      <w:r>
        <w:rPr>
          <w:rFonts w:ascii="Times New Roman"/>
          <w:b w:val="false"/>
          <w:i w:val="false"/>
          <w:color w:val="000000"/>
          <w:sz w:val="28"/>
        </w:rPr>
        <w:t>
      37. Профессиональная практика является обязательным компонентом образовательной программы подготовки кадров.</w:t>
      </w:r>
    </w:p>
    <w:bookmarkEnd w:id="112"/>
    <w:bookmarkStart w:name="z120" w:id="113"/>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исследовательскую, производственную и преддипломную.</w:t>
      </w:r>
    </w:p>
    <w:bookmarkEnd w:id="113"/>
    <w:bookmarkStart w:name="z121" w:id="114"/>
    <w:p>
      <w:pPr>
        <w:spacing w:after="0"/>
        <w:ind w:left="0"/>
        <w:jc w:val="both"/>
      </w:pPr>
      <w:r>
        <w:rPr>
          <w:rFonts w:ascii="Times New Roman"/>
          <w:b w:val="false"/>
          <w:i w:val="false"/>
          <w:color w:val="000000"/>
          <w:sz w:val="28"/>
        </w:rPr>
        <w:t>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bookmarkEnd w:id="114"/>
    <w:bookmarkStart w:name="z122" w:id="115"/>
    <w:p>
      <w:pPr>
        <w:spacing w:after="0"/>
        <w:ind w:left="0"/>
        <w:jc w:val="both"/>
      </w:pPr>
      <w:r>
        <w:rPr>
          <w:rFonts w:ascii="Times New Roman"/>
          <w:b w:val="false"/>
          <w:i w:val="false"/>
          <w:color w:val="000000"/>
          <w:sz w:val="28"/>
        </w:rPr>
        <w:t>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образования.</w:t>
      </w:r>
    </w:p>
    <w:bookmarkEnd w:id="115"/>
    <w:bookmarkStart w:name="z123" w:id="116"/>
    <w:p>
      <w:pPr>
        <w:spacing w:after="0"/>
        <w:ind w:left="0"/>
        <w:jc w:val="both"/>
      </w:pPr>
      <w:r>
        <w:rPr>
          <w:rFonts w:ascii="Times New Roman"/>
          <w:b w:val="false"/>
          <w:i w:val="false"/>
          <w:color w:val="000000"/>
          <w:sz w:val="28"/>
        </w:rPr>
        <w:t xml:space="preserve">
      В случае реализации основной образовательной программы (Major) (мейжор) и дополнительной образовательной программы (Мinor) (майнор) базой практики определяется организация (предприятие), соответствующая профилю основной образовательной программы (Major) (мейжор). </w:t>
      </w:r>
    </w:p>
    <w:bookmarkEnd w:id="116"/>
    <w:bookmarkStart w:name="z124" w:id="117"/>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ОВПО.</w:t>
      </w:r>
    </w:p>
    <w:bookmarkEnd w:id="117"/>
    <w:bookmarkStart w:name="z125" w:id="118"/>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образовательной программой.</w:t>
      </w:r>
    </w:p>
    <w:bookmarkEnd w:id="118"/>
    <w:bookmarkStart w:name="z126" w:id="119"/>
    <w:p>
      <w:pPr>
        <w:spacing w:after="0"/>
        <w:ind w:left="0"/>
        <w:jc w:val="both"/>
      </w:pPr>
      <w:r>
        <w:rPr>
          <w:rFonts w:ascii="Times New Roman"/>
          <w:b w:val="false"/>
          <w:i w:val="false"/>
          <w:color w:val="000000"/>
          <w:sz w:val="28"/>
        </w:rPr>
        <w:t>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bookmarkEnd w:id="119"/>
    <w:bookmarkStart w:name="z127" w:id="120"/>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w:t>
      </w:r>
      <w:r>
        <w:rPr>
          <w:rFonts w:ascii="Times New Roman"/>
          <w:b w:val="false"/>
          <w:i w:val="false"/>
          <w:color w:val="000000"/>
          <w:sz w:val="28"/>
        </w:rPr>
        <w:t>статьи 5-1</w:t>
      </w:r>
      <w:r>
        <w:rPr>
          <w:rFonts w:ascii="Times New Roman"/>
          <w:b w:val="false"/>
          <w:i w:val="false"/>
          <w:color w:val="000000"/>
          <w:sz w:val="28"/>
        </w:rPr>
        <w:t xml:space="preserve"> Закона РК "Об образовании".</w:t>
      </w:r>
    </w:p>
    <w:bookmarkEnd w:id="120"/>
    <w:bookmarkStart w:name="z128" w:id="121"/>
    <w:p>
      <w:pPr>
        <w:spacing w:after="0"/>
        <w:ind w:left="0"/>
        <w:jc w:val="both"/>
      </w:pPr>
      <w:r>
        <w:rPr>
          <w:rFonts w:ascii="Times New Roman"/>
          <w:b w:val="false"/>
          <w:i w:val="false"/>
          <w:color w:val="000000"/>
          <w:sz w:val="28"/>
        </w:rPr>
        <w:t>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
    <w:bookmarkEnd w:id="121"/>
    <w:bookmarkStart w:name="z129" w:id="122"/>
    <w:p>
      <w:pPr>
        <w:spacing w:after="0"/>
        <w:ind w:left="0"/>
        <w:jc w:val="both"/>
      </w:pPr>
      <w:r>
        <w:rPr>
          <w:rFonts w:ascii="Times New Roman"/>
          <w:b w:val="false"/>
          <w:i w:val="false"/>
          <w:color w:val="000000"/>
          <w:sz w:val="28"/>
        </w:rPr>
        <w:t>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bookmarkEnd w:id="122"/>
    <w:bookmarkStart w:name="z130" w:id="123"/>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123"/>
    <w:bookmarkStart w:name="z131" w:id="124"/>
    <w:p>
      <w:pPr>
        <w:spacing w:after="0"/>
        <w:ind w:left="0"/>
        <w:jc w:val="both"/>
      </w:pPr>
      <w:r>
        <w:rPr>
          <w:rFonts w:ascii="Times New Roman"/>
          <w:b w:val="false"/>
          <w:i w:val="false"/>
          <w:color w:val="000000"/>
          <w:sz w:val="28"/>
        </w:rPr>
        <w:t>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приложению 1 к настоящим Правилам.</w:t>
      </w:r>
    </w:p>
    <w:bookmarkEnd w:id="124"/>
    <w:bookmarkStart w:name="z132" w:id="125"/>
    <w:p>
      <w:pPr>
        <w:spacing w:after="0"/>
        <w:ind w:left="0"/>
        <w:jc w:val="both"/>
      </w:pPr>
      <w:r>
        <w:rPr>
          <w:rFonts w:ascii="Times New Roman"/>
          <w:b w:val="false"/>
          <w:i w:val="false"/>
          <w:color w:val="000000"/>
          <w:sz w:val="28"/>
        </w:rPr>
        <w:t>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приложению 2 к настоящим Правилам.</w:t>
      </w:r>
    </w:p>
    <w:bookmarkEnd w:id="125"/>
    <w:bookmarkStart w:name="z133" w:id="126"/>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126"/>
    <w:bookmarkStart w:name="z134" w:id="127"/>
    <w:p>
      <w:pPr>
        <w:spacing w:after="0"/>
        <w:ind w:left="0"/>
        <w:jc w:val="both"/>
      </w:pPr>
      <w:r>
        <w:rPr>
          <w:rFonts w:ascii="Times New Roman"/>
          <w:b w:val="false"/>
          <w:i w:val="false"/>
          <w:color w:val="000000"/>
          <w:sz w:val="28"/>
        </w:rPr>
        <w:t>
      41. Обучающийся отчисляется из ОВПО в следующих случаях:</w:t>
      </w:r>
    </w:p>
    <w:bookmarkEnd w:id="127"/>
    <w:bookmarkStart w:name="z135" w:id="128"/>
    <w:p>
      <w:pPr>
        <w:spacing w:after="0"/>
        <w:ind w:left="0"/>
        <w:jc w:val="both"/>
      </w:pPr>
      <w:r>
        <w:rPr>
          <w:rFonts w:ascii="Times New Roman"/>
          <w:b w:val="false"/>
          <w:i w:val="false"/>
          <w:color w:val="000000"/>
          <w:sz w:val="28"/>
        </w:rPr>
        <w:t>
      1) за академическую неуспеваемость;</w:t>
      </w:r>
    </w:p>
    <w:bookmarkEnd w:id="128"/>
    <w:bookmarkStart w:name="z136" w:id="129"/>
    <w:p>
      <w:pPr>
        <w:spacing w:after="0"/>
        <w:ind w:left="0"/>
        <w:jc w:val="both"/>
      </w:pPr>
      <w:r>
        <w:rPr>
          <w:rFonts w:ascii="Times New Roman"/>
          <w:b w:val="false"/>
          <w:i w:val="false"/>
          <w:color w:val="000000"/>
          <w:sz w:val="28"/>
        </w:rPr>
        <w:t>
      2) за нарушение принципов академической честности;</w:t>
      </w:r>
    </w:p>
    <w:bookmarkEnd w:id="129"/>
    <w:bookmarkStart w:name="z137" w:id="130"/>
    <w:p>
      <w:pPr>
        <w:spacing w:after="0"/>
        <w:ind w:left="0"/>
        <w:jc w:val="both"/>
      </w:pPr>
      <w:r>
        <w:rPr>
          <w:rFonts w:ascii="Times New Roman"/>
          <w:b w:val="false"/>
          <w:i w:val="false"/>
          <w:color w:val="000000"/>
          <w:sz w:val="28"/>
        </w:rPr>
        <w:t>
      3) за нарушение Правил внутреннего распорядка и Устава ОВПО;</w:t>
      </w:r>
    </w:p>
    <w:bookmarkEnd w:id="130"/>
    <w:bookmarkStart w:name="z138" w:id="131"/>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131"/>
    <w:bookmarkStart w:name="z139" w:id="132"/>
    <w:p>
      <w:pPr>
        <w:spacing w:after="0"/>
        <w:ind w:left="0"/>
        <w:jc w:val="both"/>
      </w:pPr>
      <w:r>
        <w:rPr>
          <w:rFonts w:ascii="Times New Roman"/>
          <w:b w:val="false"/>
          <w:i w:val="false"/>
          <w:color w:val="000000"/>
          <w:sz w:val="28"/>
        </w:rPr>
        <w:t>
      5) по собственному желанию.</w:t>
      </w:r>
    </w:p>
    <w:bookmarkEnd w:id="132"/>
    <w:bookmarkStart w:name="z140" w:id="133"/>
    <w:p>
      <w:pPr>
        <w:spacing w:after="0"/>
        <w:ind w:left="0"/>
        <w:jc w:val="both"/>
      </w:pPr>
      <w:r>
        <w:rPr>
          <w:rFonts w:ascii="Times New Roman"/>
          <w:b w:val="false"/>
          <w:i w:val="false"/>
          <w:color w:val="000000"/>
          <w:sz w:val="28"/>
        </w:rPr>
        <w:t>
      42. При получении оценки "FХ"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bookmarkEnd w:id="133"/>
    <w:bookmarkStart w:name="z141" w:id="134"/>
    <w:p>
      <w:pPr>
        <w:spacing w:after="0"/>
        <w:ind w:left="0"/>
        <w:jc w:val="both"/>
      </w:pPr>
      <w:r>
        <w:rPr>
          <w:rFonts w:ascii="Times New Roman"/>
          <w:b w:val="false"/>
          <w:i w:val="false"/>
          <w:color w:val="000000"/>
          <w:sz w:val="28"/>
        </w:rPr>
        <w:t>
      В случае получения оценки "неудовлетворительно", соответствующая оценке "F",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bookmarkEnd w:id="134"/>
    <w:bookmarkStart w:name="z142" w:id="135"/>
    <w:p>
      <w:pPr>
        <w:spacing w:after="0"/>
        <w:ind w:left="0"/>
        <w:jc w:val="both"/>
      </w:pPr>
      <w:r>
        <w:rPr>
          <w:rFonts w:ascii="Times New Roman"/>
          <w:b w:val="false"/>
          <w:i w:val="false"/>
          <w:color w:val="000000"/>
          <w:sz w:val="28"/>
        </w:rPr>
        <w:t>
      Обучающемуся, отчисленному из ОВПО, выписывается транскрипт подписанный руководителем ОВПО и скрепленный печатью.</w:t>
      </w:r>
    </w:p>
    <w:bookmarkEnd w:id="135"/>
    <w:bookmarkStart w:name="z143" w:id="136"/>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обучающийся с указанием итоговой оценки, включая оценки FX и F.</w:t>
      </w:r>
    </w:p>
    <w:bookmarkEnd w:id="136"/>
    <w:bookmarkStart w:name="z144" w:id="137"/>
    <w:p>
      <w:pPr>
        <w:spacing w:after="0"/>
        <w:ind w:left="0"/>
        <w:jc w:val="both"/>
      </w:pPr>
      <w:r>
        <w:rPr>
          <w:rFonts w:ascii="Times New Roman"/>
          <w:b w:val="false"/>
          <w:i w:val="false"/>
          <w:color w:val="000000"/>
          <w:sz w:val="28"/>
        </w:rPr>
        <w:t>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bookmarkEnd w:id="137"/>
    <w:bookmarkStart w:name="z145" w:id="138"/>
    <w:p>
      <w:pPr>
        <w:spacing w:after="0"/>
        <w:ind w:left="0"/>
        <w:jc w:val="both"/>
      </w:pPr>
      <w:r>
        <w:rPr>
          <w:rFonts w:ascii="Times New Roman"/>
          <w:b w:val="false"/>
          <w:i w:val="false"/>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38"/>
    <w:bookmarkStart w:name="z146" w:id="139"/>
    <w:p>
      <w:pPr>
        <w:spacing w:after="0"/>
        <w:ind w:left="0"/>
        <w:jc w:val="both"/>
      </w:pPr>
      <w:r>
        <w:rPr>
          <w:rFonts w:ascii="Times New Roman"/>
          <w:b w:val="false"/>
          <w:i w:val="false"/>
          <w:color w:val="000000"/>
          <w:sz w:val="28"/>
        </w:rPr>
        <w:t>
      44. В компетенцию аттестационной комиссии входят:</w:t>
      </w:r>
    </w:p>
    <w:bookmarkEnd w:id="139"/>
    <w:bookmarkStart w:name="z147" w:id="140"/>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40"/>
    <w:bookmarkStart w:name="z148" w:id="141"/>
    <w:p>
      <w:pPr>
        <w:spacing w:after="0"/>
        <w:ind w:left="0"/>
        <w:jc w:val="both"/>
      </w:pPr>
      <w:r>
        <w:rPr>
          <w:rFonts w:ascii="Times New Roman"/>
          <w:b w:val="false"/>
          <w:i w:val="false"/>
          <w:color w:val="000000"/>
          <w:sz w:val="28"/>
        </w:rPr>
        <w:t>
      2) присуждение выпускнику степени бакалавра или магистра или присвоение квалификации "специалист" по соответствующей образовательной программе;</w:t>
      </w:r>
    </w:p>
    <w:bookmarkEnd w:id="141"/>
    <w:bookmarkStart w:name="z149" w:id="142"/>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42"/>
    <w:bookmarkStart w:name="z150" w:id="143"/>
    <w:p>
      <w:pPr>
        <w:spacing w:after="0"/>
        <w:ind w:left="0"/>
        <w:jc w:val="both"/>
      </w:pPr>
      <w:r>
        <w:rPr>
          <w:rFonts w:ascii="Times New Roman"/>
          <w:b w:val="false"/>
          <w:i w:val="false"/>
          <w:color w:val="000000"/>
          <w:sz w:val="28"/>
        </w:rPr>
        <w:t>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143"/>
    <w:bookmarkStart w:name="z151" w:id="144"/>
    <w:p>
      <w:pPr>
        <w:spacing w:after="0"/>
        <w:ind w:left="0"/>
        <w:jc w:val="both"/>
      </w:pPr>
      <w:r>
        <w:rPr>
          <w:rFonts w:ascii="Times New Roman"/>
          <w:b w:val="false"/>
          <w:i w:val="false"/>
          <w:color w:val="000000"/>
          <w:sz w:val="28"/>
        </w:rPr>
        <w:t>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144"/>
    <w:bookmarkStart w:name="z152" w:id="145"/>
    <w:p>
      <w:pPr>
        <w:spacing w:after="0"/>
        <w:ind w:left="0"/>
        <w:jc w:val="both"/>
      </w:pPr>
      <w:r>
        <w:rPr>
          <w:rFonts w:ascii="Times New Roman"/>
          <w:b w:val="false"/>
          <w:i w:val="false"/>
          <w:color w:val="000000"/>
          <w:sz w:val="28"/>
        </w:rPr>
        <w:t>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bookmarkEnd w:id="145"/>
    <w:bookmarkStart w:name="z153" w:id="146"/>
    <w:p>
      <w:pPr>
        <w:spacing w:after="0"/>
        <w:ind w:left="0"/>
        <w:jc w:val="both"/>
      </w:pPr>
      <w:r>
        <w:rPr>
          <w:rFonts w:ascii="Times New Roman"/>
          <w:b w:val="false"/>
          <w:i w:val="false"/>
          <w:color w:val="000000"/>
          <w:sz w:val="28"/>
        </w:rPr>
        <w:t xml:space="preserve">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от 13 февраля 2012 года, "О правоохранительной службе" от 6 января 2011 года.</w:t>
      </w:r>
    </w:p>
    <w:bookmarkEnd w:id="146"/>
    <w:bookmarkStart w:name="z154" w:id="147"/>
    <w:p>
      <w:pPr>
        <w:spacing w:after="0"/>
        <w:ind w:left="0"/>
        <w:jc w:val="both"/>
      </w:pPr>
      <w:r>
        <w:rPr>
          <w:rFonts w:ascii="Times New Roman"/>
          <w:b w:val="false"/>
          <w:i w:val="false"/>
          <w:color w:val="000000"/>
          <w:sz w:val="28"/>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bookmarkEnd w:id="147"/>
    <w:bookmarkStart w:name="z155" w:id="148"/>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148"/>
    <w:bookmarkStart w:name="z156" w:id="149"/>
    <w:p>
      <w:pPr>
        <w:spacing w:after="0"/>
        <w:ind w:left="0"/>
        <w:jc w:val="both"/>
      </w:pPr>
      <w:r>
        <w:rPr>
          <w:rFonts w:ascii="Times New Roman"/>
          <w:b w:val="false"/>
          <w:i w:val="false"/>
          <w:color w:val="000000"/>
          <w:sz w:val="28"/>
        </w:rPr>
        <w:t>
      49. ОВПО утверждает формы и требования к заполнению документов об образовании собственного образца.</w:t>
      </w:r>
    </w:p>
    <w:bookmarkEnd w:id="149"/>
    <w:bookmarkStart w:name="z157" w:id="150"/>
    <w:p>
      <w:pPr>
        <w:spacing w:after="0"/>
        <w:ind w:left="0"/>
        <w:jc w:val="both"/>
      </w:pPr>
      <w:r>
        <w:rPr>
          <w:rFonts w:ascii="Times New Roman"/>
          <w:b w:val="false"/>
          <w:i w:val="false"/>
          <w:color w:val="000000"/>
          <w:sz w:val="28"/>
        </w:rPr>
        <w:t>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bookmarkEnd w:id="150"/>
    <w:bookmarkStart w:name="z158" w:id="151"/>
    <w:p>
      <w:pPr>
        <w:spacing w:after="0"/>
        <w:ind w:left="0"/>
        <w:jc w:val="both"/>
      </w:pPr>
      <w:r>
        <w:rPr>
          <w:rFonts w:ascii="Times New Roman"/>
          <w:b w:val="false"/>
          <w:i w:val="false"/>
          <w:color w:val="000000"/>
          <w:sz w:val="28"/>
        </w:rPr>
        <w:t>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А - "отлично", В-, В, В+, С+ "хорошо" при среднем балле успеваемости (GPA) не ниже 3,5, а также сдавшему комплексный экзамен или защитившему дипломную работу (проект) с оценками А, А - "отлично", выдается диплом с отличием (без учета оценок по дополнительным видам обучения).</w:t>
      </w:r>
    </w:p>
    <w:bookmarkEnd w:id="151"/>
    <w:bookmarkStart w:name="z159" w:id="152"/>
    <w:p>
      <w:pPr>
        <w:spacing w:after="0"/>
        <w:ind w:left="0"/>
        <w:jc w:val="both"/>
      </w:pPr>
      <w:r>
        <w:rPr>
          <w:rFonts w:ascii="Times New Roman"/>
          <w:b w:val="false"/>
          <w:i w:val="false"/>
          <w:color w:val="000000"/>
          <w:sz w:val="28"/>
        </w:rPr>
        <w:t>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bookmarkEnd w:id="152"/>
    <w:bookmarkStart w:name="z160" w:id="153"/>
    <w:p>
      <w:pPr>
        <w:spacing w:after="0"/>
        <w:ind w:left="0"/>
        <w:jc w:val="both"/>
      </w:pPr>
      <w:r>
        <w:rPr>
          <w:rFonts w:ascii="Times New Roman"/>
          <w:b w:val="false"/>
          <w:i w:val="false"/>
          <w:color w:val="000000"/>
          <w:sz w:val="28"/>
        </w:rPr>
        <w:t xml:space="preserve">
      51.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153"/>
    <w:bookmarkStart w:name="z161" w:id="154"/>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ОВПО.</w:t>
      </w:r>
    </w:p>
    <w:bookmarkEnd w:id="154"/>
    <w:bookmarkStart w:name="z162" w:id="155"/>
    <w:p>
      <w:pPr>
        <w:spacing w:after="0"/>
        <w:ind w:left="0"/>
        <w:jc w:val="both"/>
      </w:pPr>
      <w:r>
        <w:rPr>
          <w:rFonts w:ascii="Times New Roman"/>
          <w:b w:val="false"/>
          <w:i w:val="false"/>
          <w:color w:val="000000"/>
          <w:sz w:val="28"/>
        </w:rPr>
        <w:t>
      53. ОВПО обеспечивает трудоустройство не менее 50% выпускников в разрезе направления подготовки кадров в течение года выпуска.</w:t>
      </w:r>
    </w:p>
    <w:bookmarkEnd w:id="155"/>
    <w:bookmarkStart w:name="z163" w:id="156"/>
    <w:p>
      <w:pPr>
        <w:spacing w:after="0"/>
        <w:ind w:left="0"/>
        <w:jc w:val="both"/>
      </w:pPr>
      <w:r>
        <w:rPr>
          <w:rFonts w:ascii="Times New Roman"/>
          <w:b w:val="false"/>
          <w:i w:val="false"/>
          <w:color w:val="000000"/>
          <w:sz w:val="28"/>
        </w:rPr>
        <w:t>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bookmarkEnd w:id="156"/>
    <w:bookmarkStart w:name="z164" w:id="157"/>
    <w:p>
      <w:pPr>
        <w:spacing w:after="0"/>
        <w:ind w:left="0"/>
        <w:jc w:val="both"/>
      </w:pPr>
      <w:r>
        <w:rPr>
          <w:rFonts w:ascii="Times New Roman"/>
          <w:b w:val="false"/>
          <w:i w:val="false"/>
          <w:color w:val="000000"/>
          <w:sz w:val="28"/>
        </w:rPr>
        <w:t>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157"/>
    <w:bookmarkStart w:name="z165" w:id="158"/>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58"/>
    <w:bookmarkStart w:name="z166" w:id="159"/>
    <w:p>
      <w:pPr>
        <w:spacing w:after="0"/>
        <w:ind w:left="0"/>
        <w:jc w:val="both"/>
      </w:pPr>
      <w:r>
        <w:rPr>
          <w:rFonts w:ascii="Times New Roman"/>
          <w:b w:val="false"/>
          <w:i w:val="false"/>
          <w:color w:val="000000"/>
          <w:sz w:val="28"/>
        </w:rPr>
        <w:t>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159"/>
    <w:bookmarkStart w:name="z167" w:id="160"/>
    <w:p>
      <w:pPr>
        <w:spacing w:after="0"/>
        <w:ind w:left="0"/>
        <w:jc w:val="both"/>
      </w:pPr>
      <w:r>
        <w:rPr>
          <w:rFonts w:ascii="Times New Roman"/>
          <w:b w:val="false"/>
          <w:i w:val="false"/>
          <w:color w:val="000000"/>
          <w:sz w:val="28"/>
        </w:rPr>
        <w:t>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160"/>
    <w:bookmarkStart w:name="z168" w:id="161"/>
    <w:p>
      <w:pPr>
        <w:spacing w:after="0"/>
        <w:ind w:left="0"/>
        <w:jc w:val="both"/>
      </w:pPr>
      <w:r>
        <w:rPr>
          <w:rFonts w:ascii="Times New Roman"/>
          <w:b w:val="false"/>
          <w:i w:val="false"/>
          <w:color w:val="000000"/>
          <w:sz w:val="28"/>
        </w:rPr>
        <w:t>
      ОВПО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bookmarkEnd w:id="161"/>
    <w:bookmarkStart w:name="z169" w:id="162"/>
    <w:p>
      <w:pPr>
        <w:spacing w:after="0"/>
        <w:ind w:left="0"/>
        <w:jc w:val="both"/>
      </w:pPr>
      <w:r>
        <w:rPr>
          <w:rFonts w:ascii="Times New Roman"/>
          <w:b w:val="false"/>
          <w:i w:val="false"/>
          <w:color w:val="000000"/>
          <w:sz w:val="28"/>
        </w:rPr>
        <w:t>
      56. Научно-исследовательская работа в ОВПО в соответствии с их видами деятельности включает:</w:t>
      </w:r>
    </w:p>
    <w:bookmarkEnd w:id="162"/>
    <w:bookmarkStart w:name="z170" w:id="163"/>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163"/>
    <w:bookmarkStart w:name="z171" w:id="164"/>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164"/>
    <w:bookmarkStart w:name="z172" w:id="165"/>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165"/>
    <w:bookmarkStart w:name="z173" w:id="166"/>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166"/>
    <w:bookmarkStart w:name="z174" w:id="167"/>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167"/>
    <w:bookmarkStart w:name="z175" w:id="168"/>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168"/>
    <w:bookmarkStart w:name="z176" w:id="169"/>
    <w:p>
      <w:pPr>
        <w:spacing w:after="0"/>
        <w:ind w:left="0"/>
        <w:jc w:val="both"/>
      </w:pPr>
      <w:r>
        <w:rPr>
          <w:rFonts w:ascii="Times New Roman"/>
          <w:b w:val="false"/>
          <w:i w:val="false"/>
          <w:color w:val="000000"/>
          <w:sz w:val="28"/>
        </w:rPr>
        <w:t>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bookmarkEnd w:id="169"/>
    <w:bookmarkStart w:name="z177" w:id="170"/>
    <w:p>
      <w:pPr>
        <w:spacing w:after="0"/>
        <w:ind w:left="0"/>
        <w:jc w:val="both"/>
      </w:pPr>
      <w:r>
        <w:rPr>
          <w:rFonts w:ascii="Times New Roman"/>
          <w:b w:val="false"/>
          <w:i w:val="false"/>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170"/>
    <w:bookmarkStart w:name="z178" w:id="171"/>
    <w:p>
      <w:pPr>
        <w:spacing w:after="0"/>
        <w:ind w:left="0"/>
        <w:jc w:val="both"/>
      </w:pPr>
      <w:r>
        <w:rPr>
          <w:rFonts w:ascii="Times New Roman"/>
          <w:b w:val="false"/>
          <w:i w:val="false"/>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171"/>
    <w:bookmarkStart w:name="z179" w:id="172"/>
    <w:p>
      <w:pPr>
        <w:spacing w:after="0"/>
        <w:ind w:left="0"/>
        <w:jc w:val="both"/>
      </w:pPr>
      <w:r>
        <w:rPr>
          <w:rFonts w:ascii="Times New Roman"/>
          <w:b w:val="false"/>
          <w:i w:val="false"/>
          <w:color w:val="000000"/>
          <w:sz w:val="28"/>
        </w:rPr>
        <w:t>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172"/>
    <w:bookmarkStart w:name="z180" w:id="173"/>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173"/>
    <w:bookmarkStart w:name="z181" w:id="174"/>
    <w:p>
      <w:pPr>
        <w:spacing w:after="0"/>
        <w:ind w:left="0"/>
        <w:jc w:val="both"/>
      </w:pPr>
      <w:r>
        <w:rPr>
          <w:rFonts w:ascii="Times New Roman"/>
          <w:b w:val="false"/>
          <w:i w:val="false"/>
          <w:color w:val="000000"/>
          <w:sz w:val="28"/>
        </w:rPr>
        <w:t>
      58. ВСУЗы в соответствии с международными договорами и контрактами осуществляют подготовку специалистов из числа иностранных граждан.</w:t>
      </w:r>
    </w:p>
    <w:bookmarkEnd w:id="174"/>
    <w:bookmarkStart w:name="z182" w:id="175"/>
    <w:p>
      <w:pPr>
        <w:spacing w:after="0"/>
        <w:ind w:left="0"/>
        <w:jc w:val="both"/>
      </w:pPr>
      <w:r>
        <w:rPr>
          <w:rFonts w:ascii="Times New Roman"/>
          <w:b w:val="false"/>
          <w:i w:val="false"/>
          <w:color w:val="000000"/>
          <w:sz w:val="28"/>
        </w:rPr>
        <w:t>
      59. Обеспеченность ОВПО информационными ресурсами является обязательным условием осуществления образовательной деятельности.</w:t>
      </w:r>
    </w:p>
    <w:bookmarkEnd w:id="175"/>
    <w:bookmarkStart w:name="z183" w:id="176"/>
    <w:p>
      <w:pPr>
        <w:spacing w:after="0"/>
        <w:ind w:left="0"/>
        <w:jc w:val="both"/>
      </w:pPr>
      <w:r>
        <w:rPr>
          <w:rFonts w:ascii="Times New Roman"/>
          <w:b w:val="false"/>
          <w:i w:val="false"/>
          <w:color w:val="000000"/>
          <w:sz w:val="28"/>
        </w:rPr>
        <w:t>
      60. Библиотечный фонд является составной частью информационных ресурсов и включает учебную и научную литературу.</w:t>
      </w:r>
    </w:p>
    <w:bookmarkEnd w:id="176"/>
    <w:bookmarkStart w:name="z184" w:id="177"/>
    <w:p>
      <w:pPr>
        <w:spacing w:after="0"/>
        <w:ind w:left="0"/>
        <w:jc w:val="both"/>
      </w:pPr>
      <w:r>
        <w:rPr>
          <w:rFonts w:ascii="Times New Roman"/>
          <w:b w:val="false"/>
          <w:i w:val="false"/>
          <w:color w:val="000000"/>
          <w:sz w:val="28"/>
        </w:rPr>
        <w:t>
      ОВПО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177"/>
    <w:bookmarkStart w:name="z185" w:id="178"/>
    <w:p>
      <w:pPr>
        <w:spacing w:after="0"/>
        <w:ind w:left="0"/>
        <w:jc w:val="both"/>
      </w:pPr>
      <w:r>
        <w:rPr>
          <w:rFonts w:ascii="Times New Roman"/>
          <w:b w:val="false"/>
          <w:i w:val="false"/>
          <w:color w:val="000000"/>
          <w:sz w:val="28"/>
        </w:rPr>
        <w:t>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bookmarkEnd w:id="178"/>
    <w:bookmarkStart w:name="z186" w:id="179"/>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bookmarkEnd w:id="179"/>
    <w:bookmarkStart w:name="z187" w:id="180"/>
    <w:p>
      <w:pPr>
        <w:spacing w:after="0"/>
        <w:ind w:left="0"/>
        <w:jc w:val="both"/>
      </w:pPr>
      <w:r>
        <w:rPr>
          <w:rFonts w:ascii="Times New Roman"/>
          <w:b w:val="false"/>
          <w:i w:val="false"/>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bookmarkEnd w:id="180"/>
    <w:bookmarkStart w:name="z188" w:id="181"/>
    <w:p>
      <w:pPr>
        <w:spacing w:after="0"/>
        <w:ind w:left="0"/>
        <w:jc w:val="both"/>
      </w:pPr>
      <w:r>
        <w:rPr>
          <w:rFonts w:ascii="Times New Roman"/>
          <w:b w:val="false"/>
          <w:i w:val="false"/>
          <w:color w:val="000000"/>
          <w:sz w:val="28"/>
        </w:rPr>
        <w:t xml:space="preserve">
      62. 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организаций не менее 5%, с учебными помещениями и площадью, соответствующим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bookmarkEnd w:id="181"/>
    <w:bookmarkStart w:name="z189" w:id="182"/>
    <w:p>
      <w:pPr>
        <w:spacing w:after="0"/>
        <w:ind w:left="0"/>
        <w:jc w:val="both"/>
      </w:pPr>
      <w:r>
        <w:rPr>
          <w:rFonts w:ascii="Times New Roman"/>
          <w:b w:val="false"/>
          <w:i w:val="false"/>
          <w:color w:val="000000"/>
          <w:sz w:val="28"/>
        </w:rPr>
        <w:t>
      ОВПО создает условия для проживания иногородних обучающихся в общежитиях, хостелах и гостиницах.</w:t>
      </w:r>
    </w:p>
    <w:bookmarkEnd w:id="182"/>
    <w:bookmarkStart w:name="z190" w:id="183"/>
    <w:p>
      <w:pPr>
        <w:spacing w:after="0"/>
        <w:ind w:left="0"/>
        <w:jc w:val="both"/>
      </w:pPr>
      <w:r>
        <w:rPr>
          <w:rFonts w:ascii="Times New Roman"/>
          <w:b w:val="false"/>
          <w:i w:val="false"/>
          <w:color w:val="000000"/>
          <w:sz w:val="28"/>
        </w:rPr>
        <w:t>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183"/>
    <w:bookmarkStart w:name="z191" w:id="184"/>
    <w:p>
      <w:pPr>
        <w:spacing w:after="0"/>
        <w:ind w:left="0"/>
        <w:jc w:val="both"/>
      </w:pPr>
      <w:r>
        <w:rPr>
          <w:rFonts w:ascii="Times New Roman"/>
          <w:b w:val="false"/>
          <w:i w:val="false"/>
          <w:color w:val="000000"/>
          <w:sz w:val="28"/>
        </w:rPr>
        <w:t>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деятельности организаций высшего и (или) послевузовского образования</w:t>
            </w:r>
          </w:p>
        </w:tc>
      </w:tr>
    </w:tbl>
    <w:bookmarkStart w:name="z193" w:id="185"/>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деятельности организаций высшего и (или) послевузовского образования</w:t>
            </w:r>
          </w:p>
        </w:tc>
      </w:tr>
    </w:tbl>
    <w:bookmarkStart w:name="z195" w:id="186"/>
    <w:p>
      <w:pPr>
        <w:spacing w:after="0"/>
        <w:ind w:left="0"/>
        <w:jc w:val="left"/>
      </w:pPr>
      <w:r>
        <w:rPr>
          <w:rFonts w:ascii="Times New Roman"/>
          <w:b/>
          <w:i w:val="false"/>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1306"/>
        <w:gridCol w:w="3299"/>
        <w:gridCol w:w="1665"/>
        <w:gridCol w:w="2502"/>
        <w:gridCol w:w="699"/>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