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d3be7" w14:textId="1bd3b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подтверждения соответствия и присвоения квалификации педагога в организациях среднего, технического и профессионального, послесреднего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24 декабря 2020 года № 540. Зарегистрирован в Министерстве юстиции Республики Казахстан 25 декабря 2020 года № 21903.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117 Трудового кодекса Республики Казахстан от 23 ноября 2015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подтверждения соответствия и присвоения квалификации педагога в организациях среднего, технического и профессионального, послесреднего образования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540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подтверждения соответствия и присвоения квалификации педагога в организациях среднего, технического и профессионального, послесреднего образования 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Общее положение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подтверждения соответствия и присвоения квалификации педагога в организациях среднего, технического и профессионального, послесреднего образования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117 Трудового Кодекса Республики Казахстан от 23 ноября 2015 года и определяют порядок подтверждения соответствия и присвоения квалификации педагога в организациях среднего, технического и профессионального, послесреднего образования.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совокупность профессиональных знаний, умений, навыков и опыта работы, необходимых для выполнения работы в рамках соответствующего вида профессиональной деятельности;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подтверждение соответствия квалификации – процедура, результатом которой является документальное удостоверение в виде сертификата подтверждения соответствия и присвоения квалификации сертифицированного лица согласно требованиям профессионального стандарта в области образования;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присвоение квалификации – процедура подтверждения совокупности индивидуальных способностей, профессиональных знаний, умений и навыков, необходимых для выполнения работы в рамках соответствующего вида профессиональной деятельности;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области образования (далее – уполномоченный орган) – центральный исполнительный орган Республики Казахстан, осуществляющий руководство и межотраслевую координацию в области образования;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по подтверждению соответствия и присвоению квалификации педагога – юридическое лицо, независимое от оказания образовательных услуг, аккредитованное для выполнения работ по подтверждению соответствия и присвоению квалификации педагога;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сертификат о подтверждении соответствия и присвоении квалификации педагога – документ установленного образца, подтверждающий квалификацию физического лица на соответствие требованиям профессионального стандарта в области образования и для допуска его к педагогической деятельности.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Прохождению процедуры подтверждения соответствия и присвоения квалификации подлежат педагоги сферы среднего, технического и профессионального, послесреднего образования с техническим и профессиональным, послесредним, высшим педагогическим образованием, в том числе: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выпускники высших учебных заведений и организаций технического и профессионального, послесреднего образования при поступлении на работу впервые;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решению комиссии о ненадлежащем исполнении при прохождении аттестации и национального квалификационного теста;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получившие образование и прошедшие обучение за пределами Республики Казахстан.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подтверждения соответствия педагога в организациях среднего, технического и профессионального, послесреднего образования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Процедура подтверждения соответствия педагога проводится на основании оценки профессиональной подготовленности, подтверждения соответствия его квалификации в области образования, проводимой организацией по подтверждению соответствия и присвоению квалификации педагога (далее – Организация по подтверждению соответствия), аккредитованной в соответствии с законодательством Республики Казахстан.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Организации по подтверждению соответствия предъявляются следующие требования: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организационной структуры, обеспечивающей проведение процедуры подтверждения соответствия в соответствии с настоящими Правилами;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материальных ресурсов и инфраструктуры, необходимых для проведения процедуры подтверждения соответствия;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в штате сотрудников по профилям подтверждающей квалификаций;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информационного ресурса в информационно-телекоммуникационной сети "Интернет";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национальной аккредитации;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базы тестовых заданий и экспертов в области образования;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опыта по оценке знаний и навыков не менее трех лет.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Процедура подтверждения соответствия проводится в виде компьютерного тестирования и оценки навыков. Помещения, где проводится процедура подтверждения соответствия, оснащаются камерами видеонаблюдения для обеспечения объективности процедур тестирования.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Идентификация личности педагога производится на основании документа, удостоверяющего личность.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прохождения процедуры подтверждения соответствия педагоги запускаются по одному.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допускается использование в здании запрещенных предметов,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единого национального тестирования и оказания государственных услуг "Выдача сертификата о сдаче единого национального тестирования", утвержденных приказом Министра образования и науки Республики Казахстан от 2 мая 2017 года № 204 (зарегистрирован в Реестре государственной регистрации нормативных правовых актов под № 112421).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запрещенных предметов во время прохождения процедуры подтверждения соответствия, составляется акт "Об исключении из здания педагога",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Сотрудник Организации по подтверждению соответствия проводит для педагогов инструктаж о порядке проведения тестирования.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тестирования, педагогу не допускается: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выходить из аудитории без разрешения и сопровождения представителя организации по подтверждению соответствия;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переговариваться;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пересаживаться с места на место;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обмениваться материалами тестирования;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выносить материалы тестирования из аудитории;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заносить в здание и аудиторию, иметь в наличии, использовать предметы,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порчу системы безопасности, материалов тестирования (листов ответов и книжек) путем их смятия, использования корректирующей жидкости, отрыва страниц.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нарушении правил тестирования результат педагога считается недействительным.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Процедура подтверждения соответствия проводится на соответствие знаний и навыков (компетенций) профессионального стандарта в области образования.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Процедура подтверждения соответствия включает последовательное прохождение двух этапов проведения оценки квалификаций: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этап - оценка знаний по соответствующей области образования путем, автоматизированного компьютерного тестирования с помощью тестовых вопросов по следующим модулям: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модуль "Оценка предметных знаний";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модуль "Оценка педагогических компетенций и ценностей".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этап - оценка навыков путем демонстрации выполнения навыков, по следующему модулю: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модуль "Оценка демонстрации практических навыков использования педагогических технологий".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Объективность проведения оценки знаний обеспечивается стандартностью условий, времени, подсчета результатов.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Педагог, не преодолевший пороговый балл оценки знаний, составляющий 50 % от общего количества вопросов, к этапу оценки навыков не допускается.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Оценка навыков осуществляется с использованием системы видео- и аудио-записи ответов каждого педагога. Записи архивируются и хранятся не менее 30 календарных дней со дня прохождения оценки.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Прием заявлений от педагогов, регистрация и тестирование на процедуру подтверждения соответствия проводятся Организацией по подтверждению соответствия.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педагоги выбирают язык сдачи тестирования. Для регистрации необходимо подать следующие документы: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подтверждение соответствия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удостоверения личности;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две фотографии (3х4);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диплома о техническом и профессиональном, послесреднем или высшем образовании;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справка о наличии либо отсутствии судимости.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документ об образовании был получен за рубежом, необходимо пройти процедуру признания документа об образовании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признания и нострификации документов об образовании, утвержденными приказом Министра образования и науки Республики Казахстан от 10 января 2008 года № 8 (зарегистрирован в Реестре государственной регистрации нормативных правовых актов под № 5135), за исключением обладателей международной стипендии "Болашак".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лиц, изменивших фамилию, имя или отчество (при его наличии) после получения документов об образовании, необходимо также предоставить копию свидетельства об изменении фамилии, имени или отчества (при его наличии) или о заключении (расторжении) брака.</w:t>
      </w:r>
    </w:p>
    <w:bookmarkEnd w:id="65"/>
    <w:bookmarkStart w:name="z7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присвоения квалификации педагога в организациях среднего, технического и профессионального, послесреднего образования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 завершении процедуры подтверждения соответствия педагога выдается сертификат о подтверждении соответствия и присвоении квалификации педагога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котором указывается один из двух статусов: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"подтверждено";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"не подтверждено".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Педагог, получивший результат "не подтверждено", проходит повторную процедуру подтверждения соответствия по истечении месяца после подачи соответствующего заявления. Педагог, получивший результат "не подтверждено" при повторной процедуре подтверждения соответствия, допускается к процедуре подтверждения соответствия после прохождения курсов повышения квалификации.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Положительный результат процедуры подтверждения соответствия является основанием для присвоения квалификации педагога.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по подтверждению соответствия формирует и актуализирует базу данных результатов подтверждения соответствия и присвоения квалификации педагогов в области образования на своем официальном интернет-ресурсе.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случае выявления некорректности тестовых заданий или необъективности оценки ответов педагог подает заявление на апелляцию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апелляцию подается в течение 3-х календарных дней со дня получения результата процедуры подтверждения соответствия в Организацию по подтверждению соответствия.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Апелляционная комиссия состоит из числа сотрудников Организации по подтверждению соответствия и экспертов. Общее число членов апелляционной комиссии составляет не менее 5 человек.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апелляционной комиссии проходит в течение 10-ти рабочих дней. Решение принимается путем голосования. Результаты голосования определяются большинством голосов членов апелляционной комиссии.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Копия решения апелляционной комиссии направляется педагогу в течении одного рабочего дня, следующего за днем вынесения решения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и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педагога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6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 исключении из здания педагога</w:t>
      </w:r>
    </w:p>
    <w:bookmarkEnd w:id="78"/>
    <w:p>
      <w:pPr>
        <w:spacing w:after="0"/>
        <w:ind w:left="0"/>
        <w:jc w:val="both"/>
      </w:pPr>
      <w:bookmarkStart w:name="z87" w:id="79"/>
      <w:r>
        <w:rPr>
          <w:rFonts w:ascii="Times New Roman"/>
          <w:b w:val="false"/>
          <w:i w:val="false"/>
          <w:color w:val="000000"/>
          <w:sz w:val="28"/>
        </w:rPr>
        <w:t>
      "____" _______________ 202____ год "_____" часов "______" минут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Организации по подтверждению соответствия и присвоения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квалификации педагога: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(Ф.И.О.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педагога: Ф.И.О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 время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запуска в здание с использованием металлоискателя были обнаружены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запрещенные предметы 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(обнаруженный предмет (наименование, марка, количество)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Учитывая данный факт, постановили: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Исключить из здания и не допускать к оценке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актом ознакомлен: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(подпись и Ф.И.О. (при его наличии) педагога)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актом ознакомлен: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и Ф.И.О. (при его наличии) представителя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подтверждению соответствия и присвоения квалификации педагога)</w:t>
      </w:r>
    </w:p>
    <w:p>
      <w:pPr>
        <w:spacing w:after="0"/>
        <w:ind w:left="0"/>
        <w:jc w:val="both"/>
      </w:pPr>
      <w:bookmarkStart w:name="z88" w:id="80"/>
      <w:r>
        <w:rPr>
          <w:rFonts w:ascii="Times New Roman"/>
          <w:b w:val="false"/>
          <w:i w:val="false"/>
          <w:color w:val="000000"/>
          <w:sz w:val="28"/>
        </w:rPr>
        <w:t>
      Место для печати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Дата:________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и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педагога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подтверждению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и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педагога)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</w:tr>
    </w:tbl>
    <w:bookmarkStart w:name="z93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81"/>
    <w:p>
      <w:pPr>
        <w:spacing w:after="0"/>
        <w:ind w:left="0"/>
        <w:jc w:val="both"/>
      </w:pPr>
      <w:bookmarkStart w:name="z94" w:id="82"/>
      <w:r>
        <w:rPr>
          <w:rFonts w:ascii="Times New Roman"/>
          <w:b w:val="false"/>
          <w:i w:val="false"/>
          <w:color w:val="000000"/>
          <w:sz w:val="28"/>
        </w:rPr>
        <w:t>
      Прошу Вас разрешить мне пройти процедуру подтверждения соответствия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присвоения квалификации педагога. Язык сдачи тестирования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________________________________________________________. нужное вписать</w:t>
      </w:r>
    </w:p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педагога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и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педагога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подтверждению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и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педагога)</w:t>
            </w:r>
          </w:p>
        </w:tc>
      </w:tr>
    </w:tbl>
    <w:bookmarkStart w:name="z100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Сертификат о подтверждении соответствия и присвоении квалификации педагога</w:t>
      </w:r>
    </w:p>
    <w:bookmarkEnd w:id="85"/>
    <w:p>
      <w:pPr>
        <w:spacing w:after="0"/>
        <w:ind w:left="0"/>
        <w:jc w:val="both"/>
      </w:pPr>
      <w:bookmarkStart w:name="z101" w:id="86"/>
      <w:r>
        <w:rPr>
          <w:rFonts w:ascii="Times New Roman"/>
          <w:b w:val="false"/>
          <w:i w:val="false"/>
          <w:color w:val="000000"/>
          <w:sz w:val="28"/>
        </w:rPr>
        <w:t>
      Настоящий сертификат выдан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(фамилия, имя, отчество(при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 тестирования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 оценки навыков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Статус "подтверждено" / "не подтверждено"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зарегистрирован за №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 "___" _______20__года</w:t>
      </w:r>
    </w:p>
    <w:p>
      <w:pPr>
        <w:spacing w:after="0"/>
        <w:ind w:left="0"/>
        <w:jc w:val="both"/>
      </w:pPr>
      <w:bookmarkStart w:name="z102" w:id="87"/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по подтверждению соответствия и присвоению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квалификации педагога 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 фамилия, имя, отчество (при его наличии)</w:t>
      </w:r>
    </w:p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и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педагога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Апелляционной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подтверждению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и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педагога)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(специальность)</w:t>
            </w:r>
          </w:p>
        </w:tc>
      </w:tr>
    </w:tbl>
    <w:bookmarkStart w:name="z107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Апелляционное заявление</w:t>
      </w:r>
    </w:p>
    <w:bookmarkEnd w:id="89"/>
    <w:p>
      <w:pPr>
        <w:spacing w:after="0"/>
        <w:ind w:left="0"/>
        <w:jc w:val="both"/>
      </w:pPr>
      <w:bookmarkStart w:name="z108" w:id="90"/>
      <w:r>
        <w:rPr>
          <w:rFonts w:ascii="Times New Roman"/>
          <w:b w:val="false"/>
          <w:i w:val="false"/>
          <w:color w:val="000000"/>
          <w:sz w:val="28"/>
        </w:rPr>
        <w:t>
      С результатами процедуры подтверждения соответствия (тестирование / практические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навыки),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согласен по причине: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этой связи, прошу Вас рассмотреть моҰ заявление на заседании Апелляционной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комиссии и принять решение по данному вопросу.</w:t>
      </w:r>
    </w:p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</w:t>
      </w:r>
    </w:p>
    <w:bookmarkEnd w:id="91"/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педагога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и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педагога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3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апелляционной комиссии</w:t>
      </w:r>
    </w:p>
    <w:bookmarkEnd w:id="93"/>
    <w:p>
      <w:pPr>
        <w:spacing w:after="0"/>
        <w:ind w:left="0"/>
        <w:jc w:val="both"/>
      </w:pPr>
      <w:bookmarkStart w:name="z114" w:id="94"/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апелляционного заявления педагога № __ от "__" _____ 20___ г.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педагога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bookmarkStart w:name="z11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</w:t>
      </w:r>
    </w:p>
    <w:bookmarkEnd w:id="95"/>
    <w:bookmarkStart w:name="z11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Подписи Председателя и членов Апелляционной комиссии</w:t>
      </w:r>
    </w:p>
    <w:bookmarkEnd w:id="9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