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6247" w14:textId="fb26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ведомственной военно-медицинской (медицинской) статистической отчетности в Вооруженных Силах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21 декабря 2020 года № 717. Зарегистрирован в Министерстве юстиции Республики Казахстан 22 декабря 2020 года № 21868</w:t>
      </w:r>
    </w:p>
    <w:p>
      <w:pPr>
        <w:spacing w:after="0"/>
        <w:ind w:left="0"/>
        <w:jc w:val="both"/>
      </w:pPr>
      <w:bookmarkStart w:name="z4" w:id="0"/>
      <w:r>
        <w:rPr>
          <w:rFonts w:ascii="Times New Roman"/>
          <w:b w:val="false"/>
          <w:i w:val="false"/>
          <w:color w:val="000000"/>
          <w:sz w:val="28"/>
        </w:rPr>
        <w:t xml:space="preserve">
      В соответствии с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11 Кодекса Республики Казахстан от 7 июля 2020 года "О здоровье народа и системе здравоохранения",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отчет по медицинской службе по форме 1/мед,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отчет о состоянии здоровья личного состава и деятельности медицинской службы по форме 2/мед,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отчет об использовании коечного фонда военно-медицинских (медицинских) учреждений (организаций) и контингентах пациентов, выбывших из стационара по форме 3/мед,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отчет об итогах деятельности военно-медицинского (медицинского) учреждения (организации), оказывающего стационарную помощь по форме 4/мед,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отчет военно-медицинского (медицинского) учреждения (организации), оказывающего амбулаторно-поликлиническую помощь по форме 5/мед,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отчет об итогах деятельности военно-медицинского (медицинского) учреждения (организации), оказывающего амбулаторно-поликлиническую помощь по форме 6/мед,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отчет военно-медицинского (медицинского) учреждения (организации), оказывающего стоматологическую помощь по форме 7/мед,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отчет об итогах деятельности военно-медицинского (медицинского) учреждения (организации), оказывающего стоматологическую помощь по форме 8/мед,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отчет о работе штатной (нештатной) военно-врачебной комиссии по форме 9/мед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отчет о результатах военно-врачебной экспертизы военнослужащих по заболеваниям по форме 10/мед,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отчет о результатах врачебно-летной экспертизы авиационного персонала по форме 11/мед,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отчет об итогах работы штатной (нештатной) врачебно-летной комиссии по форме 12/мед,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отчет о судебно-экспертной и патологоанатомической работе по форме 13/мед,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отчет о медицинских и фармацевтических кадрах по форме 14/мед,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2. Главному военно-медицинскому управлению Вооруженных Сил Республики Казахстан в установленном законодательством Республики Казахстан порядке обеспечить:</w:t>
      </w:r>
    </w:p>
    <w:bookmarkEnd w:id="16"/>
    <w:bookmarkStart w:name="z21" w:id="1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
    <w:bookmarkStart w:name="z22" w:id="18"/>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18"/>
    <w:bookmarkStart w:name="z23" w:id="19"/>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мероприятий, предусмотренных подпунктами 1) и 2) настоящего пункта в течение десяти календарных дней со дня государственной регистрации.</w:t>
      </w:r>
    </w:p>
    <w:bookmarkEnd w:id="19"/>
    <w:bookmarkStart w:name="z24"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обороны Республики Казахстан.</w:t>
      </w:r>
    </w:p>
    <w:bookmarkEnd w:id="20"/>
    <w:bookmarkStart w:name="z25" w:id="21"/>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21"/>
    <w:bookmarkStart w:name="z26" w:id="22"/>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обороны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bookmarkStart w:name="z28" w:id="2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Агентство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1" w:id="24"/>
    <w:p>
      <w:pPr>
        <w:spacing w:after="0"/>
        <w:ind w:left="0"/>
        <w:jc w:val="left"/>
      </w:pPr>
      <w:r>
        <w:rPr>
          <w:rFonts w:ascii="Times New Roman"/>
          <w:b/>
          <w:i w:val="false"/>
          <w:color w:val="000000"/>
        </w:rPr>
        <w:t xml:space="preserve"> Представляется: в региональное командование, вид, род войск, Главное военно-медицинское управление Вооруженных Сил Республики Казахстан.</w:t>
      </w:r>
    </w:p>
    <w:bookmarkEnd w:id="24"/>
    <w:bookmarkStart w:name="z32" w:id="25"/>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25"/>
    <w:bookmarkStart w:name="z33" w:id="26"/>
    <w:p>
      <w:pPr>
        <w:spacing w:after="0"/>
        <w:ind w:left="0"/>
        <w:jc w:val="left"/>
      </w:pPr>
      <w:r>
        <w:rPr>
          <w:rFonts w:ascii="Times New Roman"/>
          <w:b/>
          <w:i w:val="false"/>
          <w:color w:val="000000"/>
        </w:rPr>
        <w:t xml:space="preserve"> Отчет по медицинской службе</w:t>
      </w:r>
    </w:p>
    <w:bookmarkEnd w:id="26"/>
    <w:bookmarkStart w:name="z34" w:id="27"/>
    <w:p>
      <w:pPr>
        <w:spacing w:after="0"/>
        <w:ind w:left="0"/>
        <w:jc w:val="both"/>
      </w:pPr>
      <w:r>
        <w:rPr>
          <w:rFonts w:ascii="Times New Roman"/>
          <w:b w:val="false"/>
          <w:i w:val="false"/>
          <w:color w:val="000000"/>
          <w:sz w:val="28"/>
        </w:rPr>
        <w:t>
      Индекс формы административных данных: 1/мед</w:t>
      </w:r>
    </w:p>
    <w:bookmarkEnd w:id="27"/>
    <w:bookmarkStart w:name="z35" w:id="28"/>
    <w:p>
      <w:pPr>
        <w:spacing w:after="0"/>
        <w:ind w:left="0"/>
        <w:jc w:val="both"/>
      </w:pPr>
      <w:r>
        <w:rPr>
          <w:rFonts w:ascii="Times New Roman"/>
          <w:b w:val="false"/>
          <w:i w:val="false"/>
          <w:color w:val="000000"/>
          <w:sz w:val="28"/>
        </w:rPr>
        <w:t>
      Периодичность: ежемесячная</w:t>
      </w:r>
    </w:p>
    <w:bookmarkEnd w:id="28"/>
    <w:bookmarkStart w:name="z36" w:id="29"/>
    <w:p>
      <w:pPr>
        <w:spacing w:after="0"/>
        <w:ind w:left="0"/>
        <w:jc w:val="both"/>
      </w:pPr>
      <w:r>
        <w:rPr>
          <w:rFonts w:ascii="Times New Roman"/>
          <w:b w:val="false"/>
          <w:i w:val="false"/>
          <w:color w:val="000000"/>
          <w:sz w:val="28"/>
        </w:rPr>
        <w:t>
      Отчетный период: ______месяц 20______год</w:t>
      </w:r>
    </w:p>
    <w:bookmarkEnd w:id="29"/>
    <w:bookmarkStart w:name="z37" w:id="30"/>
    <w:p>
      <w:pPr>
        <w:spacing w:after="0"/>
        <w:ind w:left="0"/>
        <w:jc w:val="both"/>
      </w:pPr>
      <w:r>
        <w:rPr>
          <w:rFonts w:ascii="Times New Roman"/>
          <w:b w:val="false"/>
          <w:i w:val="false"/>
          <w:color w:val="000000"/>
          <w:sz w:val="28"/>
        </w:rPr>
        <w:t>
      Круг лиц, представляющих информацию: воинские части (учреждения), региональные командования, виды, рода войск, части центрального подчинения.</w:t>
      </w:r>
    </w:p>
    <w:bookmarkEnd w:id="30"/>
    <w:bookmarkStart w:name="z38" w:id="31"/>
    <w:p>
      <w:pPr>
        <w:spacing w:after="0"/>
        <w:ind w:left="0"/>
        <w:jc w:val="both"/>
      </w:pPr>
      <w:r>
        <w:rPr>
          <w:rFonts w:ascii="Times New Roman"/>
          <w:b w:val="false"/>
          <w:i w:val="false"/>
          <w:color w:val="000000"/>
          <w:sz w:val="28"/>
        </w:rPr>
        <w:t>
      Срок предоставления формы административных данных:</w:t>
      </w:r>
    </w:p>
    <w:bookmarkEnd w:id="31"/>
    <w:bookmarkStart w:name="z39" w:id="32"/>
    <w:p>
      <w:pPr>
        <w:spacing w:after="0"/>
        <w:ind w:left="0"/>
        <w:jc w:val="both"/>
      </w:pPr>
      <w:r>
        <w:rPr>
          <w:rFonts w:ascii="Times New Roman"/>
          <w:b w:val="false"/>
          <w:i w:val="false"/>
          <w:color w:val="000000"/>
          <w:sz w:val="28"/>
        </w:rPr>
        <w:t>
      1 числа, следующего за отчетным месяцем в региональное командование, вид, род войск;</w:t>
      </w:r>
    </w:p>
    <w:bookmarkEnd w:id="32"/>
    <w:bookmarkStart w:name="z40" w:id="33"/>
    <w:p>
      <w:pPr>
        <w:spacing w:after="0"/>
        <w:ind w:left="0"/>
        <w:jc w:val="both"/>
      </w:pPr>
      <w:r>
        <w:rPr>
          <w:rFonts w:ascii="Times New Roman"/>
          <w:b w:val="false"/>
          <w:i w:val="false"/>
          <w:color w:val="000000"/>
          <w:sz w:val="28"/>
        </w:rPr>
        <w:t>
      3 числа следующего за отчетным месяцем в Главное военно-медицинское управление Вооруженных Сил Республики Казахстан.</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281"/>
        <w:gridCol w:w="855"/>
        <w:gridCol w:w="1093"/>
        <w:gridCol w:w="855"/>
        <w:gridCol w:w="3308"/>
        <w:gridCol w:w="1487"/>
        <w:gridCol w:w="856"/>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1. Сведения о количестве обращений за медицинской помощью и их исходах</w:t>
            </w:r>
          </w:p>
        </w:tc>
      </w:tr>
      <w:tr>
        <w:trPr>
          <w:trHeight w:val="30" w:hRule="atLeast"/>
        </w:trPr>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 обращений,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направленных на стационарное лечение,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0" w:type="auto"/>
            <w:vMerge/>
            <w:tcBorders>
              <w:top w:val="nil"/>
              <w:left w:val="single" w:color="cfcfcf" w:sz="5"/>
              <w:bottom w:val="single" w:color="cfcfcf" w:sz="5"/>
              <w:right w:val="single" w:color="cfcfcf" w:sz="5"/>
            </w:tcBorders>
          </w:tcP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 медицинской роты (пункта, взвода) части (учреждения)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госпиталь (лазарет)</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лечебное учреждение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других министерств и ведомств</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34"/>
    <w:p>
      <w:pPr>
        <w:spacing w:after="0"/>
        <w:ind w:left="0"/>
        <w:jc w:val="both"/>
      </w:pPr>
      <w:r>
        <w:rPr>
          <w:rFonts w:ascii="Times New Roman"/>
          <w:b w:val="false"/>
          <w:i w:val="false"/>
          <w:color w:val="000000"/>
          <w:sz w:val="28"/>
        </w:rPr>
        <w:t>
      Продолжение таблицы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1035"/>
        <w:gridCol w:w="1035"/>
        <w:gridCol w:w="1606"/>
        <w:gridCol w:w="1607"/>
        <w:gridCol w:w="1607"/>
        <w:gridCol w:w="1899"/>
        <w:gridCol w:w="24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Трудопотери (законченные случаи),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трудопотерь, дни</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Уволено по состоянию здоровья, человек</w:t>
            </w:r>
          </w:p>
        </w:tc>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в части и вне части, человек</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амбулаторного лечения</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стационарного лечения</w:t>
            </w: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амбулаторного лечения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стационарного лечения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35"/>
    <w:p>
      <w:pPr>
        <w:spacing w:after="0"/>
        <w:ind w:left="0"/>
        <w:jc w:val="left"/>
      </w:pPr>
      <w:r>
        <w:rPr>
          <w:rFonts w:ascii="Times New Roman"/>
          <w:b/>
          <w:i w:val="false"/>
          <w:color w:val="000000"/>
        </w:rPr>
        <w:t xml:space="preserve"> Таблица 2. Первичная заболеваемость военнослужащих по основным классам и отдельным заболеваниям</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3152"/>
        <w:gridCol w:w="4141"/>
        <w:gridCol w:w="696"/>
        <w:gridCol w:w="1194"/>
        <w:gridCol w:w="448"/>
        <w:gridCol w:w="1152"/>
        <w:gridCol w:w="449"/>
      </w:tblGrid>
      <w:tr>
        <w:trPr>
          <w:trHeight w:val="30" w:hRule="atLeast"/>
        </w:trPr>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заболеваний</w:t>
            </w:r>
          </w:p>
        </w:tc>
        <w:tc>
          <w:tcPr>
            <w:tcW w:w="4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всего,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 вирусный гепатит неуточненный</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В19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E00-E89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сахарный диабет</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 Е14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 и другие виды избыточности питания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H00-H59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H60-H95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тонзиллит (ангина)</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 идентифицирован</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U00-U85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на 1000 военнослужащих итого</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4377"/>
        <w:gridCol w:w="1640"/>
        <w:gridCol w:w="1641"/>
        <w:gridCol w:w="1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3. Общая характеристика случаев травм, отравлений и некоторых других последствий воздействия внешних причин</w:t>
            </w:r>
          </w:p>
        </w:tc>
      </w:tr>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времени,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служебное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внеслужебное</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1289"/>
        <w:gridCol w:w="1459"/>
        <w:gridCol w:w="610"/>
        <w:gridCol w:w="610"/>
        <w:gridCol w:w="1120"/>
        <w:gridCol w:w="1006"/>
        <w:gridCol w:w="950"/>
        <w:gridCol w:w="950"/>
        <w:gridCol w:w="948"/>
        <w:gridCol w:w="948"/>
        <w:gridCol w:w="16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Трудопотери (законченные случаи), дней</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Уволено из Вооруженных Сил по состоянию здоровья, человек</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неуставных взаимоотношений</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превышения власти командирами, начальниками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противоправных деяний подчиненного в отношении начальника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самоубийства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членовредительство</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мер безопасности и организации труда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дорожно-транспортного происшествия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в служебное время</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во внеслужебное время</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37"/>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37"/>
    <w:bookmarkStart w:name="z45" w:id="38"/>
    <w:p>
      <w:pPr>
        <w:spacing w:after="0"/>
        <w:ind w:left="0"/>
        <w:jc w:val="both"/>
      </w:pPr>
      <w:r>
        <w:rPr>
          <w:rFonts w:ascii="Times New Roman"/>
          <w:b w:val="false"/>
          <w:i w:val="false"/>
          <w:color w:val="000000"/>
          <w:sz w:val="28"/>
        </w:rPr>
        <w:t>
      Воинская часть (учреждение) ______________________________________________</w:t>
      </w:r>
      <w:r>
        <w:br/>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по медицинской службе"</w:t>
            </w:r>
          </w:p>
        </w:tc>
      </w:tr>
    </w:tbl>
    <w:bookmarkStart w:name="z47" w:id="39"/>
    <w:p>
      <w:pPr>
        <w:spacing w:after="0"/>
        <w:ind w:left="0"/>
        <w:jc w:val="left"/>
      </w:pPr>
      <w:r>
        <w:rPr>
          <w:rFonts w:ascii="Times New Roman"/>
          <w:b/>
          <w:i w:val="false"/>
          <w:color w:val="000000"/>
        </w:rPr>
        <w:t xml:space="preserve"> Пояснение по заполнению административных данных "Отчет по медицинской службе" (форма 1/мед)</w:t>
      </w:r>
    </w:p>
    <w:bookmarkEnd w:id="39"/>
    <w:bookmarkStart w:name="z48" w:id="40"/>
    <w:p>
      <w:pPr>
        <w:spacing w:after="0"/>
        <w:ind w:left="0"/>
        <w:jc w:val="both"/>
      </w:pPr>
      <w:r>
        <w:rPr>
          <w:rFonts w:ascii="Times New Roman"/>
          <w:b w:val="false"/>
          <w:i w:val="false"/>
          <w:color w:val="000000"/>
          <w:sz w:val="28"/>
        </w:rPr>
        <w:t>
      1. Таблица 1 "Сведения о количестве обращений за медицинской помощью и их исходах" содержит сведения о количестве обращений за медицинской помощью и их исходах.</w:t>
      </w:r>
    </w:p>
    <w:bookmarkEnd w:id="40"/>
    <w:bookmarkStart w:name="z49" w:id="41"/>
    <w:p>
      <w:pPr>
        <w:spacing w:after="0"/>
        <w:ind w:left="0"/>
        <w:jc w:val="both"/>
      </w:pPr>
      <w:r>
        <w:rPr>
          <w:rFonts w:ascii="Times New Roman"/>
          <w:b w:val="false"/>
          <w:i w:val="false"/>
          <w:color w:val="000000"/>
          <w:sz w:val="28"/>
        </w:rPr>
        <w:t>
      В графе А указывается порядковый номер строк.</w:t>
      </w:r>
    </w:p>
    <w:bookmarkEnd w:id="41"/>
    <w:bookmarkStart w:name="z50" w:id="42"/>
    <w:p>
      <w:pPr>
        <w:spacing w:after="0"/>
        <w:ind w:left="0"/>
        <w:jc w:val="both"/>
      </w:pPr>
      <w:r>
        <w:rPr>
          <w:rFonts w:ascii="Times New Roman"/>
          <w:b w:val="false"/>
          <w:i w:val="false"/>
          <w:color w:val="000000"/>
          <w:sz w:val="28"/>
        </w:rPr>
        <w:t>
      В графе Б указывается деление обслуживаемого контингента по составу.</w:t>
      </w:r>
    </w:p>
    <w:bookmarkEnd w:id="42"/>
    <w:bookmarkStart w:name="z51" w:id="43"/>
    <w:p>
      <w:pPr>
        <w:spacing w:after="0"/>
        <w:ind w:left="0"/>
        <w:jc w:val="both"/>
      </w:pPr>
      <w:r>
        <w:rPr>
          <w:rFonts w:ascii="Times New Roman"/>
          <w:b w:val="false"/>
          <w:i w:val="false"/>
          <w:color w:val="000000"/>
          <w:sz w:val="28"/>
        </w:rPr>
        <w:t>
      В графе 1 указывается число всех случаев обращений за медицинской помощью как первичных, так и повторных, включая обращения к врачу-стоматологу, а также посещения на дому. В данную графу не включаются сведения о посещениях для выполнения различных медицинских процедур и назначений.</w:t>
      </w:r>
    </w:p>
    <w:bookmarkEnd w:id="43"/>
    <w:bookmarkStart w:name="z52" w:id="44"/>
    <w:p>
      <w:pPr>
        <w:spacing w:after="0"/>
        <w:ind w:left="0"/>
        <w:jc w:val="both"/>
      </w:pPr>
      <w:r>
        <w:rPr>
          <w:rFonts w:ascii="Times New Roman"/>
          <w:b w:val="false"/>
          <w:i w:val="false"/>
          <w:color w:val="000000"/>
          <w:sz w:val="28"/>
        </w:rPr>
        <w:t>
      В графе 2 указывается число первичных обращений из графы 1. Первичным обращением считается первое обращение за медицинской помощью по поводу нового, ранее нигде не зарегистрированного заболевания. В число первичных обращений включают так же заболевания, впервые выявленные при медицинских осмотрах и обследованиях. Каждое обращение по поводу вновь возникшего одного и того же острого заболевания или нового случая травмы должно регистрироваться как первичное.</w:t>
      </w:r>
    </w:p>
    <w:bookmarkEnd w:id="44"/>
    <w:bookmarkStart w:name="z53" w:id="45"/>
    <w:p>
      <w:pPr>
        <w:spacing w:after="0"/>
        <w:ind w:left="0"/>
        <w:jc w:val="both"/>
      </w:pPr>
      <w:r>
        <w:rPr>
          <w:rFonts w:ascii="Times New Roman"/>
          <w:b w:val="false"/>
          <w:i w:val="false"/>
          <w:color w:val="000000"/>
          <w:sz w:val="28"/>
        </w:rPr>
        <w:t>
      В графе 3 указывается число пациентов, направленных на стационарное лечение.</w:t>
      </w:r>
    </w:p>
    <w:bookmarkEnd w:id="45"/>
    <w:bookmarkStart w:name="z54" w:id="46"/>
    <w:p>
      <w:pPr>
        <w:spacing w:after="0"/>
        <w:ind w:left="0"/>
        <w:jc w:val="both"/>
      </w:pPr>
      <w:r>
        <w:rPr>
          <w:rFonts w:ascii="Times New Roman"/>
          <w:b w:val="false"/>
          <w:i w:val="false"/>
          <w:color w:val="000000"/>
          <w:sz w:val="28"/>
        </w:rPr>
        <w:t>
      В графах 4 – 6 указывается число пациентов, направленных на стационарное лечение по типу лечебных учреждений из графы 3.</w:t>
      </w:r>
    </w:p>
    <w:bookmarkEnd w:id="46"/>
    <w:bookmarkStart w:name="z55" w:id="47"/>
    <w:p>
      <w:pPr>
        <w:spacing w:after="0"/>
        <w:ind w:left="0"/>
        <w:jc w:val="both"/>
      </w:pPr>
      <w:r>
        <w:rPr>
          <w:rFonts w:ascii="Times New Roman"/>
          <w:b w:val="false"/>
          <w:i w:val="false"/>
          <w:color w:val="000000"/>
          <w:sz w:val="28"/>
        </w:rPr>
        <w:t>
      В графе 7 указывается число всех законченных случаев трудопотерь по поводу амбулаторного и стационарного лечения.</w:t>
      </w:r>
    </w:p>
    <w:bookmarkEnd w:id="47"/>
    <w:bookmarkStart w:name="z56" w:id="48"/>
    <w:p>
      <w:pPr>
        <w:spacing w:after="0"/>
        <w:ind w:left="0"/>
        <w:jc w:val="both"/>
      </w:pPr>
      <w:r>
        <w:rPr>
          <w:rFonts w:ascii="Times New Roman"/>
          <w:b w:val="false"/>
          <w:i w:val="false"/>
          <w:color w:val="000000"/>
          <w:sz w:val="28"/>
        </w:rPr>
        <w:t>
      Случай трудопотери – полное освобождение пациента от исполнения служебных обязанностей на срок не менее суток по поводу стационарного или амбулаторного лечения, отпуска по болезни, отдыха при части, направления на консультацию, на различные диагностические исследования или освидетельствование военно-врачебной (врачебно-летной) комиссией.</w:t>
      </w:r>
    </w:p>
    <w:bookmarkEnd w:id="48"/>
    <w:bookmarkStart w:name="z57" w:id="49"/>
    <w:p>
      <w:pPr>
        <w:spacing w:after="0"/>
        <w:ind w:left="0"/>
        <w:jc w:val="both"/>
      </w:pPr>
      <w:r>
        <w:rPr>
          <w:rFonts w:ascii="Times New Roman"/>
          <w:b w:val="false"/>
          <w:i w:val="false"/>
          <w:color w:val="000000"/>
          <w:sz w:val="28"/>
        </w:rPr>
        <w:t>
      В графах 8-9 указывается раздельно число случаев трудопотерь по поводу амбулаторного и стационарного лечения из графы 7.</w:t>
      </w:r>
    </w:p>
    <w:bookmarkEnd w:id="49"/>
    <w:bookmarkStart w:name="z58" w:id="50"/>
    <w:p>
      <w:pPr>
        <w:spacing w:after="0"/>
        <w:ind w:left="0"/>
        <w:jc w:val="both"/>
      </w:pPr>
      <w:r>
        <w:rPr>
          <w:rFonts w:ascii="Times New Roman"/>
          <w:b w:val="false"/>
          <w:i w:val="false"/>
          <w:color w:val="000000"/>
          <w:sz w:val="28"/>
        </w:rPr>
        <w:t>
      В графе 10 указывается число всех дней трудопотерь при амбулаторном и стационарном лечении.</w:t>
      </w:r>
    </w:p>
    <w:bookmarkEnd w:id="50"/>
    <w:bookmarkStart w:name="z59" w:id="51"/>
    <w:p>
      <w:pPr>
        <w:spacing w:after="0"/>
        <w:ind w:left="0"/>
        <w:jc w:val="both"/>
      </w:pPr>
      <w:r>
        <w:rPr>
          <w:rFonts w:ascii="Times New Roman"/>
          <w:b w:val="false"/>
          <w:i w:val="false"/>
          <w:color w:val="000000"/>
          <w:sz w:val="28"/>
        </w:rPr>
        <w:t>
      В графах 11-12 указывается раздельно число дней трудопотерь при амбулаторном и стационарном лечении из графы 10.</w:t>
      </w:r>
    </w:p>
    <w:bookmarkEnd w:id="51"/>
    <w:bookmarkStart w:name="z60" w:id="52"/>
    <w:p>
      <w:pPr>
        <w:spacing w:after="0"/>
        <w:ind w:left="0"/>
        <w:jc w:val="both"/>
      </w:pPr>
      <w:r>
        <w:rPr>
          <w:rFonts w:ascii="Times New Roman"/>
          <w:b w:val="false"/>
          <w:i w:val="false"/>
          <w:color w:val="000000"/>
          <w:sz w:val="28"/>
        </w:rPr>
        <w:t>
      В графе 13 указывается число уволенных по состоянию здоровья.</w:t>
      </w:r>
    </w:p>
    <w:bookmarkEnd w:id="52"/>
    <w:bookmarkStart w:name="z61" w:id="53"/>
    <w:p>
      <w:pPr>
        <w:spacing w:after="0"/>
        <w:ind w:left="0"/>
        <w:jc w:val="both"/>
      </w:pPr>
      <w:r>
        <w:rPr>
          <w:rFonts w:ascii="Times New Roman"/>
          <w:b w:val="false"/>
          <w:i w:val="false"/>
          <w:color w:val="000000"/>
          <w:sz w:val="28"/>
        </w:rPr>
        <w:t>
      В графе 14 указывается число умерших в части и вне части.</w:t>
      </w:r>
    </w:p>
    <w:bookmarkEnd w:id="53"/>
    <w:bookmarkStart w:name="z62" w:id="54"/>
    <w:p>
      <w:pPr>
        <w:spacing w:after="0"/>
        <w:ind w:left="0"/>
        <w:jc w:val="both"/>
      </w:pPr>
      <w:r>
        <w:rPr>
          <w:rFonts w:ascii="Times New Roman"/>
          <w:b w:val="false"/>
          <w:i w:val="false"/>
          <w:color w:val="000000"/>
          <w:sz w:val="28"/>
        </w:rPr>
        <w:t>
      2. Таблица 2 "Первичная заболеваемость военнослужащих по основным классам и отдельным заболеваниям" содержит сведения о первичной заболеваемости военнослужащих по основным классам и отдельным заболеваниям.</w:t>
      </w:r>
    </w:p>
    <w:bookmarkEnd w:id="54"/>
    <w:bookmarkStart w:name="z63" w:id="55"/>
    <w:p>
      <w:pPr>
        <w:spacing w:after="0"/>
        <w:ind w:left="0"/>
        <w:jc w:val="both"/>
      </w:pPr>
      <w:r>
        <w:rPr>
          <w:rFonts w:ascii="Times New Roman"/>
          <w:b w:val="false"/>
          <w:i w:val="false"/>
          <w:color w:val="000000"/>
          <w:sz w:val="28"/>
        </w:rPr>
        <w:t>
      В графе А указывается порядковый номер строк.</w:t>
      </w:r>
    </w:p>
    <w:bookmarkEnd w:id="55"/>
    <w:bookmarkStart w:name="z64" w:id="56"/>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А00-Т98, U00-U85.</w:t>
      </w:r>
    </w:p>
    <w:bookmarkEnd w:id="56"/>
    <w:bookmarkStart w:name="z65" w:id="57"/>
    <w:p>
      <w:pPr>
        <w:spacing w:after="0"/>
        <w:ind w:left="0"/>
        <w:jc w:val="both"/>
      </w:pPr>
      <w:r>
        <w:rPr>
          <w:rFonts w:ascii="Times New Roman"/>
          <w:b w:val="false"/>
          <w:i w:val="false"/>
          <w:color w:val="000000"/>
          <w:sz w:val="28"/>
        </w:rPr>
        <w:t>
      В графе В указываются коды классов и отдельных болезней в соответствии с МКБ.</w:t>
      </w:r>
    </w:p>
    <w:bookmarkEnd w:id="57"/>
    <w:bookmarkStart w:name="z66" w:id="58"/>
    <w:p>
      <w:pPr>
        <w:spacing w:after="0"/>
        <w:ind w:left="0"/>
        <w:jc w:val="both"/>
      </w:pPr>
      <w:r>
        <w:rPr>
          <w:rFonts w:ascii="Times New Roman"/>
          <w:b w:val="false"/>
          <w:i w:val="false"/>
          <w:color w:val="000000"/>
          <w:sz w:val="28"/>
        </w:rPr>
        <w:t>
      В графе 1 указывается число всех случаев первичных заболеваний, новых, ранее нигде не учтенных и впервые в данном году зарегистрированных при обращении случаев заболеваний. Возникновение одного и того же острого заболевания или нового случая травмы должно регистрироваться как первичное.</w:t>
      </w:r>
    </w:p>
    <w:bookmarkEnd w:id="58"/>
    <w:bookmarkStart w:name="z67" w:id="59"/>
    <w:p>
      <w:pPr>
        <w:spacing w:after="0"/>
        <w:ind w:left="0"/>
        <w:jc w:val="both"/>
      </w:pPr>
      <w:r>
        <w:rPr>
          <w:rFonts w:ascii="Times New Roman"/>
          <w:b w:val="false"/>
          <w:i w:val="false"/>
          <w:color w:val="000000"/>
          <w:sz w:val="28"/>
        </w:rPr>
        <w:t>
      В графах 2 - 5 указывается число случаев первичных заболеваний раздельно у каждой категории военнослужащих из графы 1.</w:t>
      </w:r>
    </w:p>
    <w:bookmarkEnd w:id="59"/>
    <w:bookmarkStart w:name="z68" w:id="60"/>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"0"- 2.0,3.0,…16.0 и суммируются в строку 17.0.</w:t>
      </w:r>
    </w:p>
    <w:bookmarkEnd w:id="60"/>
    <w:bookmarkStart w:name="z69" w:id="61"/>
    <w:p>
      <w:pPr>
        <w:spacing w:after="0"/>
        <w:ind w:left="0"/>
        <w:jc w:val="both"/>
      </w:pPr>
      <w:r>
        <w:rPr>
          <w:rFonts w:ascii="Times New Roman"/>
          <w:b w:val="false"/>
          <w:i w:val="false"/>
          <w:color w:val="000000"/>
          <w:sz w:val="28"/>
        </w:rPr>
        <w:t>
      В строках 1.1,1.2,2.1,2.2 и т.д. вносятся сведения об отдельных заболеваниях, выделенных из соответствующих основных классов.</w:t>
      </w:r>
    </w:p>
    <w:bookmarkEnd w:id="61"/>
    <w:bookmarkStart w:name="z70" w:id="62"/>
    <w:p>
      <w:pPr>
        <w:spacing w:after="0"/>
        <w:ind w:left="0"/>
        <w:jc w:val="both"/>
      </w:pPr>
      <w:r>
        <w:rPr>
          <w:rFonts w:ascii="Times New Roman"/>
          <w:b w:val="false"/>
          <w:i w:val="false"/>
          <w:color w:val="000000"/>
          <w:sz w:val="28"/>
        </w:rPr>
        <w:t>
      В строке 18.0 по графам 1-5 вносится первичная заболеваемость военнослужащих: отношение числа новых, ранее нигде не зарегистрированных заболеваний, за отчетный период к средней численности военнослужащих части (учреждения) (в расчете на 1000 человек), раздельно для каждой категории.</w:t>
      </w:r>
    </w:p>
    <w:bookmarkEnd w:id="62"/>
    <w:bookmarkStart w:name="z71" w:id="63"/>
    <w:p>
      <w:pPr>
        <w:spacing w:after="0"/>
        <w:ind w:left="0"/>
        <w:jc w:val="both"/>
      </w:pPr>
      <w:r>
        <w:rPr>
          <w:rFonts w:ascii="Times New Roman"/>
          <w:b w:val="false"/>
          <w:i w:val="false"/>
          <w:color w:val="000000"/>
          <w:sz w:val="28"/>
        </w:rPr>
        <w:t>
      3. Таблица 3 "Общая характеристика случаев травм, отравлений и некоторых других последствий воздействия внешних причин" содержит сведения о случаях травм, отравлений и некоторых других последствий воздействия внешних причин.</w:t>
      </w:r>
    </w:p>
    <w:bookmarkEnd w:id="63"/>
    <w:bookmarkStart w:name="z72" w:id="64"/>
    <w:p>
      <w:pPr>
        <w:spacing w:after="0"/>
        <w:ind w:left="0"/>
        <w:jc w:val="both"/>
      </w:pPr>
      <w:r>
        <w:rPr>
          <w:rFonts w:ascii="Times New Roman"/>
          <w:b w:val="false"/>
          <w:i w:val="false"/>
          <w:color w:val="000000"/>
          <w:sz w:val="28"/>
        </w:rPr>
        <w:t>
      В графе А указывается порядковый номер строк.</w:t>
      </w:r>
    </w:p>
    <w:bookmarkEnd w:id="64"/>
    <w:bookmarkStart w:name="z73" w:id="65"/>
    <w:p>
      <w:pPr>
        <w:spacing w:after="0"/>
        <w:ind w:left="0"/>
        <w:jc w:val="both"/>
      </w:pPr>
      <w:r>
        <w:rPr>
          <w:rFonts w:ascii="Times New Roman"/>
          <w:b w:val="false"/>
          <w:i w:val="false"/>
          <w:color w:val="000000"/>
          <w:sz w:val="28"/>
        </w:rPr>
        <w:t>
      В графе Б указывается деление контингента по составу.</w:t>
      </w:r>
    </w:p>
    <w:bookmarkEnd w:id="65"/>
    <w:bookmarkStart w:name="z74" w:id="66"/>
    <w:p>
      <w:pPr>
        <w:spacing w:after="0"/>
        <w:ind w:left="0"/>
        <w:jc w:val="both"/>
      </w:pPr>
      <w:r>
        <w:rPr>
          <w:rFonts w:ascii="Times New Roman"/>
          <w:b w:val="false"/>
          <w:i w:val="false"/>
          <w:color w:val="000000"/>
          <w:sz w:val="28"/>
        </w:rPr>
        <w:t>
      В графе 1 указывается общее число случаев травм, отравлений и некоторых других последствий воздействия внешних причин.</w:t>
      </w:r>
    </w:p>
    <w:bookmarkEnd w:id="66"/>
    <w:bookmarkStart w:name="z75" w:id="67"/>
    <w:p>
      <w:pPr>
        <w:spacing w:after="0"/>
        <w:ind w:left="0"/>
        <w:jc w:val="both"/>
      </w:pPr>
      <w:r>
        <w:rPr>
          <w:rFonts w:ascii="Times New Roman"/>
          <w:b w:val="false"/>
          <w:i w:val="false"/>
          <w:color w:val="000000"/>
          <w:sz w:val="28"/>
        </w:rPr>
        <w:t>
      В графах 2-3 указывается число случаев травм, отравлений и некоторых других последствий воздействия внешних причин, полученных в служебное и внеслужебное время раздельно из графы 1.</w:t>
      </w:r>
    </w:p>
    <w:bookmarkEnd w:id="67"/>
    <w:bookmarkStart w:name="z76" w:id="68"/>
    <w:p>
      <w:pPr>
        <w:spacing w:after="0"/>
        <w:ind w:left="0"/>
        <w:jc w:val="both"/>
      </w:pPr>
      <w:r>
        <w:rPr>
          <w:rFonts w:ascii="Times New Roman"/>
          <w:b w:val="false"/>
          <w:i w:val="false"/>
          <w:color w:val="000000"/>
          <w:sz w:val="28"/>
        </w:rPr>
        <w:t>
      В графах 4-12 указывается число случаев травм, отравлений и некоторых других последствий воздействия внешних причин, полученных в зависимости от причины из графы 1.</w:t>
      </w:r>
    </w:p>
    <w:bookmarkEnd w:id="68"/>
    <w:bookmarkStart w:name="z77" w:id="69"/>
    <w:p>
      <w:pPr>
        <w:spacing w:after="0"/>
        <w:ind w:left="0"/>
        <w:jc w:val="both"/>
      </w:pPr>
      <w:r>
        <w:rPr>
          <w:rFonts w:ascii="Times New Roman"/>
          <w:b w:val="false"/>
          <w:i w:val="false"/>
          <w:color w:val="000000"/>
          <w:sz w:val="28"/>
        </w:rPr>
        <w:t>
      В графе 13 указывается число законченных случаев трудопотерь по поводу амбулаторного и стационарного лечения травм, отравлений и некоторых других последствий воздействия внешних причин.</w:t>
      </w:r>
    </w:p>
    <w:bookmarkEnd w:id="69"/>
    <w:bookmarkStart w:name="z78" w:id="70"/>
    <w:p>
      <w:pPr>
        <w:spacing w:after="0"/>
        <w:ind w:left="0"/>
        <w:jc w:val="both"/>
      </w:pPr>
      <w:r>
        <w:rPr>
          <w:rFonts w:ascii="Times New Roman"/>
          <w:b w:val="false"/>
          <w:i w:val="false"/>
          <w:color w:val="000000"/>
          <w:sz w:val="28"/>
        </w:rPr>
        <w:t>
      В графе 14 указывается число дней трудопотерь по поводу амбулаторного и стационарного лечения травм, отравлений и некоторых других последствий воздействия внешних причин.</w:t>
      </w:r>
    </w:p>
    <w:bookmarkEnd w:id="70"/>
    <w:bookmarkStart w:name="z79" w:id="71"/>
    <w:p>
      <w:pPr>
        <w:spacing w:after="0"/>
        <w:ind w:left="0"/>
        <w:jc w:val="both"/>
      </w:pPr>
      <w:r>
        <w:rPr>
          <w:rFonts w:ascii="Times New Roman"/>
          <w:b w:val="false"/>
          <w:i w:val="false"/>
          <w:color w:val="000000"/>
          <w:sz w:val="28"/>
        </w:rPr>
        <w:t>
      В графе 15 указывается число уволенных по поводу травм, отравлений и некоторых других последствий воздействия внешних причин.</w:t>
      </w:r>
    </w:p>
    <w:bookmarkEnd w:id="71"/>
    <w:bookmarkStart w:name="z80" w:id="72"/>
    <w:p>
      <w:pPr>
        <w:spacing w:after="0"/>
        <w:ind w:left="0"/>
        <w:jc w:val="both"/>
      </w:pPr>
      <w:r>
        <w:rPr>
          <w:rFonts w:ascii="Times New Roman"/>
          <w:b w:val="false"/>
          <w:i w:val="false"/>
          <w:color w:val="000000"/>
          <w:sz w:val="28"/>
        </w:rPr>
        <w:t>
      4. Арифметико-логический контроль:</w:t>
      </w:r>
    </w:p>
    <w:bookmarkEnd w:id="72"/>
    <w:bookmarkStart w:name="z81" w:id="73"/>
    <w:p>
      <w:pPr>
        <w:spacing w:after="0"/>
        <w:ind w:left="0"/>
        <w:jc w:val="both"/>
      </w:pPr>
      <w:r>
        <w:rPr>
          <w:rFonts w:ascii="Times New Roman"/>
          <w:b w:val="false"/>
          <w:i w:val="false"/>
          <w:color w:val="000000"/>
          <w:sz w:val="28"/>
        </w:rPr>
        <w:t>
      строки 1.0, 2.1,.2.2, 2,3 графы 2 таблицы 1, должны равняться со строкой 17.0 граф 2-5 таблицы 2.</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bl>
    <w:bookmarkStart w:name="z83" w:id="74"/>
    <w:p>
      <w:pPr>
        <w:spacing w:after="0"/>
        <w:ind w:left="0"/>
        <w:jc w:val="left"/>
      </w:pPr>
      <w:r>
        <w:rPr>
          <w:rFonts w:ascii="Times New Roman"/>
          <w:b/>
          <w:i w:val="false"/>
          <w:color w:val="000000"/>
        </w:rPr>
        <w:t xml:space="preserve"> Форма, предназначенная для сбора административных данных </w:t>
      </w:r>
    </w:p>
    <w:bookmarkEnd w:id="74"/>
    <w:bookmarkStart w:name="z84" w:id="75"/>
    <w:p>
      <w:pPr>
        <w:spacing w:after="0"/>
        <w:ind w:left="0"/>
        <w:jc w:val="left"/>
      </w:pPr>
      <w:r>
        <w:rPr>
          <w:rFonts w:ascii="Times New Roman"/>
          <w:b/>
          <w:i w:val="false"/>
          <w:color w:val="000000"/>
        </w:rPr>
        <w:t xml:space="preserve"> Представляется: в региональное командование, вид, род войск, Главное военно-медицинское управление Вооруженных Сил Республики Казахстан.</w:t>
      </w:r>
    </w:p>
    <w:bookmarkEnd w:id="75"/>
    <w:bookmarkStart w:name="z85" w:id="76"/>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76"/>
    <w:bookmarkStart w:name="z86" w:id="77"/>
    <w:p>
      <w:pPr>
        <w:spacing w:after="0"/>
        <w:ind w:left="0"/>
        <w:jc w:val="left"/>
      </w:pPr>
      <w:r>
        <w:rPr>
          <w:rFonts w:ascii="Times New Roman"/>
          <w:b/>
          <w:i w:val="false"/>
          <w:color w:val="000000"/>
        </w:rPr>
        <w:t xml:space="preserve"> Отчет о состоянии здоровья личного состава и деятельности медицинской службы</w:t>
      </w:r>
    </w:p>
    <w:bookmarkEnd w:id="77"/>
    <w:bookmarkStart w:name="z87" w:id="78"/>
    <w:p>
      <w:pPr>
        <w:spacing w:after="0"/>
        <w:ind w:left="0"/>
        <w:jc w:val="both"/>
      </w:pPr>
      <w:r>
        <w:rPr>
          <w:rFonts w:ascii="Times New Roman"/>
          <w:b w:val="false"/>
          <w:i w:val="false"/>
          <w:color w:val="000000"/>
          <w:sz w:val="28"/>
        </w:rPr>
        <w:t>
      Индекс формы административных данных: 2/мед</w:t>
      </w:r>
    </w:p>
    <w:bookmarkEnd w:id="78"/>
    <w:bookmarkStart w:name="z88" w:id="79"/>
    <w:p>
      <w:pPr>
        <w:spacing w:after="0"/>
        <w:ind w:left="0"/>
        <w:jc w:val="both"/>
      </w:pPr>
      <w:r>
        <w:rPr>
          <w:rFonts w:ascii="Times New Roman"/>
          <w:b w:val="false"/>
          <w:i w:val="false"/>
          <w:color w:val="000000"/>
          <w:sz w:val="28"/>
        </w:rPr>
        <w:t>
      Периодичность: годовая</w:t>
      </w:r>
    </w:p>
    <w:bookmarkEnd w:id="79"/>
    <w:bookmarkStart w:name="z89" w:id="80"/>
    <w:p>
      <w:pPr>
        <w:spacing w:after="0"/>
        <w:ind w:left="0"/>
        <w:jc w:val="both"/>
      </w:pPr>
      <w:r>
        <w:rPr>
          <w:rFonts w:ascii="Times New Roman"/>
          <w:b w:val="false"/>
          <w:i w:val="false"/>
          <w:color w:val="000000"/>
          <w:sz w:val="28"/>
        </w:rPr>
        <w:t>
      Отчетный период: 20______год</w:t>
      </w:r>
    </w:p>
    <w:bookmarkEnd w:id="80"/>
    <w:bookmarkStart w:name="z90" w:id="81"/>
    <w:p>
      <w:pPr>
        <w:spacing w:after="0"/>
        <w:ind w:left="0"/>
        <w:jc w:val="both"/>
      </w:pPr>
      <w:r>
        <w:rPr>
          <w:rFonts w:ascii="Times New Roman"/>
          <w:b w:val="false"/>
          <w:i w:val="false"/>
          <w:color w:val="000000"/>
          <w:sz w:val="28"/>
        </w:rPr>
        <w:t>
      Круг лиц, представляющих информацию: воинские части (учреждения), региональные командования, виды, рода войск, части центрального подчинения.</w:t>
      </w:r>
    </w:p>
    <w:bookmarkEnd w:id="81"/>
    <w:bookmarkStart w:name="z91" w:id="82"/>
    <w:p>
      <w:pPr>
        <w:spacing w:after="0"/>
        <w:ind w:left="0"/>
        <w:jc w:val="both"/>
      </w:pPr>
      <w:r>
        <w:rPr>
          <w:rFonts w:ascii="Times New Roman"/>
          <w:b w:val="false"/>
          <w:i w:val="false"/>
          <w:color w:val="000000"/>
          <w:sz w:val="28"/>
        </w:rPr>
        <w:t>
      Срок предоставления формы административных данных:</w:t>
      </w:r>
    </w:p>
    <w:bookmarkEnd w:id="82"/>
    <w:bookmarkStart w:name="z92" w:id="83"/>
    <w:p>
      <w:pPr>
        <w:spacing w:after="0"/>
        <w:ind w:left="0"/>
        <w:jc w:val="both"/>
      </w:pPr>
      <w:r>
        <w:rPr>
          <w:rFonts w:ascii="Times New Roman"/>
          <w:b w:val="false"/>
          <w:i w:val="false"/>
          <w:color w:val="000000"/>
          <w:sz w:val="28"/>
        </w:rPr>
        <w:t>
      5 января в региональное командование, вид, род войск;</w:t>
      </w:r>
    </w:p>
    <w:bookmarkEnd w:id="83"/>
    <w:bookmarkStart w:name="z93" w:id="84"/>
    <w:p>
      <w:pPr>
        <w:spacing w:after="0"/>
        <w:ind w:left="0"/>
        <w:jc w:val="both"/>
      </w:pPr>
      <w:r>
        <w:rPr>
          <w:rFonts w:ascii="Times New Roman"/>
          <w:b w:val="false"/>
          <w:i w:val="false"/>
          <w:color w:val="000000"/>
          <w:sz w:val="28"/>
        </w:rPr>
        <w:t>
      10 января в Главное военно-медицинское управление Вооруженных Сил Республики Казахстан.</w:t>
      </w:r>
    </w:p>
    <w:bookmarkEnd w:id="84"/>
    <w:bookmarkStart w:name="z94" w:id="85"/>
    <w:p>
      <w:pPr>
        <w:spacing w:after="0"/>
        <w:ind w:left="0"/>
        <w:jc w:val="left"/>
      </w:pPr>
      <w:r>
        <w:rPr>
          <w:rFonts w:ascii="Times New Roman"/>
          <w:b/>
          <w:i w:val="false"/>
          <w:color w:val="000000"/>
        </w:rPr>
        <w:t xml:space="preserve"> Таблица 1. Работа медицинского подразделения (роты, пункта, взвода)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5"/>
        <w:gridCol w:w="2327"/>
        <w:gridCol w:w="872"/>
        <w:gridCol w:w="872"/>
        <w:gridCol w:w="872"/>
        <w:gridCol w:w="3373"/>
        <w:gridCol w:w="1516"/>
        <w:gridCol w:w="873"/>
      </w:tblGrid>
      <w:tr>
        <w:trPr>
          <w:trHeight w:val="30" w:hRule="atLeast"/>
        </w:trPr>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 </w:t>
            </w:r>
          </w:p>
        </w:tc>
        <w:tc>
          <w:tcPr>
            <w:tcW w:w="2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обращений,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стационарное лечение,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первичных</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 медицинского пункта (роты, взвода) части (учреждения)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госпиталь (лазарет)</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лечебное учреждение</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других министерств и ведомств</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 w:id="86"/>
    <w:p>
      <w:pPr>
        <w:spacing w:after="0"/>
        <w:ind w:left="0"/>
        <w:jc w:val="both"/>
      </w:pPr>
      <w:r>
        <w:rPr>
          <w:rFonts w:ascii="Times New Roman"/>
          <w:b w:val="false"/>
          <w:i w:val="false"/>
          <w:color w:val="000000"/>
          <w:sz w:val="28"/>
        </w:rPr>
        <w:t>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2396"/>
        <w:gridCol w:w="1281"/>
        <w:gridCol w:w="1555"/>
        <w:gridCol w:w="1560"/>
        <w:gridCol w:w="1556"/>
        <w:gridCol w:w="1557"/>
      </w:tblGrid>
      <w:tr>
        <w:trPr>
          <w:trHeight w:val="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трудопотерь при амбулаторном лечении, человек</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трудопотерь при амбулаторном лечении, дней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 медицинской роты (пункта, взвода) части (учреждения),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другие лечебные учреждения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7"/>
    <w:p>
      <w:pPr>
        <w:spacing w:after="0"/>
        <w:ind w:left="0"/>
        <w:jc w:val="left"/>
      </w:pPr>
      <w:r>
        <w:rPr>
          <w:rFonts w:ascii="Times New Roman"/>
          <w:b/>
          <w:i w:val="false"/>
          <w:color w:val="000000"/>
        </w:rPr>
        <w:t xml:space="preserve"> Таблица 2. Среднее количество коек лазарета медицинской роты (пункта, взвода) части (учреждения)</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4"/>
        <w:gridCol w:w="2991"/>
        <w:gridCol w:w="4655"/>
      </w:tblGrid>
      <w:tr>
        <w:trPr>
          <w:trHeight w:val="30" w:hRule="atLeast"/>
        </w:trPr>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коек,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развернутых коек,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коек изолятора</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8"/>
    <w:p>
      <w:pPr>
        <w:spacing w:after="0"/>
        <w:ind w:left="0"/>
        <w:jc w:val="left"/>
      </w:pPr>
      <w:r>
        <w:rPr>
          <w:rFonts w:ascii="Times New Roman"/>
          <w:b/>
          <w:i w:val="false"/>
          <w:color w:val="000000"/>
        </w:rPr>
        <w:t xml:space="preserve"> Таблица 3. Состояние здоровья военнослужащих срочной службы по результатам первичного и периодического медицинских осмотров</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98"/>
        <w:gridCol w:w="1866"/>
        <w:gridCol w:w="1384"/>
        <w:gridCol w:w="1384"/>
        <w:gridCol w:w="1545"/>
        <w:gridCol w:w="1545"/>
        <w:gridCol w:w="3100"/>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состояния здоровья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Молодое пополнение (по результатам первичного медицинского осмотра молодого пополнения, прибывшего в воинскую часть (соединение) из военных комиссариатов),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показателей первичного медицинского осмотра молодого пополнения весеннего и осеннего призыва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первичного медицинского осмотра молодого пополнения весеннего призыва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первичного медицинского осмотра молодого пополнения осеннего призыва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периодического медицинского осмотра в первом полугодии учебного года</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периодического медицинского осмотра во втором полугодии учебного года</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 (полусумма показателей периодических медицинских осмотров за первое и второе полугодие учебного года)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89"/>
    <w:p>
      <w:pPr>
        <w:spacing w:after="0"/>
        <w:ind w:left="0"/>
        <w:jc w:val="left"/>
      </w:pPr>
      <w:r>
        <w:rPr>
          <w:rFonts w:ascii="Times New Roman"/>
          <w:b/>
          <w:i w:val="false"/>
          <w:color w:val="000000"/>
        </w:rPr>
        <w:t xml:space="preserve"> Таблица 4. Состояние здоровья курсантов, кадетов по результатам первичного медицинского осмотра и периодического медицинского осмотра</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09"/>
        <w:gridCol w:w="919"/>
        <w:gridCol w:w="836"/>
        <w:gridCol w:w="836"/>
        <w:gridCol w:w="451"/>
        <w:gridCol w:w="454"/>
        <w:gridCol w:w="1189"/>
        <w:gridCol w:w="766"/>
        <w:gridCol w:w="836"/>
        <w:gridCol w:w="416"/>
        <w:gridCol w:w="420"/>
        <w:gridCol w:w="907"/>
        <w:gridCol w:w="1191"/>
        <w:gridCol w:w="119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состояния здоровья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кадеты, человек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первичного медицинского осмотра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итогам периодического медицинского осмотра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5. Состояние здоровья военнослужащих, проходящих военную службу по контракту по результатам профилактического медицинского осмотра</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военнослужащих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кроме военнослужащих-женщин,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старшины) кроме военнослужащих-женщин,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здоровья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до25 лет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лет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 лет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45 лет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 лет</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55 лет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55лет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0"/>
    <w:p>
      <w:pPr>
        <w:spacing w:after="0"/>
        <w:ind w:left="0"/>
        <w:jc w:val="both"/>
      </w:pPr>
      <w:r>
        <w:rPr>
          <w:rFonts w:ascii="Times New Roman"/>
          <w:b w:val="false"/>
          <w:i w:val="false"/>
          <w:color w:val="000000"/>
          <w:sz w:val="28"/>
        </w:rPr>
        <w:t>
      Продолжение таблицы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человек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здоровья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здоровья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91"/>
    <w:p>
      <w:pPr>
        <w:spacing w:after="0"/>
        <w:ind w:left="0"/>
        <w:jc w:val="left"/>
      </w:pPr>
      <w:r>
        <w:rPr>
          <w:rFonts w:ascii="Times New Roman"/>
          <w:b/>
          <w:i w:val="false"/>
          <w:color w:val="000000"/>
        </w:rPr>
        <w:t xml:space="preserve"> Таблица 6. Работа стоматологического кабинета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3278"/>
        <w:gridCol w:w="1112"/>
        <w:gridCol w:w="1422"/>
        <w:gridCol w:w="1113"/>
        <w:gridCol w:w="1113"/>
        <w:gridCol w:w="1113"/>
        <w:gridCol w:w="1113"/>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 пациентов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осмотренных,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нуждалось в санации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нуждалось в протезировании</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протезировано</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воинской службы, курсанты, кадеты, воспитанники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других министерств и ведомств</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2"/>
    <w:p>
      <w:pPr>
        <w:spacing w:after="0"/>
        <w:ind w:left="0"/>
        <w:jc w:val="left"/>
      </w:pPr>
      <w:r>
        <w:rPr>
          <w:rFonts w:ascii="Times New Roman"/>
          <w:b/>
          <w:i w:val="false"/>
          <w:color w:val="000000"/>
        </w:rPr>
        <w:t xml:space="preserve"> Таблица 7. Общая характеристика случаев травм, отравлений и некоторых других последствий воздействия внешних причин</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
        <w:gridCol w:w="1917"/>
        <w:gridCol w:w="718"/>
        <w:gridCol w:w="718"/>
        <w:gridCol w:w="719"/>
        <w:gridCol w:w="918"/>
        <w:gridCol w:w="1518"/>
        <w:gridCol w:w="1719"/>
        <w:gridCol w:w="719"/>
        <w:gridCol w:w="719"/>
        <w:gridCol w:w="1320"/>
      </w:tblGrid>
      <w:tr>
        <w:trPr>
          <w:trHeight w:val="30" w:hRule="atLeast"/>
        </w:trPr>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w:t>
            </w: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времени,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служебное</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внеслужебное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неуставных взаимоотношений</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превышения власти командирами, начальниками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противоправных деяний подчиненного в отношении начальника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попытка самоубийства</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членовредительство</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мер безопасности и организации труда</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xml:space="preserve">
из них: </w:t>
            </w:r>
            <w:r>
              <w:br/>
            </w:r>
            <w:r>
              <w:rPr>
                <w:rFonts w:ascii="Times New Roman"/>
                <w:b w:val="false"/>
                <w:i w:val="false"/>
                <w:color w:val="000000"/>
                <w:sz w:val="20"/>
              </w:rPr>
              <w:t>
офицеры</w:t>
            </w:r>
          </w:p>
          <w:bookmarkEnd w:id="93"/>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94"/>
    <w:p>
      <w:pPr>
        <w:spacing w:after="0"/>
        <w:ind w:left="0"/>
        <w:jc w:val="both"/>
      </w:pPr>
      <w:r>
        <w:rPr>
          <w:rFonts w:ascii="Times New Roman"/>
          <w:b w:val="false"/>
          <w:i w:val="false"/>
          <w:color w:val="000000"/>
          <w:sz w:val="28"/>
        </w:rPr>
        <w:t>
      Продолжение таблицы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800"/>
        <w:gridCol w:w="1701"/>
        <w:gridCol w:w="1701"/>
        <w:gridCol w:w="1696"/>
        <w:gridCol w:w="1696"/>
        <w:gridCol w:w="17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причине,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Трудопотери (законченные случаи)</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Уволено состоянию здоровья, человек</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мер безопасности и организации труда</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результате дорожно-транспортного происшествия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в служебное время</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 во внеслужебное время</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человек</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дней</w:t>
            </w:r>
          </w:p>
        </w:tc>
        <w:tc>
          <w:tcPr>
            <w:tcW w:w="0" w:type="auto"/>
            <w:vMerge/>
            <w:tcBorders>
              <w:top w:val="nil"/>
              <w:left w:val="single" w:color="cfcfcf" w:sz="5"/>
              <w:bottom w:val="single" w:color="cfcfcf" w:sz="5"/>
              <w:right w:val="single" w:color="cfcfcf" w:sz="5"/>
            </w:tcBorders>
          </w:tcP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5"/>
    <w:p>
      <w:pPr>
        <w:spacing w:after="0"/>
        <w:ind w:left="0"/>
        <w:jc w:val="left"/>
      </w:pPr>
      <w:r>
        <w:rPr>
          <w:rFonts w:ascii="Times New Roman"/>
          <w:b/>
          <w:i w:val="false"/>
          <w:color w:val="000000"/>
        </w:rPr>
        <w:t xml:space="preserve"> Таблица 8. Заболеваемость военнослужащих</w:t>
      </w:r>
    </w:p>
    <w:bookmarkEnd w:id="95"/>
    <w:bookmarkStart w:name="z105" w:id="96"/>
    <w:p>
      <w:pPr>
        <w:spacing w:after="0"/>
        <w:ind w:left="0"/>
        <w:jc w:val="left"/>
      </w:pPr>
      <w:r>
        <w:rPr>
          <w:rFonts w:ascii="Times New Roman"/>
          <w:b/>
          <w:i w:val="false"/>
          <w:color w:val="000000"/>
        </w:rPr>
        <w:t xml:space="preserve"> (заполняется раздельно за каждую категорию военнослужащих и итоговая за все категории военнослужащих)</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2787"/>
        <w:gridCol w:w="3654"/>
        <w:gridCol w:w="389"/>
        <w:gridCol w:w="498"/>
        <w:gridCol w:w="1040"/>
        <w:gridCol w:w="390"/>
        <w:gridCol w:w="1220"/>
        <w:gridCol w:w="678"/>
        <w:gridCol w:w="391"/>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№строки</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3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Обращений, человек</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года,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стационарное лечение,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c>
          <w:tcPr>
            <w:tcW w:w="0" w:type="auto"/>
            <w:vMerge/>
            <w:tcBorders>
              <w:top w:val="nil"/>
              <w:left w:val="single" w:color="cfcfcf" w:sz="5"/>
              <w:bottom w:val="single" w:color="cfcfcf" w:sz="5"/>
              <w:right w:val="single" w:color="cfcfcf" w:sz="5"/>
            </w:tcBorders>
          </w:tcPr>
          <w:p/>
        </w:tc>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 медицинской роты (пункта, взвода) части учреждения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госпиталь (лазарет)</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иное лечебное учреждение</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неуточненный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нарушения обмена веществ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 субклинический и другие формы гипотиреоза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инсулинозависимый сахарный диабет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инсулинонезависимый сахарный диабет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воспалительные болезни центральной нервной системы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нервов, нервных корешков и сплетений, болезни нервно-мышечного синапса и мышц</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конъюктивы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хрусталика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аккомодации и рефракции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субарахноидальное, внутримозговое и другое нетравматическое внутричерепное кровоизлияние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и стеноз прецеребральных и церебральных артерий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 (ангина)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 хроническая обструктивная болезнь</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астматический статус</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полости рта, слюнных желез и челюстей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гастроэзофагеальный рефлюкс, другие болезни пищевода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другие болезни желчного пузыря и желчевыводящих путей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другие болезни поджелудочной железы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дерматит и экзема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артропатии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М00-М03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суставов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болезни почек</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предстательной железы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и эпидидимит</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молочной железы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 - овариального цикла, нарушения менопаузы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 в том числе пороки сердца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мочевой системы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травмы головы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плечевого пояса и плеча, локтя и предплечья, запястья и кисти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нижних конечностей, области тазобедренного сустава и бедра, колена и голени, голеностопного сустава и стопы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захватывающие несколько областей тела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токсическое действие веществ</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состояние здоровья населения и обращения в учреждения здравоохранения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обращение в учреждения здравоохранения для медицинского осмотра и обследования</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общий осмотр и обследование лиц, не имеющих жалоб или установленного диагноза</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419"/>
        <w:gridCol w:w="1419"/>
        <w:gridCol w:w="1419"/>
        <w:gridCol w:w="1419"/>
        <w:gridCol w:w="1678"/>
        <w:gridCol w:w="3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Трудопотери (законченные случаи)</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Уволено по состоянию здоровья, человек</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умерло (в части и вне части), человек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дней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амбулаторного лечения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стационарного лечения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амбулаторного лечения</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стационарного лечения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 w:id="98"/>
    <w:p>
      <w:pPr>
        <w:spacing w:after="0"/>
        <w:ind w:left="0"/>
        <w:jc w:val="left"/>
      </w:pPr>
      <w:r>
        <w:rPr>
          <w:rFonts w:ascii="Times New Roman"/>
          <w:b/>
          <w:i w:val="false"/>
          <w:color w:val="000000"/>
        </w:rPr>
        <w:t xml:space="preserve"> Таблица 9. Диспансеризация военнослужащих</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3538"/>
        <w:gridCol w:w="2630"/>
        <w:gridCol w:w="1042"/>
        <w:gridCol w:w="2780"/>
        <w:gridCol w:w="817"/>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кроме женщин</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  кроме женщин</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Состояли на диспансерном наблюдении на начало года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Снято с диспансерного наблюдения в течение отчетного года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переведено в другую воинскую часть (учреждение)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уволено по болезни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противорецидивное лечение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стационарное лечение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Получили санаторно-курортное лечение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взято под диспансерное наблюдение в отчетном году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под диспансерным наблюдением на конец отчетного года, в том числе по группам здоровья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99"/>
    <w:p>
      <w:pPr>
        <w:spacing w:after="0"/>
        <w:ind w:left="0"/>
        <w:jc w:val="both"/>
      </w:pPr>
      <w:r>
        <w:rPr>
          <w:rFonts w:ascii="Times New Roman"/>
          <w:b w:val="false"/>
          <w:i w:val="false"/>
          <w:color w:val="000000"/>
          <w:sz w:val="28"/>
        </w:rPr>
        <w:t>
      Примечание: пояснение по заполнению приведено в приложении к настоящей форме "Отчет о состоянии здоровья личного состава и деятельности медицинской службы"</w:t>
      </w:r>
    </w:p>
    <w:bookmarkEnd w:id="99"/>
    <w:bookmarkStart w:name="z109" w:id="100"/>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по медицинской службе"</w:t>
            </w:r>
          </w:p>
        </w:tc>
      </w:tr>
    </w:tbl>
    <w:bookmarkStart w:name="z111" w:id="101"/>
    <w:p>
      <w:pPr>
        <w:spacing w:after="0"/>
        <w:ind w:left="0"/>
        <w:jc w:val="left"/>
      </w:pPr>
      <w:r>
        <w:rPr>
          <w:rFonts w:ascii="Times New Roman"/>
          <w:b/>
          <w:i w:val="false"/>
          <w:color w:val="000000"/>
        </w:rPr>
        <w:t xml:space="preserve"> Пояснение по заполнению административных данных "Отчет о состоянии здоровья личного состава и деятельности медицинской службы" (форма 2/мед)</w:t>
      </w:r>
    </w:p>
    <w:bookmarkEnd w:id="101"/>
    <w:bookmarkStart w:name="z112" w:id="102"/>
    <w:p>
      <w:pPr>
        <w:spacing w:after="0"/>
        <w:ind w:left="0"/>
        <w:jc w:val="both"/>
      </w:pPr>
      <w:r>
        <w:rPr>
          <w:rFonts w:ascii="Times New Roman"/>
          <w:b w:val="false"/>
          <w:i w:val="false"/>
          <w:color w:val="000000"/>
          <w:sz w:val="28"/>
        </w:rPr>
        <w:t>
      1. Таблица 1 "Работа медицинского подразделения (роты, пункта, взвода)" содержит сведения о работе медицинского подразделения.</w:t>
      </w:r>
    </w:p>
    <w:bookmarkEnd w:id="102"/>
    <w:bookmarkStart w:name="z113" w:id="103"/>
    <w:p>
      <w:pPr>
        <w:spacing w:after="0"/>
        <w:ind w:left="0"/>
        <w:jc w:val="both"/>
      </w:pPr>
      <w:r>
        <w:rPr>
          <w:rFonts w:ascii="Times New Roman"/>
          <w:b w:val="false"/>
          <w:i w:val="false"/>
          <w:color w:val="000000"/>
          <w:sz w:val="28"/>
        </w:rPr>
        <w:t>
      В графе А указывается порядковый номер строк.</w:t>
      </w:r>
    </w:p>
    <w:bookmarkEnd w:id="103"/>
    <w:bookmarkStart w:name="z114" w:id="104"/>
    <w:p>
      <w:pPr>
        <w:spacing w:after="0"/>
        <w:ind w:left="0"/>
        <w:jc w:val="both"/>
      </w:pPr>
      <w:r>
        <w:rPr>
          <w:rFonts w:ascii="Times New Roman"/>
          <w:b w:val="false"/>
          <w:i w:val="false"/>
          <w:color w:val="000000"/>
          <w:sz w:val="28"/>
        </w:rPr>
        <w:t>
      В графе Б указывается деление обслуживаемого контингента по составу.</w:t>
      </w:r>
    </w:p>
    <w:bookmarkEnd w:id="104"/>
    <w:bookmarkStart w:name="z115" w:id="105"/>
    <w:p>
      <w:pPr>
        <w:spacing w:after="0"/>
        <w:ind w:left="0"/>
        <w:jc w:val="both"/>
      </w:pPr>
      <w:r>
        <w:rPr>
          <w:rFonts w:ascii="Times New Roman"/>
          <w:b w:val="false"/>
          <w:i w:val="false"/>
          <w:color w:val="000000"/>
          <w:sz w:val="28"/>
        </w:rPr>
        <w:t>
      В графе 1 указывается число всех случаев обращений за медицинской помощью как первичных, так и повторных, включая обращения к врачу-стоматологу, а также посещения на дому. В данную графу не включаются сведения о посещениях для выполнения различных медицинских процедур и назначений.</w:t>
      </w:r>
    </w:p>
    <w:bookmarkEnd w:id="105"/>
    <w:bookmarkStart w:name="z116" w:id="106"/>
    <w:p>
      <w:pPr>
        <w:spacing w:after="0"/>
        <w:ind w:left="0"/>
        <w:jc w:val="both"/>
      </w:pPr>
      <w:r>
        <w:rPr>
          <w:rFonts w:ascii="Times New Roman"/>
          <w:b w:val="false"/>
          <w:i w:val="false"/>
          <w:color w:val="000000"/>
          <w:sz w:val="28"/>
        </w:rPr>
        <w:t>
      В графе 2 указывается число первичных обращений из графы 1. Первичным обращением считается первое обращение за медицинской помощью по поводу нового, ранее нигде не зарегистрированного заболевания. В число первичных обращений включают так же заболевания, впервые выявленные при медицинских осмотрах и обследованиях. Каждое обращение по поводу вновь возникшего одного и того же острого заболевания или нового случая травмы должно регистрироваться как первичное.</w:t>
      </w:r>
    </w:p>
    <w:bookmarkEnd w:id="106"/>
    <w:bookmarkStart w:name="z117" w:id="107"/>
    <w:p>
      <w:pPr>
        <w:spacing w:after="0"/>
        <w:ind w:left="0"/>
        <w:jc w:val="both"/>
      </w:pPr>
      <w:r>
        <w:rPr>
          <w:rFonts w:ascii="Times New Roman"/>
          <w:b w:val="false"/>
          <w:i w:val="false"/>
          <w:color w:val="000000"/>
          <w:sz w:val="28"/>
        </w:rPr>
        <w:t>
      В графе 3 указывается число пациентов, направленных на стационарное лечение.</w:t>
      </w:r>
    </w:p>
    <w:bookmarkEnd w:id="107"/>
    <w:bookmarkStart w:name="z118" w:id="108"/>
    <w:p>
      <w:pPr>
        <w:spacing w:after="0"/>
        <w:ind w:left="0"/>
        <w:jc w:val="both"/>
      </w:pPr>
      <w:r>
        <w:rPr>
          <w:rFonts w:ascii="Times New Roman"/>
          <w:b w:val="false"/>
          <w:i w:val="false"/>
          <w:color w:val="000000"/>
          <w:sz w:val="28"/>
        </w:rPr>
        <w:t>
      В графах 4 – 6 указывается число пациентов, направленных на стационарное лечение по типу лечебных учреждений из графы 3.</w:t>
      </w:r>
    </w:p>
    <w:bookmarkEnd w:id="108"/>
    <w:bookmarkStart w:name="z119" w:id="109"/>
    <w:p>
      <w:pPr>
        <w:spacing w:after="0"/>
        <w:ind w:left="0"/>
        <w:jc w:val="both"/>
      </w:pPr>
      <w:r>
        <w:rPr>
          <w:rFonts w:ascii="Times New Roman"/>
          <w:b w:val="false"/>
          <w:i w:val="false"/>
          <w:color w:val="000000"/>
          <w:sz w:val="28"/>
        </w:rPr>
        <w:t>
      В графе 7 указывается число всех законченных случаев трудопотерь по поводу амбулаторного лечения.</w:t>
      </w:r>
    </w:p>
    <w:bookmarkEnd w:id="109"/>
    <w:bookmarkStart w:name="z120" w:id="110"/>
    <w:p>
      <w:pPr>
        <w:spacing w:after="0"/>
        <w:ind w:left="0"/>
        <w:jc w:val="both"/>
      </w:pPr>
      <w:r>
        <w:rPr>
          <w:rFonts w:ascii="Times New Roman"/>
          <w:b w:val="false"/>
          <w:i w:val="false"/>
          <w:color w:val="000000"/>
          <w:sz w:val="28"/>
        </w:rPr>
        <w:t>
      Случай трудопотери – полное освобождение пациента от исполнения служебных обязанностей на срок не менее суток по поводу стационарного или амбулаторного лечения, отпуска по болезни, отдыха при части, направления на консультацию, на различные диагностические исследования или освидетельствование военно-врачебной (врачебно-летной) комиссией.</w:t>
      </w:r>
    </w:p>
    <w:bookmarkEnd w:id="110"/>
    <w:bookmarkStart w:name="z121" w:id="111"/>
    <w:p>
      <w:pPr>
        <w:spacing w:after="0"/>
        <w:ind w:left="0"/>
        <w:jc w:val="both"/>
      </w:pPr>
      <w:r>
        <w:rPr>
          <w:rFonts w:ascii="Times New Roman"/>
          <w:b w:val="false"/>
          <w:i w:val="false"/>
          <w:color w:val="000000"/>
          <w:sz w:val="28"/>
        </w:rPr>
        <w:t>
      В графе 8 указывается число всех дней трудопотерь по поводу амбулаторного лечения.</w:t>
      </w:r>
    </w:p>
    <w:bookmarkEnd w:id="111"/>
    <w:bookmarkStart w:name="z122" w:id="112"/>
    <w:p>
      <w:pPr>
        <w:spacing w:after="0"/>
        <w:ind w:left="0"/>
        <w:jc w:val="both"/>
      </w:pPr>
      <w:r>
        <w:rPr>
          <w:rFonts w:ascii="Times New Roman"/>
          <w:b w:val="false"/>
          <w:i w:val="false"/>
          <w:color w:val="000000"/>
          <w:sz w:val="28"/>
        </w:rPr>
        <w:t>
      В графах 9-13 показана работа лазарета медицинской роты (пункта, взвода) части (учреждения)</w:t>
      </w:r>
    </w:p>
    <w:bookmarkEnd w:id="112"/>
    <w:bookmarkStart w:name="z123" w:id="113"/>
    <w:p>
      <w:pPr>
        <w:spacing w:after="0"/>
        <w:ind w:left="0"/>
        <w:jc w:val="both"/>
      </w:pPr>
      <w:r>
        <w:rPr>
          <w:rFonts w:ascii="Times New Roman"/>
          <w:b w:val="false"/>
          <w:i w:val="false"/>
          <w:color w:val="000000"/>
          <w:sz w:val="28"/>
        </w:rPr>
        <w:t>
      В графе 9 указывается число поступивших пациентов на стационарное лечение в лазарет медицинской роты (пункта, взвода) части (учреждения) и равняется графе 4 по всем строкам.</w:t>
      </w:r>
    </w:p>
    <w:bookmarkEnd w:id="113"/>
    <w:bookmarkStart w:name="z124" w:id="114"/>
    <w:p>
      <w:pPr>
        <w:spacing w:after="0"/>
        <w:ind w:left="0"/>
        <w:jc w:val="both"/>
      </w:pPr>
      <w:r>
        <w:rPr>
          <w:rFonts w:ascii="Times New Roman"/>
          <w:b w:val="false"/>
          <w:i w:val="false"/>
          <w:color w:val="000000"/>
          <w:sz w:val="28"/>
        </w:rPr>
        <w:t>
      В графе 10 указывается число всех выписанных пациентов из лазарета медицинской роты (пункта, взвода) части (учреждения).</w:t>
      </w:r>
    </w:p>
    <w:bookmarkEnd w:id="114"/>
    <w:bookmarkStart w:name="z125" w:id="115"/>
    <w:p>
      <w:pPr>
        <w:spacing w:after="0"/>
        <w:ind w:left="0"/>
        <w:jc w:val="both"/>
      </w:pPr>
      <w:r>
        <w:rPr>
          <w:rFonts w:ascii="Times New Roman"/>
          <w:b w:val="false"/>
          <w:i w:val="false"/>
          <w:color w:val="000000"/>
          <w:sz w:val="28"/>
        </w:rPr>
        <w:t>
      В графе 11 указывается число пациентов, переведенных из лазарета медицинской роты (пункта, взвода) части (учреждения) в другие лечебные учреждения.</w:t>
      </w:r>
    </w:p>
    <w:bookmarkEnd w:id="115"/>
    <w:bookmarkStart w:name="z126" w:id="116"/>
    <w:p>
      <w:pPr>
        <w:spacing w:after="0"/>
        <w:ind w:left="0"/>
        <w:jc w:val="both"/>
      </w:pPr>
      <w:r>
        <w:rPr>
          <w:rFonts w:ascii="Times New Roman"/>
          <w:b w:val="false"/>
          <w:i w:val="false"/>
          <w:color w:val="000000"/>
          <w:sz w:val="28"/>
        </w:rPr>
        <w:t>
      В графе 12 указывается число умерших пациентов в лазарете медицинской роты (пункта, взвода) части (учреждения).</w:t>
      </w:r>
    </w:p>
    <w:bookmarkEnd w:id="116"/>
    <w:bookmarkStart w:name="z127" w:id="117"/>
    <w:p>
      <w:pPr>
        <w:spacing w:after="0"/>
        <w:ind w:left="0"/>
        <w:jc w:val="both"/>
      </w:pPr>
      <w:r>
        <w:rPr>
          <w:rFonts w:ascii="Times New Roman"/>
          <w:b w:val="false"/>
          <w:i w:val="false"/>
          <w:color w:val="000000"/>
          <w:sz w:val="28"/>
        </w:rPr>
        <w:t>
      В графе 13 указывается число койко-дней проведенных, выписанными пациентами.</w:t>
      </w:r>
    </w:p>
    <w:bookmarkEnd w:id="117"/>
    <w:bookmarkStart w:name="z128" w:id="118"/>
    <w:p>
      <w:pPr>
        <w:spacing w:after="0"/>
        <w:ind w:left="0"/>
        <w:jc w:val="both"/>
      </w:pPr>
      <w:r>
        <w:rPr>
          <w:rFonts w:ascii="Times New Roman"/>
          <w:b w:val="false"/>
          <w:i w:val="false"/>
          <w:color w:val="000000"/>
          <w:sz w:val="28"/>
        </w:rPr>
        <w:t>
      2. Таблица 2 "Сведения по количеству коек лазарета медицинской роты (пункта, взвода) части (учреждения)" содержит сведения о количестве коек лазарета медицинской роты (пункта, взвода) части (учреждения)"</w:t>
      </w:r>
    </w:p>
    <w:bookmarkEnd w:id="118"/>
    <w:bookmarkStart w:name="z129" w:id="119"/>
    <w:p>
      <w:pPr>
        <w:spacing w:after="0"/>
        <w:ind w:left="0"/>
        <w:jc w:val="both"/>
      </w:pPr>
      <w:r>
        <w:rPr>
          <w:rFonts w:ascii="Times New Roman"/>
          <w:b w:val="false"/>
          <w:i w:val="false"/>
          <w:color w:val="000000"/>
          <w:sz w:val="28"/>
        </w:rPr>
        <w:t>
      В графе 1 указывается число штатных коек.</w:t>
      </w:r>
    </w:p>
    <w:bookmarkEnd w:id="119"/>
    <w:bookmarkStart w:name="z130" w:id="120"/>
    <w:p>
      <w:pPr>
        <w:spacing w:after="0"/>
        <w:ind w:left="0"/>
        <w:jc w:val="both"/>
      </w:pPr>
      <w:r>
        <w:rPr>
          <w:rFonts w:ascii="Times New Roman"/>
          <w:b w:val="false"/>
          <w:i w:val="false"/>
          <w:color w:val="000000"/>
          <w:sz w:val="28"/>
        </w:rPr>
        <w:t>
      В графе 2 указывается число развернутых коек.</w:t>
      </w:r>
    </w:p>
    <w:bookmarkEnd w:id="120"/>
    <w:bookmarkStart w:name="z131" w:id="121"/>
    <w:p>
      <w:pPr>
        <w:spacing w:after="0"/>
        <w:ind w:left="0"/>
        <w:jc w:val="both"/>
      </w:pPr>
      <w:r>
        <w:rPr>
          <w:rFonts w:ascii="Times New Roman"/>
          <w:b w:val="false"/>
          <w:i w:val="false"/>
          <w:color w:val="000000"/>
          <w:sz w:val="28"/>
        </w:rPr>
        <w:t>
      В графе 3 указывается число коек изолятора из графы 2.</w:t>
      </w:r>
    </w:p>
    <w:bookmarkEnd w:id="121"/>
    <w:bookmarkStart w:name="z132" w:id="122"/>
    <w:p>
      <w:pPr>
        <w:spacing w:after="0"/>
        <w:ind w:left="0"/>
        <w:jc w:val="both"/>
      </w:pPr>
      <w:r>
        <w:rPr>
          <w:rFonts w:ascii="Times New Roman"/>
          <w:b w:val="false"/>
          <w:i w:val="false"/>
          <w:color w:val="000000"/>
          <w:sz w:val="28"/>
        </w:rPr>
        <w:t>
      3. Таблица 3 "Состояние здоровья военнослужащих срочной службы по результатам первичного и периодического медицинских осмотров" содержит сведения о состоянии здоровья военнослужащих срочной службы.</w:t>
      </w:r>
    </w:p>
    <w:bookmarkEnd w:id="122"/>
    <w:bookmarkStart w:name="z133" w:id="123"/>
    <w:p>
      <w:pPr>
        <w:spacing w:after="0"/>
        <w:ind w:left="0"/>
        <w:jc w:val="both"/>
      </w:pPr>
      <w:r>
        <w:rPr>
          <w:rFonts w:ascii="Times New Roman"/>
          <w:b w:val="false"/>
          <w:i w:val="false"/>
          <w:color w:val="000000"/>
          <w:sz w:val="28"/>
        </w:rPr>
        <w:t>
      В графе А указывается порядковый номер строк.</w:t>
      </w:r>
    </w:p>
    <w:bookmarkEnd w:id="123"/>
    <w:bookmarkStart w:name="z134" w:id="124"/>
    <w:p>
      <w:pPr>
        <w:spacing w:after="0"/>
        <w:ind w:left="0"/>
        <w:jc w:val="both"/>
      </w:pPr>
      <w:r>
        <w:rPr>
          <w:rFonts w:ascii="Times New Roman"/>
          <w:b w:val="false"/>
          <w:i w:val="false"/>
          <w:color w:val="000000"/>
          <w:sz w:val="28"/>
        </w:rPr>
        <w:t>
      В графе Б указывается число военнослужащих срочной службы по группам состояния здоровья.</w:t>
      </w:r>
    </w:p>
    <w:bookmarkEnd w:id="124"/>
    <w:bookmarkStart w:name="z135" w:id="125"/>
    <w:p>
      <w:pPr>
        <w:spacing w:after="0"/>
        <w:ind w:left="0"/>
        <w:jc w:val="both"/>
      </w:pPr>
      <w:r>
        <w:rPr>
          <w:rFonts w:ascii="Times New Roman"/>
          <w:b w:val="false"/>
          <w:i w:val="false"/>
          <w:color w:val="000000"/>
          <w:sz w:val="28"/>
        </w:rPr>
        <w:t>
      В графах 1-3 указываются итоги проведенного первичного медицинского осмотра молодого пополнения.</w:t>
      </w:r>
    </w:p>
    <w:bookmarkEnd w:id="125"/>
    <w:bookmarkStart w:name="z136" w:id="126"/>
    <w:p>
      <w:pPr>
        <w:spacing w:after="0"/>
        <w:ind w:left="0"/>
        <w:jc w:val="both"/>
      </w:pPr>
      <w:r>
        <w:rPr>
          <w:rFonts w:ascii="Times New Roman"/>
          <w:b w:val="false"/>
          <w:i w:val="false"/>
          <w:color w:val="000000"/>
          <w:sz w:val="28"/>
        </w:rPr>
        <w:t>
      В графах 4-6 указываются итоги проведенного периодического медицинского осмотра военнослужащих срочной службы.</w:t>
      </w:r>
    </w:p>
    <w:bookmarkEnd w:id="126"/>
    <w:bookmarkStart w:name="z137" w:id="127"/>
    <w:p>
      <w:pPr>
        <w:spacing w:after="0"/>
        <w:ind w:left="0"/>
        <w:jc w:val="both"/>
      </w:pPr>
      <w:r>
        <w:rPr>
          <w:rFonts w:ascii="Times New Roman"/>
          <w:b w:val="false"/>
          <w:i w:val="false"/>
          <w:color w:val="000000"/>
          <w:sz w:val="28"/>
        </w:rPr>
        <w:t>
      4. Таблица 4 "Состояние здоровья курсантов, кадетов по результатам первичного медицинского осмотра и периодического медицинского осмотра" содержит информацию о результатах проведения первичного медицинского осмотра и периодического медицинского осмотра курсантов и кадетов.</w:t>
      </w:r>
    </w:p>
    <w:bookmarkEnd w:id="127"/>
    <w:bookmarkStart w:name="z138" w:id="128"/>
    <w:p>
      <w:pPr>
        <w:spacing w:after="0"/>
        <w:ind w:left="0"/>
        <w:jc w:val="both"/>
      </w:pPr>
      <w:r>
        <w:rPr>
          <w:rFonts w:ascii="Times New Roman"/>
          <w:b w:val="false"/>
          <w:i w:val="false"/>
          <w:color w:val="000000"/>
          <w:sz w:val="28"/>
        </w:rPr>
        <w:t>
      В графе А указывается порядковый номер строк.</w:t>
      </w:r>
    </w:p>
    <w:bookmarkEnd w:id="128"/>
    <w:bookmarkStart w:name="z139" w:id="129"/>
    <w:p>
      <w:pPr>
        <w:spacing w:after="0"/>
        <w:ind w:left="0"/>
        <w:jc w:val="both"/>
      </w:pPr>
      <w:r>
        <w:rPr>
          <w:rFonts w:ascii="Times New Roman"/>
          <w:b w:val="false"/>
          <w:i w:val="false"/>
          <w:color w:val="000000"/>
          <w:sz w:val="28"/>
        </w:rPr>
        <w:t>
      В графе Б группа состояния здоровья.</w:t>
      </w:r>
    </w:p>
    <w:bookmarkEnd w:id="129"/>
    <w:bookmarkStart w:name="z140" w:id="130"/>
    <w:p>
      <w:pPr>
        <w:spacing w:after="0"/>
        <w:ind w:left="0"/>
        <w:jc w:val="both"/>
      </w:pPr>
      <w:r>
        <w:rPr>
          <w:rFonts w:ascii="Times New Roman"/>
          <w:b w:val="false"/>
          <w:i w:val="false"/>
          <w:color w:val="000000"/>
          <w:sz w:val="28"/>
        </w:rPr>
        <w:t>
      В графах 1-2 указываются итоги проведения первичного и периодического медицинских осмотров.</w:t>
      </w:r>
    </w:p>
    <w:bookmarkEnd w:id="130"/>
    <w:bookmarkStart w:name="z141" w:id="131"/>
    <w:p>
      <w:pPr>
        <w:spacing w:after="0"/>
        <w:ind w:left="0"/>
        <w:jc w:val="both"/>
      </w:pPr>
      <w:r>
        <w:rPr>
          <w:rFonts w:ascii="Times New Roman"/>
          <w:b w:val="false"/>
          <w:i w:val="false"/>
          <w:color w:val="000000"/>
          <w:sz w:val="28"/>
        </w:rPr>
        <w:t>
      5. Таблица 5 "Состояние здоровья военнослужащих, проходящих военную службу по контракту по результатам профилактического медицинского осмотра" содержит сведения о состоянии здоровья военнослужащих по контракту по результатам профилактического медицинского осмотра (далее - ПМО).</w:t>
      </w:r>
    </w:p>
    <w:bookmarkEnd w:id="131"/>
    <w:bookmarkStart w:name="z142" w:id="132"/>
    <w:p>
      <w:pPr>
        <w:spacing w:after="0"/>
        <w:ind w:left="0"/>
        <w:jc w:val="both"/>
      </w:pPr>
      <w:r>
        <w:rPr>
          <w:rFonts w:ascii="Times New Roman"/>
          <w:b w:val="false"/>
          <w:i w:val="false"/>
          <w:color w:val="000000"/>
          <w:sz w:val="28"/>
        </w:rPr>
        <w:t>
      В графе А указывается порядковый номер строк.</w:t>
      </w:r>
    </w:p>
    <w:bookmarkEnd w:id="132"/>
    <w:bookmarkStart w:name="z143" w:id="133"/>
    <w:p>
      <w:pPr>
        <w:spacing w:after="0"/>
        <w:ind w:left="0"/>
        <w:jc w:val="both"/>
      </w:pPr>
      <w:r>
        <w:rPr>
          <w:rFonts w:ascii="Times New Roman"/>
          <w:b w:val="false"/>
          <w:i w:val="false"/>
          <w:color w:val="000000"/>
          <w:sz w:val="28"/>
        </w:rPr>
        <w:t>
      В графе Б указывается возраст военнослужащих.</w:t>
      </w:r>
    </w:p>
    <w:bookmarkEnd w:id="133"/>
    <w:bookmarkStart w:name="z144" w:id="134"/>
    <w:p>
      <w:pPr>
        <w:spacing w:after="0"/>
        <w:ind w:left="0"/>
        <w:jc w:val="both"/>
      </w:pPr>
      <w:r>
        <w:rPr>
          <w:rFonts w:ascii="Times New Roman"/>
          <w:b w:val="false"/>
          <w:i w:val="false"/>
          <w:color w:val="000000"/>
          <w:sz w:val="28"/>
        </w:rPr>
        <w:t>
      В графах 1-4 указывается число офицеров, кроме военнослужащих женщин, по группам состояния здоровья.</w:t>
      </w:r>
    </w:p>
    <w:bookmarkEnd w:id="134"/>
    <w:bookmarkStart w:name="z145" w:id="135"/>
    <w:p>
      <w:pPr>
        <w:spacing w:after="0"/>
        <w:ind w:left="0"/>
        <w:jc w:val="both"/>
      </w:pPr>
      <w:r>
        <w:rPr>
          <w:rFonts w:ascii="Times New Roman"/>
          <w:b w:val="false"/>
          <w:i w:val="false"/>
          <w:color w:val="000000"/>
          <w:sz w:val="28"/>
        </w:rPr>
        <w:t>
      В графе 5 указывается сумма граф 1плюс 2 плюс 3 плюс 4.</w:t>
      </w:r>
    </w:p>
    <w:bookmarkEnd w:id="135"/>
    <w:bookmarkStart w:name="z146" w:id="136"/>
    <w:p>
      <w:pPr>
        <w:spacing w:after="0"/>
        <w:ind w:left="0"/>
        <w:jc w:val="both"/>
      </w:pPr>
      <w:r>
        <w:rPr>
          <w:rFonts w:ascii="Times New Roman"/>
          <w:b w:val="false"/>
          <w:i w:val="false"/>
          <w:color w:val="000000"/>
          <w:sz w:val="28"/>
        </w:rPr>
        <w:t>
      В графах 6-9 указывается число солдат и сержантов (матросов, старшин), кроме военнослужащих-женщин, по группам состояния здоровья.</w:t>
      </w:r>
    </w:p>
    <w:bookmarkEnd w:id="136"/>
    <w:bookmarkStart w:name="z147" w:id="137"/>
    <w:p>
      <w:pPr>
        <w:spacing w:after="0"/>
        <w:ind w:left="0"/>
        <w:jc w:val="both"/>
      </w:pPr>
      <w:r>
        <w:rPr>
          <w:rFonts w:ascii="Times New Roman"/>
          <w:b w:val="false"/>
          <w:i w:val="false"/>
          <w:color w:val="000000"/>
          <w:sz w:val="28"/>
        </w:rPr>
        <w:t>
      В графе 10 указывается сумма граф 6 плюс 7 плюс 8 плюс 9.</w:t>
      </w:r>
    </w:p>
    <w:bookmarkEnd w:id="137"/>
    <w:bookmarkStart w:name="z148" w:id="138"/>
    <w:p>
      <w:pPr>
        <w:spacing w:after="0"/>
        <w:ind w:left="0"/>
        <w:jc w:val="both"/>
      </w:pPr>
      <w:r>
        <w:rPr>
          <w:rFonts w:ascii="Times New Roman"/>
          <w:b w:val="false"/>
          <w:i w:val="false"/>
          <w:color w:val="000000"/>
          <w:sz w:val="28"/>
        </w:rPr>
        <w:t>
      В графах 11-14 указывается число военнослужащих женщин по группам состояния здоровья.</w:t>
      </w:r>
    </w:p>
    <w:bookmarkEnd w:id="138"/>
    <w:bookmarkStart w:name="z149" w:id="139"/>
    <w:p>
      <w:pPr>
        <w:spacing w:after="0"/>
        <w:ind w:left="0"/>
        <w:jc w:val="both"/>
      </w:pPr>
      <w:r>
        <w:rPr>
          <w:rFonts w:ascii="Times New Roman"/>
          <w:b w:val="false"/>
          <w:i w:val="false"/>
          <w:color w:val="000000"/>
          <w:sz w:val="28"/>
        </w:rPr>
        <w:t>
      В графе 15 указывается сумма граф 11 плюс 12 плюс 13 плюс 14.</w:t>
      </w:r>
    </w:p>
    <w:bookmarkEnd w:id="139"/>
    <w:bookmarkStart w:name="z150" w:id="140"/>
    <w:p>
      <w:pPr>
        <w:spacing w:after="0"/>
        <w:ind w:left="0"/>
        <w:jc w:val="both"/>
      </w:pPr>
      <w:r>
        <w:rPr>
          <w:rFonts w:ascii="Times New Roman"/>
          <w:b w:val="false"/>
          <w:i w:val="false"/>
          <w:color w:val="000000"/>
          <w:sz w:val="28"/>
        </w:rPr>
        <w:t>
      В графах 16-19 указываются итоговые числа за все категории военнослужащих по контракту по группам здоровья.</w:t>
      </w:r>
    </w:p>
    <w:bookmarkEnd w:id="140"/>
    <w:bookmarkStart w:name="z151" w:id="141"/>
    <w:p>
      <w:pPr>
        <w:spacing w:after="0"/>
        <w:ind w:left="0"/>
        <w:jc w:val="both"/>
      </w:pPr>
      <w:r>
        <w:rPr>
          <w:rFonts w:ascii="Times New Roman"/>
          <w:b w:val="false"/>
          <w:i w:val="false"/>
          <w:color w:val="000000"/>
          <w:sz w:val="28"/>
        </w:rPr>
        <w:t>
      В графе 20 указывается сумма граф 16 плюс 17 плюс 18 плюс 19.</w:t>
      </w:r>
    </w:p>
    <w:bookmarkEnd w:id="141"/>
    <w:bookmarkStart w:name="z152" w:id="142"/>
    <w:p>
      <w:pPr>
        <w:spacing w:after="0"/>
        <w:ind w:left="0"/>
        <w:jc w:val="both"/>
      </w:pPr>
      <w:r>
        <w:rPr>
          <w:rFonts w:ascii="Times New Roman"/>
          <w:b w:val="false"/>
          <w:i w:val="false"/>
          <w:color w:val="000000"/>
          <w:sz w:val="28"/>
        </w:rPr>
        <w:t>
      6. Таблица 6 "Работа стоматологического кабинета" содержит сведения о работе стоматологического кабинета. Таблица заполняется при наличии в штате воинской части (учреждения) стоматологического кабинета.</w:t>
      </w:r>
    </w:p>
    <w:bookmarkEnd w:id="142"/>
    <w:bookmarkStart w:name="z153" w:id="143"/>
    <w:p>
      <w:pPr>
        <w:spacing w:after="0"/>
        <w:ind w:left="0"/>
        <w:jc w:val="both"/>
      </w:pPr>
      <w:r>
        <w:rPr>
          <w:rFonts w:ascii="Times New Roman"/>
          <w:b w:val="false"/>
          <w:i w:val="false"/>
          <w:color w:val="000000"/>
          <w:sz w:val="28"/>
        </w:rPr>
        <w:t>
      В графе А указывается порядковый номер строк.</w:t>
      </w:r>
    </w:p>
    <w:bookmarkEnd w:id="143"/>
    <w:bookmarkStart w:name="z154" w:id="144"/>
    <w:p>
      <w:pPr>
        <w:spacing w:after="0"/>
        <w:ind w:left="0"/>
        <w:jc w:val="both"/>
      </w:pPr>
      <w:r>
        <w:rPr>
          <w:rFonts w:ascii="Times New Roman"/>
          <w:b w:val="false"/>
          <w:i w:val="false"/>
          <w:color w:val="000000"/>
          <w:sz w:val="28"/>
        </w:rPr>
        <w:t>
      В графе В указывается деление пациентов по контингенту.</w:t>
      </w:r>
    </w:p>
    <w:bookmarkEnd w:id="144"/>
    <w:bookmarkStart w:name="z155" w:id="145"/>
    <w:p>
      <w:pPr>
        <w:spacing w:after="0"/>
        <w:ind w:left="0"/>
        <w:jc w:val="both"/>
      </w:pPr>
      <w:r>
        <w:rPr>
          <w:rFonts w:ascii="Times New Roman"/>
          <w:b w:val="false"/>
          <w:i w:val="false"/>
          <w:color w:val="000000"/>
          <w:sz w:val="28"/>
        </w:rPr>
        <w:t>
      В графе 1 указывается число всех случаев посещений стоматолога (зубного врача).</w:t>
      </w:r>
    </w:p>
    <w:bookmarkEnd w:id="145"/>
    <w:bookmarkStart w:name="z156" w:id="146"/>
    <w:p>
      <w:pPr>
        <w:spacing w:after="0"/>
        <w:ind w:left="0"/>
        <w:jc w:val="both"/>
      </w:pPr>
      <w:r>
        <w:rPr>
          <w:rFonts w:ascii="Times New Roman"/>
          <w:b w:val="false"/>
          <w:i w:val="false"/>
          <w:color w:val="000000"/>
          <w:sz w:val="28"/>
        </w:rPr>
        <w:t>
      В графе 2 указывается число первичных посещений из графы 1. Первичным считается первое обращение за стоматологической помощью в отчетном году независимо от характера обращения.</w:t>
      </w:r>
    </w:p>
    <w:bookmarkEnd w:id="146"/>
    <w:bookmarkStart w:name="z157" w:id="147"/>
    <w:p>
      <w:pPr>
        <w:spacing w:after="0"/>
        <w:ind w:left="0"/>
        <w:jc w:val="both"/>
      </w:pPr>
      <w:r>
        <w:rPr>
          <w:rFonts w:ascii="Times New Roman"/>
          <w:b w:val="false"/>
          <w:i w:val="false"/>
          <w:color w:val="000000"/>
          <w:sz w:val="28"/>
        </w:rPr>
        <w:t>
      В графе 3 указывается число пациентов, нуждавшихся в санации из числа осмотренных.</w:t>
      </w:r>
    </w:p>
    <w:bookmarkEnd w:id="147"/>
    <w:bookmarkStart w:name="z158" w:id="148"/>
    <w:p>
      <w:pPr>
        <w:spacing w:after="0"/>
        <w:ind w:left="0"/>
        <w:jc w:val="both"/>
      </w:pPr>
      <w:r>
        <w:rPr>
          <w:rFonts w:ascii="Times New Roman"/>
          <w:b w:val="false"/>
          <w:i w:val="false"/>
          <w:color w:val="000000"/>
          <w:sz w:val="28"/>
        </w:rPr>
        <w:t>
      В графе 4указывается число пациентов, санированных из числа из числа осмотренных.</w:t>
      </w:r>
    </w:p>
    <w:bookmarkEnd w:id="148"/>
    <w:bookmarkStart w:name="z159" w:id="149"/>
    <w:p>
      <w:pPr>
        <w:spacing w:after="0"/>
        <w:ind w:left="0"/>
        <w:jc w:val="both"/>
      </w:pPr>
      <w:r>
        <w:rPr>
          <w:rFonts w:ascii="Times New Roman"/>
          <w:b w:val="false"/>
          <w:i w:val="false"/>
          <w:color w:val="000000"/>
          <w:sz w:val="28"/>
        </w:rPr>
        <w:t>
      В графе 5 указывается число пациентов, нуждавшихся в протезировании из числа осмотренных.</w:t>
      </w:r>
    </w:p>
    <w:bookmarkEnd w:id="149"/>
    <w:bookmarkStart w:name="z160" w:id="150"/>
    <w:p>
      <w:pPr>
        <w:spacing w:after="0"/>
        <w:ind w:left="0"/>
        <w:jc w:val="both"/>
      </w:pPr>
      <w:r>
        <w:rPr>
          <w:rFonts w:ascii="Times New Roman"/>
          <w:b w:val="false"/>
          <w:i w:val="false"/>
          <w:color w:val="000000"/>
          <w:sz w:val="28"/>
        </w:rPr>
        <w:t>
      В графе 6 указывается число протезированных пациентов.</w:t>
      </w:r>
    </w:p>
    <w:bookmarkEnd w:id="150"/>
    <w:bookmarkStart w:name="z161" w:id="151"/>
    <w:p>
      <w:pPr>
        <w:spacing w:after="0"/>
        <w:ind w:left="0"/>
        <w:jc w:val="both"/>
      </w:pPr>
      <w:r>
        <w:rPr>
          <w:rFonts w:ascii="Times New Roman"/>
          <w:b w:val="false"/>
          <w:i w:val="false"/>
          <w:color w:val="000000"/>
          <w:sz w:val="28"/>
        </w:rPr>
        <w:t>
      7. Таблица 7 "Общая характеристика случаев травм, отравлений и некоторых других последствий воздействия внешних причин" содержит сведения о случаях травм, отравлений и некоторых других последствий воздействия внешних причин.</w:t>
      </w:r>
    </w:p>
    <w:bookmarkEnd w:id="151"/>
    <w:bookmarkStart w:name="z162" w:id="152"/>
    <w:p>
      <w:pPr>
        <w:spacing w:after="0"/>
        <w:ind w:left="0"/>
        <w:jc w:val="both"/>
      </w:pPr>
      <w:r>
        <w:rPr>
          <w:rFonts w:ascii="Times New Roman"/>
          <w:b w:val="false"/>
          <w:i w:val="false"/>
          <w:color w:val="000000"/>
          <w:sz w:val="28"/>
        </w:rPr>
        <w:t>
      В графе А указывается порядковый номер строк.</w:t>
      </w:r>
    </w:p>
    <w:bookmarkEnd w:id="152"/>
    <w:bookmarkStart w:name="z163" w:id="153"/>
    <w:p>
      <w:pPr>
        <w:spacing w:after="0"/>
        <w:ind w:left="0"/>
        <w:jc w:val="both"/>
      </w:pPr>
      <w:r>
        <w:rPr>
          <w:rFonts w:ascii="Times New Roman"/>
          <w:b w:val="false"/>
          <w:i w:val="false"/>
          <w:color w:val="000000"/>
          <w:sz w:val="28"/>
        </w:rPr>
        <w:t>
      В графе Б указывается деление контингента по составу.</w:t>
      </w:r>
    </w:p>
    <w:bookmarkEnd w:id="153"/>
    <w:bookmarkStart w:name="z164" w:id="154"/>
    <w:p>
      <w:pPr>
        <w:spacing w:after="0"/>
        <w:ind w:left="0"/>
        <w:jc w:val="both"/>
      </w:pPr>
      <w:r>
        <w:rPr>
          <w:rFonts w:ascii="Times New Roman"/>
          <w:b w:val="false"/>
          <w:i w:val="false"/>
          <w:color w:val="000000"/>
          <w:sz w:val="28"/>
        </w:rPr>
        <w:t>
      В графе 1 указывается общее число случаев травм, отравлений и некоторых других последствий воздействия внешних причин.</w:t>
      </w:r>
    </w:p>
    <w:bookmarkEnd w:id="154"/>
    <w:bookmarkStart w:name="z165" w:id="155"/>
    <w:p>
      <w:pPr>
        <w:spacing w:after="0"/>
        <w:ind w:left="0"/>
        <w:jc w:val="both"/>
      </w:pPr>
      <w:r>
        <w:rPr>
          <w:rFonts w:ascii="Times New Roman"/>
          <w:b w:val="false"/>
          <w:i w:val="false"/>
          <w:color w:val="000000"/>
          <w:sz w:val="28"/>
        </w:rPr>
        <w:t>
      В графах 2-3 указывается число случаев травм, отравлений и некоторых других последствий воздействия внешних причин, полученных в служебное и внеслужебное время раздельно из графы 1.</w:t>
      </w:r>
    </w:p>
    <w:bookmarkEnd w:id="155"/>
    <w:bookmarkStart w:name="z166" w:id="156"/>
    <w:p>
      <w:pPr>
        <w:spacing w:after="0"/>
        <w:ind w:left="0"/>
        <w:jc w:val="both"/>
      </w:pPr>
      <w:r>
        <w:rPr>
          <w:rFonts w:ascii="Times New Roman"/>
          <w:b w:val="false"/>
          <w:i w:val="false"/>
          <w:color w:val="000000"/>
          <w:sz w:val="28"/>
        </w:rPr>
        <w:t>
      В графах 4-12 указывается число случаев травм, отравлений и некоторых других последствий воздействия внешних причин, полученных в зависимости от причины из графы 1.</w:t>
      </w:r>
    </w:p>
    <w:bookmarkEnd w:id="156"/>
    <w:bookmarkStart w:name="z167" w:id="157"/>
    <w:p>
      <w:pPr>
        <w:spacing w:after="0"/>
        <w:ind w:left="0"/>
        <w:jc w:val="both"/>
      </w:pPr>
      <w:r>
        <w:rPr>
          <w:rFonts w:ascii="Times New Roman"/>
          <w:b w:val="false"/>
          <w:i w:val="false"/>
          <w:color w:val="000000"/>
          <w:sz w:val="28"/>
        </w:rPr>
        <w:t>
      В графе 13 указывается число законченных случаев трудопотерь по поводу амбулаторного и стационарного лечения травм, отравлений и некоторых других последствий воздействия внешних причин.</w:t>
      </w:r>
    </w:p>
    <w:bookmarkEnd w:id="157"/>
    <w:bookmarkStart w:name="z168" w:id="158"/>
    <w:p>
      <w:pPr>
        <w:spacing w:after="0"/>
        <w:ind w:left="0"/>
        <w:jc w:val="both"/>
      </w:pPr>
      <w:r>
        <w:rPr>
          <w:rFonts w:ascii="Times New Roman"/>
          <w:b w:val="false"/>
          <w:i w:val="false"/>
          <w:color w:val="000000"/>
          <w:sz w:val="28"/>
        </w:rPr>
        <w:t>
      В графе 14 указывается число дней трудопотерь амбулаторного и стационарного лечения по поводу травм, отравлений и некоторых других последствий воздействия внешних причин.</w:t>
      </w:r>
    </w:p>
    <w:bookmarkEnd w:id="158"/>
    <w:bookmarkStart w:name="z169" w:id="159"/>
    <w:p>
      <w:pPr>
        <w:spacing w:after="0"/>
        <w:ind w:left="0"/>
        <w:jc w:val="both"/>
      </w:pPr>
      <w:r>
        <w:rPr>
          <w:rFonts w:ascii="Times New Roman"/>
          <w:b w:val="false"/>
          <w:i w:val="false"/>
          <w:color w:val="000000"/>
          <w:sz w:val="28"/>
        </w:rPr>
        <w:t>
      В графе 15 указывается число уволенных по поводу травм, отравлений и некоторых других последствий воздействия внешних причин.</w:t>
      </w:r>
    </w:p>
    <w:bookmarkEnd w:id="159"/>
    <w:bookmarkStart w:name="z170" w:id="160"/>
    <w:p>
      <w:pPr>
        <w:spacing w:after="0"/>
        <w:ind w:left="0"/>
        <w:jc w:val="both"/>
      </w:pPr>
      <w:r>
        <w:rPr>
          <w:rFonts w:ascii="Times New Roman"/>
          <w:b w:val="false"/>
          <w:i w:val="false"/>
          <w:color w:val="000000"/>
          <w:sz w:val="28"/>
        </w:rPr>
        <w:t>
      8. Таблица 8 "Заболеваемость военнослужащих" содержит сведения о заболеваемости военнослужащих. Заполняется за каждую категорию военнослужащих раздельно и итоговая за все категории военнослужащих.</w:t>
      </w:r>
    </w:p>
    <w:bookmarkEnd w:id="160"/>
    <w:bookmarkStart w:name="z171" w:id="161"/>
    <w:p>
      <w:pPr>
        <w:spacing w:after="0"/>
        <w:ind w:left="0"/>
        <w:jc w:val="both"/>
      </w:pPr>
      <w:r>
        <w:rPr>
          <w:rFonts w:ascii="Times New Roman"/>
          <w:b w:val="false"/>
          <w:i w:val="false"/>
          <w:color w:val="000000"/>
          <w:sz w:val="28"/>
        </w:rPr>
        <w:t>
      В графе А указывается порядковый номер строк.</w:t>
      </w:r>
    </w:p>
    <w:bookmarkEnd w:id="161"/>
    <w:bookmarkStart w:name="z172" w:id="162"/>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162"/>
    <w:bookmarkStart w:name="z173" w:id="163"/>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"0"- 2.0,3.0,…16.0 и суммируются в строку 22.0.</w:t>
      </w:r>
    </w:p>
    <w:bookmarkEnd w:id="163"/>
    <w:bookmarkStart w:name="z174" w:id="164"/>
    <w:p>
      <w:pPr>
        <w:spacing w:after="0"/>
        <w:ind w:left="0"/>
        <w:jc w:val="both"/>
      </w:pPr>
      <w:r>
        <w:rPr>
          <w:rFonts w:ascii="Times New Roman"/>
          <w:b w:val="false"/>
          <w:i w:val="false"/>
          <w:color w:val="000000"/>
          <w:sz w:val="28"/>
        </w:rPr>
        <w:t>
      В строках 1.1,1.2,2.1,2.2 и т.д. вносятся сведения об отдельных заболеваниях, выделенных из соответствующих основных классов.</w:t>
      </w:r>
    </w:p>
    <w:bookmarkEnd w:id="164"/>
    <w:bookmarkStart w:name="z175" w:id="165"/>
    <w:p>
      <w:pPr>
        <w:spacing w:after="0"/>
        <w:ind w:left="0"/>
        <w:jc w:val="both"/>
      </w:pPr>
      <w:r>
        <w:rPr>
          <w:rFonts w:ascii="Times New Roman"/>
          <w:b w:val="false"/>
          <w:i w:val="false"/>
          <w:color w:val="000000"/>
          <w:sz w:val="28"/>
        </w:rPr>
        <w:t>
      В графе В указываются коды классов и отдельных болезней в соответствии с МКБ.</w:t>
      </w:r>
    </w:p>
    <w:bookmarkEnd w:id="165"/>
    <w:bookmarkStart w:name="z176" w:id="166"/>
    <w:p>
      <w:pPr>
        <w:spacing w:after="0"/>
        <w:ind w:left="0"/>
        <w:jc w:val="both"/>
      </w:pPr>
      <w:r>
        <w:rPr>
          <w:rFonts w:ascii="Times New Roman"/>
          <w:b w:val="false"/>
          <w:i w:val="false"/>
          <w:color w:val="000000"/>
          <w:sz w:val="28"/>
        </w:rPr>
        <w:t>
      В графе 1 указывается число всех случаев обращений за медицинской помощью как первичных, так и повторных, включая обращения к врачу-стоматологу, а также посещения на дому. В данную графу не включаются сведения о посещениях для выполнения различных медицинских процедур и назначений.</w:t>
      </w:r>
    </w:p>
    <w:bookmarkEnd w:id="166"/>
    <w:bookmarkStart w:name="z177" w:id="167"/>
    <w:p>
      <w:pPr>
        <w:spacing w:after="0"/>
        <w:ind w:left="0"/>
        <w:jc w:val="both"/>
      </w:pPr>
      <w:r>
        <w:rPr>
          <w:rFonts w:ascii="Times New Roman"/>
          <w:b w:val="false"/>
          <w:i w:val="false"/>
          <w:color w:val="000000"/>
          <w:sz w:val="28"/>
        </w:rPr>
        <w:t>
      В графе 2 указывается число первичных обращений из графы 1. Первичным обращением считается первое обращение за медицинской помощью по поводу нового, ранее нигде не зарегистрированного заболевания. В число первичных обращений включают так же заболевания, впервые выявленные при медицинских осмотрах и обследованиях. Каждое обращение по поводу вновь возникшего одного и того же острого заболевания или нового случая травмы должно регистрироваться как первичное.</w:t>
      </w:r>
    </w:p>
    <w:bookmarkEnd w:id="167"/>
    <w:bookmarkStart w:name="z178" w:id="168"/>
    <w:p>
      <w:pPr>
        <w:spacing w:after="0"/>
        <w:ind w:left="0"/>
        <w:jc w:val="both"/>
      </w:pPr>
      <w:r>
        <w:rPr>
          <w:rFonts w:ascii="Times New Roman"/>
          <w:b w:val="false"/>
          <w:i w:val="false"/>
          <w:color w:val="000000"/>
          <w:sz w:val="28"/>
        </w:rPr>
        <w:t>
      В графе 3 указываются число военнослужащих, состоящих под диспансерным динамическим наблюдением на конец отчетного года.</w:t>
      </w:r>
    </w:p>
    <w:bookmarkEnd w:id="168"/>
    <w:bookmarkStart w:name="z179" w:id="169"/>
    <w:p>
      <w:pPr>
        <w:spacing w:after="0"/>
        <w:ind w:left="0"/>
        <w:jc w:val="both"/>
      </w:pPr>
      <w:r>
        <w:rPr>
          <w:rFonts w:ascii="Times New Roman"/>
          <w:b w:val="false"/>
          <w:i w:val="false"/>
          <w:color w:val="000000"/>
          <w:sz w:val="28"/>
        </w:rPr>
        <w:t>
      В графе 4 указывается число военнослужащих, направленных на стационарное лечение.</w:t>
      </w:r>
    </w:p>
    <w:bookmarkEnd w:id="169"/>
    <w:bookmarkStart w:name="z180" w:id="170"/>
    <w:p>
      <w:pPr>
        <w:spacing w:after="0"/>
        <w:ind w:left="0"/>
        <w:jc w:val="both"/>
      </w:pPr>
      <w:r>
        <w:rPr>
          <w:rFonts w:ascii="Times New Roman"/>
          <w:b w:val="false"/>
          <w:i w:val="false"/>
          <w:color w:val="000000"/>
          <w:sz w:val="28"/>
        </w:rPr>
        <w:t>
      В графах 5 – 7 указывается число военнослужащих, направленных на стационарное лечение по типу лечебных учреждений из графы 4.</w:t>
      </w:r>
    </w:p>
    <w:bookmarkEnd w:id="170"/>
    <w:bookmarkStart w:name="z181" w:id="171"/>
    <w:p>
      <w:pPr>
        <w:spacing w:after="0"/>
        <w:ind w:left="0"/>
        <w:jc w:val="both"/>
      </w:pPr>
      <w:r>
        <w:rPr>
          <w:rFonts w:ascii="Times New Roman"/>
          <w:b w:val="false"/>
          <w:i w:val="false"/>
          <w:color w:val="000000"/>
          <w:sz w:val="28"/>
        </w:rPr>
        <w:t>
      В графе 8 указывается число всех законченных случаев трудопотерь по поводу амбулаторного и стационарного лечения.</w:t>
      </w:r>
    </w:p>
    <w:bookmarkEnd w:id="171"/>
    <w:bookmarkStart w:name="z182" w:id="172"/>
    <w:p>
      <w:pPr>
        <w:spacing w:after="0"/>
        <w:ind w:left="0"/>
        <w:jc w:val="both"/>
      </w:pPr>
      <w:r>
        <w:rPr>
          <w:rFonts w:ascii="Times New Roman"/>
          <w:b w:val="false"/>
          <w:i w:val="false"/>
          <w:color w:val="000000"/>
          <w:sz w:val="28"/>
        </w:rPr>
        <w:t>
      Случай трудопотери – полное освобождение пациента от исполнения служебных обязанностей на срок не менее суток по поводу стационарного или амбулаторного лечения, отпуска по болезни, отдыха при части, направления на консультацию, на различные диагностические исследования или освидетельствование</w:t>
      </w:r>
    </w:p>
    <w:bookmarkEnd w:id="172"/>
    <w:bookmarkStart w:name="z183" w:id="173"/>
    <w:p>
      <w:pPr>
        <w:spacing w:after="0"/>
        <w:ind w:left="0"/>
        <w:jc w:val="both"/>
      </w:pPr>
      <w:r>
        <w:rPr>
          <w:rFonts w:ascii="Times New Roman"/>
          <w:b w:val="false"/>
          <w:i w:val="false"/>
          <w:color w:val="000000"/>
          <w:sz w:val="28"/>
        </w:rPr>
        <w:t>
      В графах 9-10 указывается раздельно число случаев трудопотерь по поводу амбулаторного и стационарного лечения из графы 8.</w:t>
      </w:r>
    </w:p>
    <w:bookmarkEnd w:id="173"/>
    <w:bookmarkStart w:name="z184" w:id="174"/>
    <w:p>
      <w:pPr>
        <w:spacing w:after="0"/>
        <w:ind w:left="0"/>
        <w:jc w:val="both"/>
      </w:pPr>
      <w:r>
        <w:rPr>
          <w:rFonts w:ascii="Times New Roman"/>
          <w:b w:val="false"/>
          <w:i w:val="false"/>
          <w:color w:val="000000"/>
          <w:sz w:val="28"/>
        </w:rPr>
        <w:t>
      В графе 11 указывается число всех дней трудопотерь при амбулаторном и стационарном лечении.</w:t>
      </w:r>
    </w:p>
    <w:bookmarkEnd w:id="174"/>
    <w:bookmarkStart w:name="z185" w:id="175"/>
    <w:p>
      <w:pPr>
        <w:spacing w:after="0"/>
        <w:ind w:left="0"/>
        <w:jc w:val="both"/>
      </w:pPr>
      <w:r>
        <w:rPr>
          <w:rFonts w:ascii="Times New Roman"/>
          <w:b w:val="false"/>
          <w:i w:val="false"/>
          <w:color w:val="000000"/>
          <w:sz w:val="28"/>
        </w:rPr>
        <w:t>
      В графах 12-13 указывается раздельно число дней трудопотерь при амбулаторном и стационарном лечении из графы 11.</w:t>
      </w:r>
    </w:p>
    <w:bookmarkEnd w:id="175"/>
    <w:bookmarkStart w:name="z186" w:id="176"/>
    <w:p>
      <w:pPr>
        <w:spacing w:after="0"/>
        <w:ind w:left="0"/>
        <w:jc w:val="both"/>
      </w:pPr>
      <w:r>
        <w:rPr>
          <w:rFonts w:ascii="Times New Roman"/>
          <w:b w:val="false"/>
          <w:i w:val="false"/>
          <w:color w:val="000000"/>
          <w:sz w:val="28"/>
        </w:rPr>
        <w:t>
      В графе 14 указывается число уволенных по состоянию здоровья.</w:t>
      </w:r>
    </w:p>
    <w:bookmarkEnd w:id="176"/>
    <w:bookmarkStart w:name="z187" w:id="177"/>
    <w:p>
      <w:pPr>
        <w:spacing w:after="0"/>
        <w:ind w:left="0"/>
        <w:jc w:val="both"/>
      </w:pPr>
      <w:r>
        <w:rPr>
          <w:rFonts w:ascii="Times New Roman"/>
          <w:b w:val="false"/>
          <w:i w:val="false"/>
          <w:color w:val="000000"/>
          <w:sz w:val="28"/>
        </w:rPr>
        <w:t>
      В графе 15 указывается число умерших в части и вне части.</w:t>
      </w:r>
    </w:p>
    <w:bookmarkEnd w:id="177"/>
    <w:bookmarkStart w:name="z188" w:id="178"/>
    <w:p>
      <w:pPr>
        <w:spacing w:after="0"/>
        <w:ind w:left="0"/>
        <w:jc w:val="both"/>
      </w:pPr>
      <w:r>
        <w:rPr>
          <w:rFonts w:ascii="Times New Roman"/>
          <w:b w:val="false"/>
          <w:i w:val="false"/>
          <w:color w:val="000000"/>
          <w:sz w:val="28"/>
        </w:rPr>
        <w:t>
      9. Таблица 9 "Диспансеризация военнослужащих" содержит сведения о проводимой работе с диспансерной группой военнослужащих.</w:t>
      </w:r>
    </w:p>
    <w:bookmarkEnd w:id="178"/>
    <w:bookmarkStart w:name="z189" w:id="179"/>
    <w:p>
      <w:pPr>
        <w:spacing w:after="0"/>
        <w:ind w:left="0"/>
        <w:jc w:val="both"/>
      </w:pPr>
      <w:r>
        <w:rPr>
          <w:rFonts w:ascii="Times New Roman"/>
          <w:b w:val="false"/>
          <w:i w:val="false"/>
          <w:color w:val="000000"/>
          <w:sz w:val="28"/>
        </w:rPr>
        <w:t>
      В графе А указывается порядковый номер строк.</w:t>
      </w:r>
    </w:p>
    <w:bookmarkEnd w:id="179"/>
    <w:bookmarkStart w:name="z190" w:id="180"/>
    <w:p>
      <w:pPr>
        <w:spacing w:after="0"/>
        <w:ind w:left="0"/>
        <w:jc w:val="both"/>
      </w:pPr>
      <w:r>
        <w:rPr>
          <w:rFonts w:ascii="Times New Roman"/>
          <w:b w:val="false"/>
          <w:i w:val="false"/>
          <w:color w:val="000000"/>
          <w:sz w:val="28"/>
        </w:rPr>
        <w:t>
      В графе В указывается наименование показателя.</w:t>
      </w:r>
    </w:p>
    <w:bookmarkEnd w:id="180"/>
    <w:bookmarkStart w:name="z191" w:id="181"/>
    <w:p>
      <w:pPr>
        <w:spacing w:after="0"/>
        <w:ind w:left="0"/>
        <w:jc w:val="both"/>
      </w:pPr>
      <w:r>
        <w:rPr>
          <w:rFonts w:ascii="Times New Roman"/>
          <w:b w:val="false"/>
          <w:i w:val="false"/>
          <w:color w:val="000000"/>
          <w:sz w:val="28"/>
        </w:rPr>
        <w:t>
      В графах 1 - 4 указывается категория военнослужащих, состоящая под диспансерным наблюдением.</w:t>
      </w:r>
    </w:p>
    <w:bookmarkEnd w:id="181"/>
    <w:bookmarkStart w:name="z192" w:id="182"/>
    <w:p>
      <w:pPr>
        <w:spacing w:after="0"/>
        <w:ind w:left="0"/>
        <w:jc w:val="both"/>
      </w:pPr>
      <w:r>
        <w:rPr>
          <w:rFonts w:ascii="Times New Roman"/>
          <w:b w:val="false"/>
          <w:i w:val="false"/>
          <w:color w:val="000000"/>
          <w:sz w:val="28"/>
        </w:rPr>
        <w:t>
      10. Арифметико-логический контроль:</w:t>
      </w:r>
    </w:p>
    <w:bookmarkEnd w:id="182"/>
    <w:bookmarkStart w:name="z193" w:id="183"/>
    <w:p>
      <w:pPr>
        <w:spacing w:after="0"/>
        <w:ind w:left="0"/>
        <w:jc w:val="both"/>
      </w:pPr>
      <w:r>
        <w:rPr>
          <w:rFonts w:ascii="Times New Roman"/>
          <w:b w:val="false"/>
          <w:i w:val="false"/>
          <w:color w:val="000000"/>
          <w:sz w:val="28"/>
        </w:rPr>
        <w:t>
      Сума строк 1.0 плюс 2.1 плюс 2.2 плюс 2.3 граф 1, 2, 3, 4, 5, 6, 7, 8 таблицы 1 равняется строке 22.0 по графам 1, 2, 4, 5, 6, 7, 9, 12 таблицы 8.</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 данных</w:t>
            </w:r>
          </w:p>
        </w:tc>
      </w:tr>
    </w:tbl>
    <w:bookmarkStart w:name="z196" w:id="184"/>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184"/>
    <w:bookmarkStart w:name="z197" w:id="185"/>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185"/>
    <w:bookmarkStart w:name="z198" w:id="186"/>
    <w:p>
      <w:pPr>
        <w:spacing w:after="0"/>
        <w:ind w:left="0"/>
        <w:jc w:val="left"/>
      </w:pPr>
      <w:r>
        <w:rPr>
          <w:rFonts w:ascii="Times New Roman"/>
          <w:b/>
          <w:i w:val="false"/>
          <w:color w:val="000000"/>
        </w:rPr>
        <w:t xml:space="preserve"> Отчет об использовании коечного фонда военно-медицинских (медицинских) учреждений (организаций) и контингентах пациентов, выбывших из стационара</w:t>
      </w:r>
    </w:p>
    <w:bookmarkEnd w:id="186"/>
    <w:bookmarkStart w:name="z199" w:id="187"/>
    <w:p>
      <w:pPr>
        <w:spacing w:after="0"/>
        <w:ind w:left="0"/>
        <w:jc w:val="both"/>
      </w:pPr>
      <w:r>
        <w:rPr>
          <w:rFonts w:ascii="Times New Roman"/>
          <w:b w:val="false"/>
          <w:i w:val="false"/>
          <w:color w:val="000000"/>
          <w:sz w:val="28"/>
        </w:rPr>
        <w:t>
      Индекс формы административных данных: 3/мед</w:t>
      </w:r>
    </w:p>
    <w:bookmarkEnd w:id="187"/>
    <w:bookmarkStart w:name="z200" w:id="188"/>
    <w:p>
      <w:pPr>
        <w:spacing w:after="0"/>
        <w:ind w:left="0"/>
        <w:jc w:val="both"/>
      </w:pPr>
      <w:r>
        <w:rPr>
          <w:rFonts w:ascii="Times New Roman"/>
          <w:b w:val="false"/>
          <w:i w:val="false"/>
          <w:color w:val="000000"/>
          <w:sz w:val="28"/>
        </w:rPr>
        <w:t>
      Периодичность: ежемесячная</w:t>
      </w:r>
    </w:p>
    <w:bookmarkEnd w:id="188"/>
    <w:bookmarkStart w:name="z201" w:id="189"/>
    <w:p>
      <w:pPr>
        <w:spacing w:after="0"/>
        <w:ind w:left="0"/>
        <w:jc w:val="both"/>
      </w:pPr>
      <w:r>
        <w:rPr>
          <w:rFonts w:ascii="Times New Roman"/>
          <w:b w:val="false"/>
          <w:i w:val="false"/>
          <w:color w:val="000000"/>
          <w:sz w:val="28"/>
        </w:rPr>
        <w:t>
      Отчетный период: ______месяц 20______год</w:t>
      </w:r>
    </w:p>
    <w:bookmarkEnd w:id="189"/>
    <w:bookmarkStart w:name="z202" w:id="190"/>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w:t>
      </w:r>
    </w:p>
    <w:bookmarkEnd w:id="190"/>
    <w:bookmarkStart w:name="z203" w:id="191"/>
    <w:p>
      <w:pPr>
        <w:spacing w:after="0"/>
        <w:ind w:left="0"/>
        <w:jc w:val="both"/>
      </w:pPr>
      <w:r>
        <w:rPr>
          <w:rFonts w:ascii="Times New Roman"/>
          <w:b w:val="false"/>
          <w:i w:val="false"/>
          <w:color w:val="000000"/>
          <w:sz w:val="28"/>
        </w:rPr>
        <w:t>
      Срок предоставления формы административных данных: 3 числа, следующего за отчетным месяцем.</w:t>
      </w:r>
    </w:p>
    <w:bookmarkEnd w:id="191"/>
    <w:bookmarkStart w:name="z204" w:id="192"/>
    <w:p>
      <w:pPr>
        <w:spacing w:after="0"/>
        <w:ind w:left="0"/>
        <w:jc w:val="left"/>
      </w:pPr>
      <w:r>
        <w:rPr>
          <w:rFonts w:ascii="Times New Roman"/>
          <w:b/>
          <w:i w:val="false"/>
          <w:color w:val="000000"/>
        </w:rPr>
        <w:t xml:space="preserve"> Таблица 1. Использование коечного фонда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133"/>
        <w:gridCol w:w="829"/>
        <w:gridCol w:w="829"/>
        <w:gridCol w:w="1290"/>
        <w:gridCol w:w="829"/>
        <w:gridCol w:w="829"/>
        <w:gridCol w:w="2675"/>
        <w:gridCol w:w="1599"/>
      </w:tblGrid>
      <w:tr>
        <w:trPr>
          <w:trHeight w:val="30" w:hRule="atLeast"/>
        </w:trPr>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единиц</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пациентов всего, человек</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человек</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переведено в другие лечебные учреждения, человек</w:t>
            </w:r>
          </w:p>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Военно-летной экспертизы</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Сосудистой хирургии</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стоматологические)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(кроме коек для производства абортов)</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коек</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93"/>
    <w:p>
      <w:pPr>
        <w:spacing w:after="0"/>
        <w:ind w:left="0"/>
        <w:jc w:val="left"/>
      </w:pPr>
      <w:r>
        <w:rPr>
          <w:rFonts w:ascii="Times New Roman"/>
          <w:b/>
          <w:i w:val="false"/>
          <w:color w:val="000000"/>
        </w:rPr>
        <w:t xml:space="preserve"> Таблица 2. Состав пациентов, выбывших из стационара</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3130"/>
        <w:gridCol w:w="3755"/>
        <w:gridCol w:w="715"/>
        <w:gridCol w:w="717"/>
        <w:gridCol w:w="444"/>
        <w:gridCol w:w="444"/>
        <w:gridCol w:w="572"/>
        <w:gridCol w:w="572"/>
        <w:gridCol w:w="445"/>
        <w:gridCol w:w="446"/>
      </w:tblGrid>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МБК Х пересмотра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А00-Z99, U00-U85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эндокринной системы, расстройства питания и нарушения обмена веществ</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придаточного аппарата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O00-O99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отклонения от нормы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факторы влияющие на состояние здоровья населения и обращения в учреждения (организации) здравоохранения</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6" w:id="194"/>
    <w:p>
      <w:pPr>
        <w:spacing w:after="0"/>
        <w:ind w:left="0"/>
        <w:jc w:val="both"/>
      </w:pPr>
      <w:r>
        <w:rPr>
          <w:rFonts w:ascii="Times New Roman"/>
          <w:b w:val="false"/>
          <w:i w:val="false"/>
          <w:color w:val="000000"/>
          <w:sz w:val="28"/>
        </w:rPr>
        <w:t>
      Продолжение таблицы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79"/>
        <w:gridCol w:w="2179"/>
        <w:gridCol w:w="2179"/>
        <w:gridCol w:w="2179"/>
        <w:gridCol w:w="21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человек</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7" w:id="195"/>
    <w:p>
      <w:pPr>
        <w:spacing w:after="0"/>
        <w:ind w:left="0"/>
        <w:jc w:val="left"/>
      </w:pPr>
      <w:r>
        <w:rPr>
          <w:rFonts w:ascii="Times New Roman"/>
          <w:b/>
          <w:i w:val="false"/>
          <w:color w:val="000000"/>
        </w:rPr>
        <w:t xml:space="preserve"> Таблица 3. Хирургическая работа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3287"/>
        <w:gridCol w:w="3054"/>
        <w:gridCol w:w="1633"/>
        <w:gridCol w:w="2344"/>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операций, проведенных в стационаре, единиц</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 единиц</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оперированных в стационаре, человек</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операции на нервной системе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эндокринной системе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зрения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уха горла носа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дыхания</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сердце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сосудах (кроме сосудов сердца)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пищеводе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брюшной полости</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прямой кишке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мочевыводящей системе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мужских половых органах</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женских половых органах</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костно-мышечной системе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подкожной клетчатке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8" w:id="196"/>
    <w:p>
      <w:pPr>
        <w:spacing w:after="0"/>
        <w:ind w:left="0"/>
        <w:jc w:val="both"/>
      </w:pPr>
      <w:r>
        <w:rPr>
          <w:rFonts w:ascii="Times New Roman"/>
          <w:b w:val="false"/>
          <w:i w:val="false"/>
          <w:color w:val="000000"/>
          <w:sz w:val="28"/>
        </w:rPr>
        <w:t>
      Примечание: пояснение по заполнению приведено в приложении к настоящей форме "Отчет об использовании коечного фонда военно-медицинских (медицинских) учреждений (организаций) и контингентах пациентов, выбывших из стационара"</w:t>
      </w:r>
    </w:p>
    <w:bookmarkEnd w:id="196"/>
    <w:bookmarkStart w:name="z209" w:id="197"/>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об использовании </w:t>
            </w:r>
            <w:r>
              <w:br/>
            </w:r>
            <w:r>
              <w:rPr>
                <w:rFonts w:ascii="Times New Roman"/>
                <w:b w:val="false"/>
                <w:i w:val="false"/>
                <w:color w:val="000000"/>
                <w:sz w:val="20"/>
              </w:rPr>
              <w:t>коечного фонда военно-</w:t>
            </w:r>
            <w:r>
              <w:br/>
            </w:r>
            <w:r>
              <w:rPr>
                <w:rFonts w:ascii="Times New Roman"/>
                <w:b w:val="false"/>
                <w:i w:val="false"/>
                <w:color w:val="000000"/>
                <w:sz w:val="20"/>
              </w:rPr>
              <w:t xml:space="preserve">медицинских (медицинских) </w:t>
            </w:r>
            <w:r>
              <w:br/>
            </w:r>
            <w:r>
              <w:rPr>
                <w:rFonts w:ascii="Times New Roman"/>
                <w:b w:val="false"/>
                <w:i w:val="false"/>
                <w:color w:val="000000"/>
                <w:sz w:val="20"/>
              </w:rPr>
              <w:t xml:space="preserve">учреждений (организаций) и </w:t>
            </w:r>
            <w:r>
              <w:br/>
            </w:r>
            <w:r>
              <w:rPr>
                <w:rFonts w:ascii="Times New Roman"/>
                <w:b w:val="false"/>
                <w:i w:val="false"/>
                <w:color w:val="000000"/>
                <w:sz w:val="20"/>
              </w:rPr>
              <w:t xml:space="preserve">контингентах пациентов, </w:t>
            </w:r>
            <w:r>
              <w:br/>
            </w:r>
            <w:r>
              <w:rPr>
                <w:rFonts w:ascii="Times New Roman"/>
                <w:b w:val="false"/>
                <w:i w:val="false"/>
                <w:color w:val="000000"/>
                <w:sz w:val="20"/>
              </w:rPr>
              <w:t>выбывших из стационара"</w:t>
            </w:r>
          </w:p>
        </w:tc>
      </w:tr>
    </w:tbl>
    <w:bookmarkStart w:name="z211" w:id="198"/>
    <w:p>
      <w:pPr>
        <w:spacing w:after="0"/>
        <w:ind w:left="0"/>
        <w:jc w:val="left"/>
      </w:pPr>
      <w:r>
        <w:rPr>
          <w:rFonts w:ascii="Times New Roman"/>
          <w:b/>
          <w:i w:val="false"/>
          <w:color w:val="000000"/>
        </w:rPr>
        <w:t xml:space="preserve"> Пояснение по заполнению административных данных "Отчет об использовании коечного фонда военно-медицинских (медицинских) учреждений (организаций) и контингентах пациентов, выбывших из стационара" (форма 3/мед)</w:t>
      </w:r>
    </w:p>
    <w:bookmarkEnd w:id="198"/>
    <w:bookmarkStart w:name="z212" w:id="199"/>
    <w:p>
      <w:pPr>
        <w:spacing w:after="0"/>
        <w:ind w:left="0"/>
        <w:jc w:val="both"/>
      </w:pPr>
      <w:r>
        <w:rPr>
          <w:rFonts w:ascii="Times New Roman"/>
          <w:b w:val="false"/>
          <w:i w:val="false"/>
          <w:color w:val="000000"/>
          <w:sz w:val="28"/>
        </w:rPr>
        <w:t>
      1. Таблица 1 "Использование коечного фонда" содержит сведения о коечном фонде военно-медицинского (медицинского) учреждения (организации).</w:t>
      </w:r>
    </w:p>
    <w:bookmarkEnd w:id="199"/>
    <w:bookmarkStart w:name="z213" w:id="200"/>
    <w:p>
      <w:pPr>
        <w:spacing w:after="0"/>
        <w:ind w:left="0"/>
        <w:jc w:val="both"/>
      </w:pPr>
      <w:r>
        <w:rPr>
          <w:rFonts w:ascii="Times New Roman"/>
          <w:b w:val="false"/>
          <w:i w:val="false"/>
          <w:color w:val="000000"/>
          <w:sz w:val="28"/>
        </w:rPr>
        <w:t xml:space="preserve">
      Строки таблицы заполняются в соответствии со штатом военно-медицинского (медицинского) учреждения (организации). </w:t>
      </w:r>
    </w:p>
    <w:bookmarkEnd w:id="200"/>
    <w:bookmarkStart w:name="z214" w:id="201"/>
    <w:p>
      <w:pPr>
        <w:spacing w:after="0"/>
        <w:ind w:left="0"/>
        <w:jc w:val="both"/>
      </w:pPr>
      <w:r>
        <w:rPr>
          <w:rFonts w:ascii="Times New Roman"/>
          <w:b w:val="false"/>
          <w:i w:val="false"/>
          <w:color w:val="000000"/>
          <w:sz w:val="28"/>
        </w:rPr>
        <w:t>
      В графе А указывается порядковый номер строк.</w:t>
      </w:r>
    </w:p>
    <w:bookmarkEnd w:id="201"/>
    <w:bookmarkStart w:name="z215" w:id="202"/>
    <w:p>
      <w:pPr>
        <w:spacing w:after="0"/>
        <w:ind w:left="0"/>
        <w:jc w:val="both"/>
      </w:pPr>
      <w:r>
        <w:rPr>
          <w:rFonts w:ascii="Times New Roman"/>
          <w:b w:val="false"/>
          <w:i w:val="false"/>
          <w:color w:val="000000"/>
          <w:sz w:val="28"/>
        </w:rPr>
        <w:t>
      В графе Б указывается профиль коек.</w:t>
      </w:r>
    </w:p>
    <w:bookmarkEnd w:id="202"/>
    <w:bookmarkStart w:name="z216" w:id="203"/>
    <w:p>
      <w:pPr>
        <w:spacing w:after="0"/>
        <w:ind w:left="0"/>
        <w:jc w:val="both"/>
      </w:pPr>
      <w:r>
        <w:rPr>
          <w:rFonts w:ascii="Times New Roman"/>
          <w:b w:val="false"/>
          <w:i w:val="false"/>
          <w:color w:val="000000"/>
          <w:sz w:val="28"/>
        </w:rPr>
        <w:t>
      В графе 1 указывается число штатных коек.</w:t>
      </w:r>
    </w:p>
    <w:bookmarkEnd w:id="203"/>
    <w:bookmarkStart w:name="z217" w:id="204"/>
    <w:p>
      <w:pPr>
        <w:spacing w:after="0"/>
        <w:ind w:left="0"/>
        <w:jc w:val="both"/>
      </w:pPr>
      <w:r>
        <w:rPr>
          <w:rFonts w:ascii="Times New Roman"/>
          <w:b w:val="false"/>
          <w:i w:val="false"/>
          <w:color w:val="000000"/>
          <w:sz w:val="28"/>
        </w:rPr>
        <w:t>
      В графе 2 указывается число развернутых коек на конец отчетного периода.</w:t>
      </w:r>
    </w:p>
    <w:bookmarkEnd w:id="204"/>
    <w:bookmarkStart w:name="z218" w:id="205"/>
    <w:p>
      <w:pPr>
        <w:spacing w:after="0"/>
        <w:ind w:left="0"/>
        <w:jc w:val="both"/>
      </w:pPr>
      <w:r>
        <w:rPr>
          <w:rFonts w:ascii="Times New Roman"/>
          <w:b w:val="false"/>
          <w:i w:val="false"/>
          <w:color w:val="000000"/>
          <w:sz w:val="28"/>
        </w:rPr>
        <w:t>
      В графе 3 указывается число пациентов поступивших в отчетном периоде.</w:t>
      </w:r>
    </w:p>
    <w:bookmarkEnd w:id="205"/>
    <w:bookmarkStart w:name="z219" w:id="206"/>
    <w:p>
      <w:pPr>
        <w:spacing w:after="0"/>
        <w:ind w:left="0"/>
        <w:jc w:val="both"/>
      </w:pPr>
      <w:r>
        <w:rPr>
          <w:rFonts w:ascii="Times New Roman"/>
          <w:b w:val="false"/>
          <w:i w:val="false"/>
          <w:color w:val="000000"/>
          <w:sz w:val="28"/>
        </w:rPr>
        <w:t>
      В графе 4 указывается число выписанных пациентов</w:t>
      </w:r>
    </w:p>
    <w:bookmarkEnd w:id="206"/>
    <w:bookmarkStart w:name="z220" w:id="207"/>
    <w:p>
      <w:pPr>
        <w:spacing w:after="0"/>
        <w:ind w:left="0"/>
        <w:jc w:val="both"/>
      </w:pPr>
      <w:r>
        <w:rPr>
          <w:rFonts w:ascii="Times New Roman"/>
          <w:b w:val="false"/>
          <w:i w:val="false"/>
          <w:color w:val="000000"/>
          <w:sz w:val="28"/>
        </w:rPr>
        <w:t>
      В графе 5 указывается число умерших пациентов в стационаре.</w:t>
      </w:r>
    </w:p>
    <w:bookmarkEnd w:id="207"/>
    <w:bookmarkStart w:name="z221" w:id="208"/>
    <w:p>
      <w:pPr>
        <w:spacing w:after="0"/>
        <w:ind w:left="0"/>
        <w:jc w:val="both"/>
      </w:pPr>
      <w:r>
        <w:rPr>
          <w:rFonts w:ascii="Times New Roman"/>
          <w:b w:val="false"/>
          <w:i w:val="false"/>
          <w:color w:val="000000"/>
          <w:sz w:val="28"/>
        </w:rPr>
        <w:t>
      В графе 6 указывается число пациентов переведенных в другие лечебные учреждения из числа выписанных пациентов.</w:t>
      </w:r>
    </w:p>
    <w:bookmarkEnd w:id="208"/>
    <w:bookmarkStart w:name="z222" w:id="209"/>
    <w:p>
      <w:pPr>
        <w:spacing w:after="0"/>
        <w:ind w:left="0"/>
        <w:jc w:val="both"/>
      </w:pPr>
      <w:r>
        <w:rPr>
          <w:rFonts w:ascii="Times New Roman"/>
          <w:b w:val="false"/>
          <w:i w:val="false"/>
          <w:color w:val="000000"/>
          <w:sz w:val="28"/>
        </w:rPr>
        <w:t>
      В графе 7 указывается число койко-дней проведенное выписанными пациентами.</w:t>
      </w:r>
    </w:p>
    <w:bookmarkEnd w:id="209"/>
    <w:bookmarkStart w:name="z223" w:id="210"/>
    <w:p>
      <w:pPr>
        <w:spacing w:after="0"/>
        <w:ind w:left="0"/>
        <w:jc w:val="both"/>
      </w:pPr>
      <w:r>
        <w:rPr>
          <w:rFonts w:ascii="Times New Roman"/>
          <w:b w:val="false"/>
          <w:i w:val="false"/>
          <w:color w:val="000000"/>
          <w:sz w:val="28"/>
        </w:rPr>
        <w:t>
      2. Таблица 2 "Состав пациентов, выбывших из стационара" содержит сведения о пациентах, выбывших из стационара по основным классам и отдельным болезням.</w:t>
      </w:r>
    </w:p>
    <w:bookmarkEnd w:id="210"/>
    <w:bookmarkStart w:name="z224" w:id="211"/>
    <w:p>
      <w:pPr>
        <w:spacing w:after="0"/>
        <w:ind w:left="0"/>
        <w:jc w:val="both"/>
      </w:pPr>
      <w:r>
        <w:rPr>
          <w:rFonts w:ascii="Times New Roman"/>
          <w:b w:val="false"/>
          <w:i w:val="false"/>
          <w:color w:val="000000"/>
          <w:sz w:val="28"/>
        </w:rPr>
        <w:t>
      В графе А указывается порядковый номер строк.</w:t>
      </w:r>
    </w:p>
    <w:bookmarkEnd w:id="211"/>
    <w:bookmarkStart w:name="z225" w:id="212"/>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212"/>
    <w:bookmarkStart w:name="z226" w:id="213"/>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"0"- 2.0,3.0,…22.0 и суммируются в строку 1.0.</w:t>
      </w:r>
    </w:p>
    <w:bookmarkEnd w:id="213"/>
    <w:bookmarkStart w:name="z227" w:id="214"/>
    <w:p>
      <w:pPr>
        <w:spacing w:after="0"/>
        <w:ind w:left="0"/>
        <w:jc w:val="both"/>
      </w:pPr>
      <w:r>
        <w:rPr>
          <w:rFonts w:ascii="Times New Roman"/>
          <w:b w:val="false"/>
          <w:i w:val="false"/>
          <w:color w:val="000000"/>
          <w:sz w:val="28"/>
        </w:rPr>
        <w:t>
      В строках 22.1 и 22.2.. вносятся сведения об отдельных заболеваниях, выделенных из соответствующих основных классов.</w:t>
      </w:r>
    </w:p>
    <w:bookmarkEnd w:id="214"/>
    <w:bookmarkStart w:name="z228" w:id="215"/>
    <w:p>
      <w:pPr>
        <w:spacing w:after="0"/>
        <w:ind w:left="0"/>
        <w:jc w:val="both"/>
      </w:pPr>
      <w:r>
        <w:rPr>
          <w:rFonts w:ascii="Times New Roman"/>
          <w:b w:val="false"/>
          <w:i w:val="false"/>
          <w:color w:val="000000"/>
          <w:sz w:val="28"/>
        </w:rPr>
        <w:t xml:space="preserve">
      В графе В указываются коды классов и отдельных болезней в соответствии с МКБ. </w:t>
      </w:r>
    </w:p>
    <w:bookmarkEnd w:id="215"/>
    <w:bookmarkStart w:name="z229" w:id="216"/>
    <w:p>
      <w:pPr>
        <w:spacing w:after="0"/>
        <w:ind w:left="0"/>
        <w:jc w:val="both"/>
      </w:pPr>
      <w:r>
        <w:rPr>
          <w:rFonts w:ascii="Times New Roman"/>
          <w:b w:val="false"/>
          <w:i w:val="false"/>
          <w:color w:val="000000"/>
          <w:sz w:val="28"/>
        </w:rPr>
        <w:t>
      В графах 1,3,5,7,9,11,13 указывается число выписанных пациентов, соответствующего контингента.</w:t>
      </w:r>
    </w:p>
    <w:bookmarkEnd w:id="216"/>
    <w:bookmarkStart w:name="z230" w:id="217"/>
    <w:p>
      <w:pPr>
        <w:spacing w:after="0"/>
        <w:ind w:left="0"/>
        <w:jc w:val="both"/>
      </w:pPr>
      <w:r>
        <w:rPr>
          <w:rFonts w:ascii="Times New Roman"/>
          <w:b w:val="false"/>
          <w:i w:val="false"/>
          <w:color w:val="000000"/>
          <w:sz w:val="28"/>
        </w:rPr>
        <w:t>
      В графах 2,4,6,8,10,12,14 указывается число умерших пациентов, соответствующего контингента.</w:t>
      </w:r>
    </w:p>
    <w:bookmarkEnd w:id="217"/>
    <w:bookmarkStart w:name="z231" w:id="218"/>
    <w:p>
      <w:pPr>
        <w:spacing w:after="0"/>
        <w:ind w:left="0"/>
        <w:jc w:val="both"/>
      </w:pPr>
      <w:r>
        <w:rPr>
          <w:rFonts w:ascii="Times New Roman"/>
          <w:b w:val="false"/>
          <w:i w:val="false"/>
          <w:color w:val="000000"/>
          <w:sz w:val="28"/>
        </w:rPr>
        <w:t>
      3. Таблица 3 "Хирургическая работа" содержит сведения о хирургической работе стационара. При заполнении таблицы следует руководствоваться следующим: если одному и тому же больному произведено несколько операций, то он будет показан в таблице столько раз, сколько операций ему произведено, независимо от того, одномоментно или в разные сроки были произведены эти операции.</w:t>
      </w:r>
    </w:p>
    <w:bookmarkEnd w:id="218"/>
    <w:bookmarkStart w:name="z232" w:id="219"/>
    <w:p>
      <w:pPr>
        <w:spacing w:after="0"/>
        <w:ind w:left="0"/>
        <w:jc w:val="both"/>
      </w:pPr>
      <w:r>
        <w:rPr>
          <w:rFonts w:ascii="Times New Roman"/>
          <w:b w:val="false"/>
          <w:i w:val="false"/>
          <w:color w:val="000000"/>
          <w:sz w:val="28"/>
        </w:rPr>
        <w:t>
      В графе А указывается порядковый номер строк.</w:t>
      </w:r>
    </w:p>
    <w:bookmarkEnd w:id="219"/>
    <w:bookmarkStart w:name="z233" w:id="220"/>
    <w:p>
      <w:pPr>
        <w:spacing w:after="0"/>
        <w:ind w:left="0"/>
        <w:jc w:val="both"/>
      </w:pPr>
      <w:r>
        <w:rPr>
          <w:rFonts w:ascii="Times New Roman"/>
          <w:b w:val="false"/>
          <w:i w:val="false"/>
          <w:color w:val="000000"/>
          <w:sz w:val="28"/>
        </w:rPr>
        <w:t>
      В графе Б указывается наименование операций.</w:t>
      </w:r>
    </w:p>
    <w:bookmarkEnd w:id="220"/>
    <w:bookmarkStart w:name="z234" w:id="221"/>
    <w:p>
      <w:pPr>
        <w:spacing w:after="0"/>
        <w:ind w:left="0"/>
        <w:jc w:val="both"/>
      </w:pPr>
      <w:r>
        <w:rPr>
          <w:rFonts w:ascii="Times New Roman"/>
          <w:b w:val="false"/>
          <w:i w:val="false"/>
          <w:color w:val="000000"/>
          <w:sz w:val="28"/>
        </w:rPr>
        <w:t>
      В графе 1 указывается число операций проведенных в стационаре.</w:t>
      </w:r>
    </w:p>
    <w:bookmarkEnd w:id="221"/>
    <w:bookmarkStart w:name="z235" w:id="222"/>
    <w:p>
      <w:pPr>
        <w:spacing w:after="0"/>
        <w:ind w:left="0"/>
        <w:jc w:val="both"/>
      </w:pPr>
      <w:r>
        <w:rPr>
          <w:rFonts w:ascii="Times New Roman"/>
          <w:b w:val="false"/>
          <w:i w:val="false"/>
          <w:color w:val="000000"/>
          <w:sz w:val="28"/>
        </w:rPr>
        <w:t>
      В графе 2 указывается число послеоперационных осложнений</w:t>
      </w:r>
    </w:p>
    <w:bookmarkEnd w:id="222"/>
    <w:bookmarkStart w:name="z236" w:id="223"/>
    <w:p>
      <w:pPr>
        <w:spacing w:after="0"/>
        <w:ind w:left="0"/>
        <w:jc w:val="both"/>
      </w:pPr>
      <w:r>
        <w:rPr>
          <w:rFonts w:ascii="Times New Roman"/>
          <w:b w:val="false"/>
          <w:i w:val="false"/>
          <w:color w:val="000000"/>
          <w:sz w:val="28"/>
        </w:rPr>
        <w:t>
      В графе 3 указывается число умерших оперированных, независимо от того, что послужило причиной смерти: заболевание, по поводу которого была произведена операция, осложнение после операции или другие заболевания. В случае смерти больного, перенесшего несколько операций, как умершего его следует показывать лишь по одной операции (наиболее серьезной и радикальной)</w:t>
      </w:r>
    </w:p>
    <w:bookmarkEnd w:id="223"/>
    <w:bookmarkStart w:name="z237" w:id="224"/>
    <w:p>
      <w:pPr>
        <w:spacing w:after="0"/>
        <w:ind w:left="0"/>
        <w:jc w:val="both"/>
      </w:pPr>
      <w:r>
        <w:rPr>
          <w:rFonts w:ascii="Times New Roman"/>
          <w:b w:val="false"/>
          <w:i w:val="false"/>
          <w:color w:val="000000"/>
          <w:sz w:val="28"/>
        </w:rPr>
        <w:t>
      4. Арифметико-логический контроль:</w:t>
      </w:r>
    </w:p>
    <w:bookmarkEnd w:id="224"/>
    <w:bookmarkStart w:name="z238" w:id="225"/>
    <w:p>
      <w:pPr>
        <w:spacing w:after="0"/>
        <w:ind w:left="0"/>
        <w:jc w:val="both"/>
      </w:pPr>
      <w:r>
        <w:rPr>
          <w:rFonts w:ascii="Times New Roman"/>
          <w:b w:val="false"/>
          <w:i w:val="false"/>
          <w:color w:val="000000"/>
          <w:sz w:val="28"/>
        </w:rPr>
        <w:t>
      Строка 22 графы 4 таблицы 1равняется сумме граф 1,3,5,7,9,11,13 сроки 1.0 таблицы 2</w:t>
      </w:r>
    </w:p>
    <w:bookmarkEnd w:id="225"/>
    <w:bookmarkStart w:name="z239" w:id="226"/>
    <w:p>
      <w:pPr>
        <w:spacing w:after="0"/>
        <w:ind w:left="0"/>
        <w:jc w:val="both"/>
      </w:pPr>
      <w:r>
        <w:rPr>
          <w:rFonts w:ascii="Times New Roman"/>
          <w:b w:val="false"/>
          <w:i w:val="false"/>
          <w:color w:val="000000"/>
          <w:sz w:val="28"/>
        </w:rPr>
        <w:t>
      Строка 22 графы 5 таблицы 1 равняется сумме граф 2,4,6,8,10,12,14 сроки 1.0 таблицы 2.</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декакбря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242" w:id="227"/>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227"/>
    <w:bookmarkStart w:name="z243" w:id="228"/>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228"/>
    <w:bookmarkStart w:name="z244" w:id="229"/>
    <w:p>
      <w:pPr>
        <w:spacing w:after="0"/>
        <w:ind w:left="0"/>
        <w:jc w:val="left"/>
      </w:pPr>
      <w:r>
        <w:rPr>
          <w:rFonts w:ascii="Times New Roman"/>
          <w:b/>
          <w:i w:val="false"/>
          <w:color w:val="000000"/>
        </w:rPr>
        <w:t xml:space="preserve"> Отчет об итогах деятельности военно-медицинского (медицинского) учреждения (организации), оказывающего стационарную помощь</w:t>
      </w:r>
    </w:p>
    <w:bookmarkEnd w:id="229"/>
    <w:bookmarkStart w:name="z245" w:id="230"/>
    <w:p>
      <w:pPr>
        <w:spacing w:after="0"/>
        <w:ind w:left="0"/>
        <w:jc w:val="both"/>
      </w:pPr>
      <w:r>
        <w:rPr>
          <w:rFonts w:ascii="Times New Roman"/>
          <w:b w:val="false"/>
          <w:i w:val="false"/>
          <w:color w:val="000000"/>
          <w:sz w:val="28"/>
        </w:rPr>
        <w:t>
      Индекс формы административных данных: 4/мед</w:t>
      </w:r>
    </w:p>
    <w:bookmarkEnd w:id="230"/>
    <w:bookmarkStart w:name="z246" w:id="231"/>
    <w:p>
      <w:pPr>
        <w:spacing w:after="0"/>
        <w:ind w:left="0"/>
        <w:jc w:val="both"/>
      </w:pPr>
      <w:r>
        <w:rPr>
          <w:rFonts w:ascii="Times New Roman"/>
          <w:b w:val="false"/>
          <w:i w:val="false"/>
          <w:color w:val="000000"/>
          <w:sz w:val="28"/>
        </w:rPr>
        <w:t>
      Периодичность: годовая</w:t>
      </w:r>
    </w:p>
    <w:bookmarkEnd w:id="231"/>
    <w:bookmarkStart w:name="z247" w:id="232"/>
    <w:p>
      <w:pPr>
        <w:spacing w:after="0"/>
        <w:ind w:left="0"/>
        <w:jc w:val="both"/>
      </w:pPr>
      <w:r>
        <w:rPr>
          <w:rFonts w:ascii="Times New Roman"/>
          <w:b w:val="false"/>
          <w:i w:val="false"/>
          <w:color w:val="000000"/>
          <w:sz w:val="28"/>
        </w:rPr>
        <w:t>
      Отчетный период: 20______год</w:t>
      </w:r>
    </w:p>
    <w:bookmarkEnd w:id="232"/>
    <w:bookmarkStart w:name="z248" w:id="233"/>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w:t>
      </w:r>
    </w:p>
    <w:bookmarkEnd w:id="233"/>
    <w:bookmarkStart w:name="z249" w:id="234"/>
    <w:p>
      <w:pPr>
        <w:spacing w:after="0"/>
        <w:ind w:left="0"/>
        <w:jc w:val="both"/>
      </w:pPr>
      <w:r>
        <w:rPr>
          <w:rFonts w:ascii="Times New Roman"/>
          <w:b w:val="false"/>
          <w:i w:val="false"/>
          <w:color w:val="000000"/>
          <w:sz w:val="28"/>
        </w:rPr>
        <w:t xml:space="preserve">
      Срок предоставления формы административных данных: 10 января. </w:t>
      </w:r>
    </w:p>
    <w:bookmarkEnd w:id="234"/>
    <w:bookmarkStart w:name="z250" w:id="235"/>
    <w:p>
      <w:pPr>
        <w:spacing w:after="0"/>
        <w:ind w:left="0"/>
        <w:jc w:val="left"/>
      </w:pPr>
      <w:r>
        <w:rPr>
          <w:rFonts w:ascii="Times New Roman"/>
          <w:b/>
          <w:i w:val="false"/>
          <w:color w:val="000000"/>
        </w:rPr>
        <w:t xml:space="preserve"> Таблица 1. Численность контингента, имеющего право на медицинское обеспечение, в соответствии действующего законодательства в зоне ответственности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4964"/>
        <w:gridCol w:w="393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Численность контингента на конец года, человек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1" w:id="236"/>
    <w:p>
      <w:pPr>
        <w:spacing w:after="0"/>
        <w:ind w:left="0"/>
        <w:jc w:val="left"/>
      </w:pPr>
      <w:r>
        <w:rPr>
          <w:rFonts w:ascii="Times New Roman"/>
          <w:b/>
          <w:i w:val="false"/>
          <w:color w:val="000000"/>
        </w:rPr>
        <w:t xml:space="preserve"> Таблица 2. Использование коечного фонда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1620"/>
        <w:gridCol w:w="629"/>
        <w:gridCol w:w="629"/>
        <w:gridCol w:w="980"/>
        <w:gridCol w:w="2961"/>
        <w:gridCol w:w="629"/>
        <w:gridCol w:w="630"/>
        <w:gridCol w:w="2031"/>
        <w:gridCol w:w="1214"/>
      </w:tblGrid>
      <w:tr>
        <w:trPr>
          <w:trHeight w:val="30" w:hRule="atLeast"/>
        </w:trPr>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 коек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коек, единиц</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пациентов, человек</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поступивших, поступило на военно-врачебную (врачебно-летную) комиссию, человек</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человек</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переведено в другие лечебные учреждения, человек</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штатных</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Психиатрические (психоневрологические)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Туберкулезные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Военно-летной экспертизы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Гнойные хирургические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Сосудистой хирургии</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Челюстно-лицевой хирургии (стоматологические)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Гинекологические (кроме коек для производства абортов)</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Реанимационные</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37"/>
    <w:p>
      <w:pPr>
        <w:spacing w:after="0"/>
        <w:ind w:left="0"/>
        <w:jc w:val="left"/>
      </w:pPr>
      <w:r>
        <w:rPr>
          <w:rFonts w:ascii="Times New Roman"/>
          <w:b/>
          <w:i w:val="false"/>
          <w:color w:val="000000"/>
        </w:rPr>
        <w:t xml:space="preserve"> Таблица 3. Движение контингентов в стационаре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701"/>
        <w:gridCol w:w="2056"/>
        <w:gridCol w:w="638"/>
        <w:gridCol w:w="1170"/>
        <w:gridCol w:w="638"/>
        <w:gridCol w:w="638"/>
        <w:gridCol w:w="2057"/>
        <w:gridCol w:w="2235"/>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Состояло пациентов на 1 число отчетного года,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пациентов, человек</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человек</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числа выписанных, переведено в другие лечебные учреждения, человек</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на 1 число следующего за отчетным годом,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неотложным показаниям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других министерств и ведомств</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3" w:id="238"/>
    <w:p>
      <w:pPr>
        <w:spacing w:after="0"/>
        <w:ind w:left="0"/>
        <w:jc w:val="left"/>
      </w:pPr>
      <w:r>
        <w:rPr>
          <w:rFonts w:ascii="Times New Roman"/>
          <w:b/>
          <w:i w:val="false"/>
          <w:color w:val="000000"/>
        </w:rPr>
        <w:t xml:space="preserve"> Таблица 4. Количество выполненных процедур, исследований</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2"/>
        <w:gridCol w:w="4257"/>
        <w:gridCol w:w="1493"/>
        <w:gridCol w:w="1494"/>
        <w:gridCol w:w="1494"/>
      </w:tblGrid>
      <w:tr>
        <w:trPr>
          <w:trHeight w:val="30" w:hRule="atLeast"/>
        </w:trPr>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проведенных процедур, исследований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процедур, исследований,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стационарным пациентам</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амбулаторным пациентам</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Физиотерапевтические процедуры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массаж</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(число пациентов, закончивших лечение)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просвечиваний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флюорограмм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мамограмм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Ультразвуковые исследования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диагностические обследования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электрокардиография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холтеровскоемониторирование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анализы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общеклинические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Гирпербарическаяоксигенация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39"/>
    <w:p>
      <w:pPr>
        <w:spacing w:after="0"/>
        <w:ind w:left="0"/>
        <w:jc w:val="left"/>
      </w:pPr>
      <w:r>
        <w:rPr>
          <w:rFonts w:ascii="Times New Roman"/>
          <w:b/>
          <w:i w:val="false"/>
          <w:color w:val="000000"/>
        </w:rPr>
        <w:t xml:space="preserve"> Таблица 5. Переливание крови, компонентов, препаратов и кровезаменителей</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5575"/>
        <w:gridCol w:w="1843"/>
        <w:gridCol w:w="2244"/>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 и кровезаменителей</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переливаний, единиц</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доз, в литрах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кровь донорская консервированная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эритросодержащие компоненты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всех видов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тромбоцитов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в пересчете на 10% раствор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Кровезаменителей</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гемодинамические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дезинтоксикационные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парентерального питания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240"/>
    <w:p>
      <w:pPr>
        <w:spacing w:after="0"/>
        <w:ind w:left="0"/>
        <w:jc w:val="left"/>
      </w:pPr>
      <w:r>
        <w:rPr>
          <w:rFonts w:ascii="Times New Roman"/>
          <w:b/>
          <w:i w:val="false"/>
          <w:color w:val="000000"/>
        </w:rPr>
        <w:t xml:space="preserve"> Таблица 6. Работа подвижного рентгенологического кабинета</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2579"/>
        <w:gridCol w:w="1773"/>
        <w:gridCol w:w="1773"/>
        <w:gridCol w:w="1504"/>
        <w:gridCol w:w="967"/>
        <w:gridCol w:w="967"/>
        <w:gridCol w:w="968"/>
      </w:tblGrid>
      <w:tr>
        <w:trPr>
          <w:trHeight w:val="30" w:hRule="atLeast"/>
        </w:trPr>
        <w:tc>
          <w:tcPr>
            <w:tcW w:w="1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подлежащих флюорографическому исследованию, человек</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прошедших флюорографическое исследование, человек</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рентген положительных,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заболеваний (подтвержденных),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легких</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41"/>
    <w:p>
      <w:pPr>
        <w:spacing w:after="0"/>
        <w:ind w:left="0"/>
        <w:jc w:val="left"/>
      </w:pPr>
      <w:r>
        <w:rPr>
          <w:rFonts w:ascii="Times New Roman"/>
          <w:b/>
          <w:i w:val="false"/>
          <w:color w:val="000000"/>
        </w:rPr>
        <w:t xml:space="preserve"> Таблица 7. Работа подвижного стоматологического кабинета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014"/>
        <w:gridCol w:w="1129"/>
        <w:gridCol w:w="1758"/>
        <w:gridCol w:w="2072"/>
        <w:gridCol w:w="1130"/>
        <w:gridCol w:w="1130"/>
      </w:tblGrid>
      <w:tr>
        <w:trPr>
          <w:trHeight w:val="30" w:hRule="atLeast"/>
        </w:trPr>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 человек</w:t>
            </w:r>
          </w:p>
        </w:tc>
        <w:tc>
          <w:tcPr>
            <w:tcW w:w="2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нуждавшихся,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нуждалось в санации</w:t>
            </w:r>
          </w:p>
        </w:tc>
        <w:tc>
          <w:tcPr>
            <w:tcW w:w="0" w:type="auto"/>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нуждалось в протезировании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протезировано</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42"/>
    <w:p>
      <w:pPr>
        <w:spacing w:after="0"/>
        <w:ind w:left="0"/>
        <w:jc w:val="left"/>
      </w:pPr>
      <w:r>
        <w:rPr>
          <w:rFonts w:ascii="Times New Roman"/>
          <w:b/>
          <w:i w:val="false"/>
          <w:color w:val="000000"/>
        </w:rPr>
        <w:t xml:space="preserve"> Таблица 8. Сведения об оперативном лечении</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1901"/>
        <w:gridCol w:w="935"/>
        <w:gridCol w:w="1604"/>
        <w:gridCol w:w="601"/>
        <w:gridCol w:w="1547"/>
        <w:gridCol w:w="601"/>
        <w:gridCol w:w="601"/>
        <w:gridCol w:w="601"/>
        <w:gridCol w:w="601"/>
        <w:gridCol w:w="769"/>
        <w:gridCol w:w="1105"/>
      </w:tblGrid>
      <w:tr>
        <w:trPr>
          <w:trHeight w:val="30" w:hRule="atLeast"/>
        </w:trPr>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 единиц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единиц:</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Послеоперационные осложнения, единиц</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оперированных в стационаре,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военнослужащим срочной службы, курсантам, кадетам, воспитанникам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военнослужащим по контракту:</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пенсионерам Министерства обороны</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членам семей военнослужащих</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офицерам</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солдатам и сержантам (матросам и старшинам)</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в том числе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нервной системе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головном мозге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периферической нервной системе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спинном мозге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эндокринной системе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тиреоэктомии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зрения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микрохирургические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поводу: глаукомы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энуклеации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уха горла носа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ухе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миндалинах и аденоидах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дыхания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пульмонэктомия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доли легкого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резекция сегмента легкого</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сосудах (кроме сосудов сердца)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операции на артериях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венах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рентгеноэндоваскулярные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стентирование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пищеводе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брюшной полости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использованием эндоскопической аппаратуры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желудке по поводу язвенной болезни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аппендэктомии при хроническом аппендиците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грыжесечения при неущемленных грыжах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холецистэкомии при хронических холециститах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кишечных стом</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лапаротомии диагностические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лапороскопии</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прямой кишке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мочевыводящей системе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использованием эндоскопической аппаратуры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почках и мочеточниках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мужских половых органах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иссечение крайней плоти (обрезание)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предстательной железе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женских половых органах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 использованием эндоскопической аппаратуры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выскабливание матки (кроме аборта)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поводу стерилизаций женщин</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костно-мышечной системе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костях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суставах</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молочной железе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коже и подкожной клетчатке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43"/>
    <w:p>
      <w:pPr>
        <w:spacing w:after="0"/>
        <w:ind w:left="0"/>
        <w:jc w:val="left"/>
      </w:pPr>
      <w:r>
        <w:rPr>
          <w:rFonts w:ascii="Times New Roman"/>
          <w:b/>
          <w:i w:val="false"/>
          <w:color w:val="000000"/>
        </w:rPr>
        <w:t xml:space="preserve"> Таблица 9. Сведения об экстренной хирургической помощи</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2244"/>
        <w:gridCol w:w="3260"/>
        <w:gridCol w:w="1224"/>
        <w:gridCol w:w="1224"/>
        <w:gridCol w:w="1224"/>
        <w:gridCol w:w="1225"/>
      </w:tblGrid>
      <w:tr>
        <w:trPr>
          <w:trHeight w:val="30" w:hRule="atLeast"/>
        </w:trPr>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доставки в стационар от начала заболевания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Доставлено пациентов в стационар,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оперировано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оперировано</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умерло</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непроходимость кишечника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аппендицит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Прободная язва желудка и двенадцатиперстной кишки</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Желудочно-кишечное кровотечение</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Ущемленная грыжа</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холецистит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позже 24 часов</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9" w:id="244"/>
    <w:p>
      <w:pPr>
        <w:spacing w:after="0"/>
        <w:ind w:left="0"/>
        <w:jc w:val="left"/>
      </w:pPr>
      <w:r>
        <w:rPr>
          <w:rFonts w:ascii="Times New Roman"/>
          <w:b/>
          <w:i w:val="false"/>
          <w:color w:val="000000"/>
        </w:rPr>
        <w:t xml:space="preserve"> Таблица 10. Состав пациентов в стационаре, сроки и исходы лечения</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3672"/>
        <w:gridCol w:w="4816"/>
        <w:gridCol w:w="656"/>
        <w:gridCol w:w="989"/>
        <w:gridCol w:w="515"/>
      </w:tblGrid>
      <w:tr>
        <w:trPr>
          <w:trHeight w:val="30" w:hRule="atLeast"/>
        </w:trPr>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4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МБК Х пересмотра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пациентов, человек</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неуточненный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нарушения обмена веществ</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 субклинический и другие формы гипотиреоза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инсулинозависимый сахарный диабет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инсулинонезависимый сахарный диабет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воспалительные болезни центральной нервной системы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нервов, нервных корешков и сплетений, болезни нервно-мышечного синапса и мышц</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конъюктивы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хрусталика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аккомодации и рефракции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субарахноидальное, внутримозговое и другое нетравматическое внутричерепное кровоизлияние</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и стеноз прецеребральных и церебральных артерий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 (ангина)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 хроническая обструктивная болезнь</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астматический статус</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полости рта, слюнных желез и челюстей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гастроэзофагеальный рефлюкс, другие болезни пищевода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другие болезни желчного пузыря и желчевыводящих путей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другие болезни поджелудочной железы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дерматит и экзема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артропатии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М00-М03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суставов</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болезни почек</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предстательной железы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и эпидидимит</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молочной железы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 нарушения менопаузы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 О99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 в том числе пороки сердца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мочевой системы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травмы головы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плечевого пояса и плеча, локтя и предплечья, запястья и кисти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нижних конечностей, области тазобедренного сустава и бедра, колена и голени, голеностопного сустава и стопы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захватывающие несколько областей тела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токсическое действие веществ</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состояние здоровья населения и обращения в учреждения здравоохранения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обращение в учреждения здравоохранения для медицинского осмотра и обследования</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общий осмотр и обследование лиц, не имеющих жалоб или установленного диагноза</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45"/>
    <w:p>
      <w:pPr>
        <w:spacing w:after="0"/>
        <w:ind w:left="0"/>
        <w:jc w:val="both"/>
      </w:pPr>
      <w:r>
        <w:rPr>
          <w:rFonts w:ascii="Times New Roman"/>
          <w:b w:val="false"/>
          <w:i w:val="false"/>
          <w:color w:val="000000"/>
          <w:sz w:val="28"/>
        </w:rPr>
        <w:t>
      Продолжение таблицы</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762"/>
        <w:gridCol w:w="915"/>
        <w:gridCol w:w="1170"/>
        <w:gridCol w:w="1763"/>
        <w:gridCol w:w="915"/>
        <w:gridCol w:w="1421"/>
        <w:gridCol w:w="1763"/>
        <w:gridCol w:w="142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пациентов, человек</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пациентов, человек</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пациентов, человек</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1" w:id="246"/>
    <w:p>
      <w:pPr>
        <w:spacing w:after="0"/>
        <w:ind w:left="0"/>
        <w:jc w:val="both"/>
      </w:pPr>
      <w:r>
        <w:rPr>
          <w:rFonts w:ascii="Times New Roman"/>
          <w:b w:val="false"/>
          <w:i w:val="false"/>
          <w:color w:val="000000"/>
          <w:sz w:val="28"/>
        </w:rPr>
        <w:t>
      Продолжение таблицы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354"/>
        <w:gridCol w:w="1898"/>
        <w:gridCol w:w="1898"/>
        <w:gridCol w:w="2354"/>
        <w:gridCol w:w="189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все категории</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пациентов, человек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Выписано пациентов, человек</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выписанными койко-дней, дней</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Умерло, человек</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2" w:id="247"/>
    <w:p>
      <w:pPr>
        <w:spacing w:after="0"/>
        <w:ind w:left="0"/>
        <w:jc w:val="left"/>
      </w:pPr>
      <w:r>
        <w:rPr>
          <w:rFonts w:ascii="Times New Roman"/>
          <w:b/>
          <w:i w:val="false"/>
          <w:color w:val="000000"/>
        </w:rPr>
        <w:t xml:space="preserve"> Таблица 11. Дефекты в организации медицинской помощи в догоспитальном периоде</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37"/>
        <w:gridCol w:w="982"/>
        <w:gridCol w:w="982"/>
        <w:gridCol w:w="1196"/>
        <w:gridCol w:w="982"/>
        <w:gridCol w:w="983"/>
        <w:gridCol w:w="769"/>
        <w:gridCol w:w="1410"/>
        <w:gridCol w:w="983"/>
        <w:gridCol w:w="984"/>
      </w:tblGrid>
      <w:tr>
        <w:trPr>
          <w:trHeight w:val="30" w:hRule="atLeast"/>
        </w:trPr>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 оказании медицинской помощи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дефектов,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Невнимательное отношение к больному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квалификация медицинских работников</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 организации лечебного процесса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необходимых средств диагностики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Позднее обращение к врачу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течение болезни</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Объективные трудности при оказании медицинской помощи</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преемственности в лечении</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Невнимательное отношение к больному</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Нераспознанное основное заболевание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Нераспознанное осложнение основного заболевания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госпитализация</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Поздняя диагностика</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лечении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Ошибка при проведении процедур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правил транспортировки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 диспансерном наблюдении, в плановом обследовании</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48"/>
    <w:p>
      <w:pPr>
        <w:spacing w:after="0"/>
        <w:ind w:left="0"/>
        <w:jc w:val="left"/>
      </w:pPr>
      <w:r>
        <w:rPr>
          <w:rFonts w:ascii="Times New Roman"/>
          <w:b/>
          <w:i w:val="false"/>
          <w:color w:val="000000"/>
        </w:rPr>
        <w:t xml:space="preserve"> Таблица 12. Дефекты в организации медицинской помощи в госпитальном периоде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725"/>
        <w:gridCol w:w="1202"/>
        <w:gridCol w:w="1202"/>
        <w:gridCol w:w="2420"/>
        <w:gridCol w:w="941"/>
        <w:gridCol w:w="1202"/>
        <w:gridCol w:w="941"/>
        <w:gridCol w:w="1727"/>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дефектов в оказании медицинской помощи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дефектов,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Невнимательное отношение к больному</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квалификация медицинских работников</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в организации лечебного (диагностического) процесса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Неполноценное обследование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необходимых средств диагностики</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Атипичное течение болезни</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Объективные трудности при оказании медицинской помощи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Нераспознанное основное заболевание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Нераспознанное осложнение основного заболевания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Неполноценное обследование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 в лечении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при проведении медицинских процедур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Неправильное экспертное заключение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дефекты госпитального периода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49"/>
    <w:p>
      <w:pPr>
        <w:spacing w:after="0"/>
        <w:ind w:left="0"/>
        <w:jc w:val="both"/>
      </w:pPr>
      <w:r>
        <w:rPr>
          <w:rFonts w:ascii="Times New Roman"/>
          <w:b w:val="false"/>
          <w:i w:val="false"/>
          <w:color w:val="000000"/>
          <w:sz w:val="28"/>
        </w:rPr>
        <w:t>
      Примечание: пояснение по заполнению приведено в приложении к настоящей форме "Отчет об итогах деятельности военно-медицинского (медицинского) учреждения (организации), оказывающего стационарную помощь"</w:t>
      </w:r>
    </w:p>
    <w:bookmarkEnd w:id="249"/>
    <w:bookmarkStart w:name="z265" w:id="250"/>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об итогах деятельности </w:t>
            </w:r>
            <w:r>
              <w:br/>
            </w:r>
            <w:r>
              <w:rPr>
                <w:rFonts w:ascii="Times New Roman"/>
                <w:b w:val="false"/>
                <w:i w:val="false"/>
                <w:color w:val="000000"/>
                <w:sz w:val="20"/>
              </w:rPr>
              <w:t xml:space="preserve">военно-медицинских </w:t>
            </w:r>
            <w:r>
              <w:br/>
            </w:r>
            <w:r>
              <w:rPr>
                <w:rFonts w:ascii="Times New Roman"/>
                <w:b w:val="false"/>
                <w:i w:val="false"/>
                <w:color w:val="000000"/>
                <w:sz w:val="20"/>
              </w:rPr>
              <w:t xml:space="preserve">(медицинских) учреждений </w:t>
            </w:r>
            <w:r>
              <w:br/>
            </w:r>
            <w:r>
              <w:rPr>
                <w:rFonts w:ascii="Times New Roman"/>
                <w:b w:val="false"/>
                <w:i w:val="false"/>
                <w:color w:val="000000"/>
                <w:sz w:val="20"/>
              </w:rPr>
              <w:t xml:space="preserve">(организаций) и контингентах </w:t>
            </w:r>
            <w:r>
              <w:br/>
            </w:r>
            <w:r>
              <w:rPr>
                <w:rFonts w:ascii="Times New Roman"/>
                <w:b w:val="false"/>
                <w:i w:val="false"/>
                <w:color w:val="000000"/>
                <w:sz w:val="20"/>
              </w:rPr>
              <w:t xml:space="preserve">пациентов, оказывающего </w:t>
            </w:r>
            <w:r>
              <w:br/>
            </w:r>
            <w:r>
              <w:rPr>
                <w:rFonts w:ascii="Times New Roman"/>
                <w:b w:val="false"/>
                <w:i w:val="false"/>
                <w:color w:val="000000"/>
                <w:sz w:val="20"/>
              </w:rPr>
              <w:t>стационарную помощь"</w:t>
            </w:r>
          </w:p>
        </w:tc>
      </w:tr>
    </w:tbl>
    <w:bookmarkStart w:name="z267" w:id="251"/>
    <w:p>
      <w:pPr>
        <w:spacing w:after="0"/>
        <w:ind w:left="0"/>
        <w:jc w:val="left"/>
      </w:pPr>
      <w:r>
        <w:rPr>
          <w:rFonts w:ascii="Times New Roman"/>
          <w:b/>
          <w:i w:val="false"/>
          <w:color w:val="000000"/>
        </w:rPr>
        <w:t xml:space="preserve"> Пояснение по заполнению административных данных "Отчет об итогах деятельности военно-медицинского (медицинского) учреждения (организации), оказывающего стационарную помощь" (форма 4/мед)</w:t>
      </w:r>
    </w:p>
    <w:bookmarkEnd w:id="251"/>
    <w:bookmarkStart w:name="z268" w:id="252"/>
    <w:p>
      <w:pPr>
        <w:spacing w:after="0"/>
        <w:ind w:left="0"/>
        <w:jc w:val="both"/>
      </w:pPr>
      <w:r>
        <w:rPr>
          <w:rFonts w:ascii="Times New Roman"/>
          <w:b w:val="false"/>
          <w:i w:val="false"/>
          <w:color w:val="000000"/>
          <w:sz w:val="28"/>
        </w:rPr>
        <w:t>
      1. Таблица 1 "Численность контингента, имеющего право на медицинское обеспечение, в соответствии действующего законодательства в зоне ответственности" содержит сведения о численности контингента, имеющего право на медицинское обеспечение, в соответствии действующего законодательства в зоне ответственности на конец отчетного года.</w:t>
      </w:r>
    </w:p>
    <w:bookmarkEnd w:id="252"/>
    <w:bookmarkStart w:name="z269" w:id="253"/>
    <w:p>
      <w:pPr>
        <w:spacing w:after="0"/>
        <w:ind w:left="0"/>
        <w:jc w:val="both"/>
      </w:pPr>
      <w:r>
        <w:rPr>
          <w:rFonts w:ascii="Times New Roman"/>
          <w:b w:val="false"/>
          <w:i w:val="false"/>
          <w:color w:val="000000"/>
          <w:sz w:val="28"/>
        </w:rPr>
        <w:t>
      В графе А указывается порядковый номер строк.</w:t>
      </w:r>
    </w:p>
    <w:bookmarkEnd w:id="253"/>
    <w:bookmarkStart w:name="z270" w:id="254"/>
    <w:p>
      <w:pPr>
        <w:spacing w:after="0"/>
        <w:ind w:left="0"/>
        <w:jc w:val="both"/>
      </w:pPr>
      <w:r>
        <w:rPr>
          <w:rFonts w:ascii="Times New Roman"/>
          <w:b w:val="false"/>
          <w:i w:val="false"/>
          <w:color w:val="000000"/>
          <w:sz w:val="28"/>
        </w:rPr>
        <w:t>
      В графе Б указывается контингент.</w:t>
      </w:r>
    </w:p>
    <w:bookmarkEnd w:id="254"/>
    <w:bookmarkStart w:name="z271" w:id="255"/>
    <w:p>
      <w:pPr>
        <w:spacing w:after="0"/>
        <w:ind w:left="0"/>
        <w:jc w:val="both"/>
      </w:pPr>
      <w:r>
        <w:rPr>
          <w:rFonts w:ascii="Times New Roman"/>
          <w:b w:val="false"/>
          <w:i w:val="false"/>
          <w:color w:val="000000"/>
          <w:sz w:val="28"/>
        </w:rPr>
        <w:t>
      В графе 1 указывается численность контингента.</w:t>
      </w:r>
    </w:p>
    <w:bookmarkEnd w:id="255"/>
    <w:bookmarkStart w:name="z272" w:id="256"/>
    <w:p>
      <w:pPr>
        <w:spacing w:after="0"/>
        <w:ind w:left="0"/>
        <w:jc w:val="both"/>
      </w:pPr>
      <w:r>
        <w:rPr>
          <w:rFonts w:ascii="Times New Roman"/>
          <w:b w:val="false"/>
          <w:i w:val="false"/>
          <w:color w:val="000000"/>
          <w:sz w:val="28"/>
        </w:rPr>
        <w:t>
      2. Таблица 2 "Использование коечного фонда" содержит сведения о коечном фонде военно-медицинского (медицинского) учреждения (организации).</w:t>
      </w:r>
    </w:p>
    <w:bookmarkEnd w:id="256"/>
    <w:bookmarkStart w:name="z273" w:id="257"/>
    <w:p>
      <w:pPr>
        <w:spacing w:after="0"/>
        <w:ind w:left="0"/>
        <w:jc w:val="both"/>
      </w:pPr>
      <w:r>
        <w:rPr>
          <w:rFonts w:ascii="Times New Roman"/>
          <w:b w:val="false"/>
          <w:i w:val="false"/>
          <w:color w:val="000000"/>
          <w:sz w:val="28"/>
        </w:rPr>
        <w:t xml:space="preserve">
      Строки таблицы заполняются в соответствии со штатом военно-медицинского (медицинского) учреждения (организации). </w:t>
      </w:r>
    </w:p>
    <w:bookmarkEnd w:id="257"/>
    <w:bookmarkStart w:name="z274" w:id="258"/>
    <w:p>
      <w:pPr>
        <w:spacing w:after="0"/>
        <w:ind w:left="0"/>
        <w:jc w:val="both"/>
      </w:pPr>
      <w:r>
        <w:rPr>
          <w:rFonts w:ascii="Times New Roman"/>
          <w:b w:val="false"/>
          <w:i w:val="false"/>
          <w:color w:val="000000"/>
          <w:sz w:val="28"/>
        </w:rPr>
        <w:t>
      В графе А указывается порядковый номер строк.</w:t>
      </w:r>
    </w:p>
    <w:bookmarkEnd w:id="258"/>
    <w:bookmarkStart w:name="z275" w:id="259"/>
    <w:p>
      <w:pPr>
        <w:spacing w:after="0"/>
        <w:ind w:left="0"/>
        <w:jc w:val="both"/>
      </w:pPr>
      <w:r>
        <w:rPr>
          <w:rFonts w:ascii="Times New Roman"/>
          <w:b w:val="false"/>
          <w:i w:val="false"/>
          <w:color w:val="000000"/>
          <w:sz w:val="28"/>
        </w:rPr>
        <w:t>
      В графе Б указывается профиль коек.</w:t>
      </w:r>
    </w:p>
    <w:bookmarkEnd w:id="259"/>
    <w:bookmarkStart w:name="z276" w:id="260"/>
    <w:p>
      <w:pPr>
        <w:spacing w:after="0"/>
        <w:ind w:left="0"/>
        <w:jc w:val="both"/>
      </w:pPr>
      <w:r>
        <w:rPr>
          <w:rFonts w:ascii="Times New Roman"/>
          <w:b w:val="false"/>
          <w:i w:val="false"/>
          <w:color w:val="000000"/>
          <w:sz w:val="28"/>
        </w:rPr>
        <w:t>
      В графе 1 указывается число штатных коек.</w:t>
      </w:r>
    </w:p>
    <w:bookmarkEnd w:id="260"/>
    <w:bookmarkStart w:name="z277" w:id="261"/>
    <w:p>
      <w:pPr>
        <w:spacing w:after="0"/>
        <w:ind w:left="0"/>
        <w:jc w:val="both"/>
      </w:pPr>
      <w:r>
        <w:rPr>
          <w:rFonts w:ascii="Times New Roman"/>
          <w:b w:val="false"/>
          <w:i w:val="false"/>
          <w:color w:val="000000"/>
          <w:sz w:val="28"/>
        </w:rPr>
        <w:t>
      В графе 2 указывается число развернутых коек на конец отчетного периода.</w:t>
      </w:r>
    </w:p>
    <w:bookmarkEnd w:id="261"/>
    <w:bookmarkStart w:name="z278" w:id="262"/>
    <w:p>
      <w:pPr>
        <w:spacing w:after="0"/>
        <w:ind w:left="0"/>
        <w:jc w:val="both"/>
      </w:pPr>
      <w:r>
        <w:rPr>
          <w:rFonts w:ascii="Times New Roman"/>
          <w:b w:val="false"/>
          <w:i w:val="false"/>
          <w:color w:val="000000"/>
          <w:sz w:val="28"/>
        </w:rPr>
        <w:t>
      В графе 3 указывается число пациентов, поступивших в отчетном периоде.</w:t>
      </w:r>
    </w:p>
    <w:bookmarkEnd w:id="262"/>
    <w:bookmarkStart w:name="z279" w:id="263"/>
    <w:p>
      <w:pPr>
        <w:spacing w:after="0"/>
        <w:ind w:left="0"/>
        <w:jc w:val="both"/>
      </w:pPr>
      <w:r>
        <w:rPr>
          <w:rFonts w:ascii="Times New Roman"/>
          <w:b w:val="false"/>
          <w:i w:val="false"/>
          <w:color w:val="000000"/>
          <w:sz w:val="28"/>
        </w:rPr>
        <w:t>
      В графе 4 указывается число пациентов, поступивших на военно-врачебную (врачебно-летную) комиссию из общего числа поступивших пациентов.</w:t>
      </w:r>
    </w:p>
    <w:bookmarkEnd w:id="263"/>
    <w:bookmarkStart w:name="z280" w:id="264"/>
    <w:p>
      <w:pPr>
        <w:spacing w:after="0"/>
        <w:ind w:left="0"/>
        <w:jc w:val="both"/>
      </w:pPr>
      <w:r>
        <w:rPr>
          <w:rFonts w:ascii="Times New Roman"/>
          <w:b w:val="false"/>
          <w:i w:val="false"/>
          <w:color w:val="000000"/>
          <w:sz w:val="28"/>
        </w:rPr>
        <w:t>
      В графе 5 указывается число выписанных пациентов</w:t>
      </w:r>
    </w:p>
    <w:bookmarkEnd w:id="264"/>
    <w:bookmarkStart w:name="z281" w:id="265"/>
    <w:p>
      <w:pPr>
        <w:spacing w:after="0"/>
        <w:ind w:left="0"/>
        <w:jc w:val="both"/>
      </w:pPr>
      <w:r>
        <w:rPr>
          <w:rFonts w:ascii="Times New Roman"/>
          <w:b w:val="false"/>
          <w:i w:val="false"/>
          <w:color w:val="000000"/>
          <w:sz w:val="28"/>
        </w:rPr>
        <w:t>
      В графе 6 указывается число умерших пациентов в стационаре.</w:t>
      </w:r>
    </w:p>
    <w:bookmarkEnd w:id="265"/>
    <w:bookmarkStart w:name="z282" w:id="266"/>
    <w:p>
      <w:pPr>
        <w:spacing w:after="0"/>
        <w:ind w:left="0"/>
        <w:jc w:val="both"/>
      </w:pPr>
      <w:r>
        <w:rPr>
          <w:rFonts w:ascii="Times New Roman"/>
          <w:b w:val="false"/>
          <w:i w:val="false"/>
          <w:color w:val="000000"/>
          <w:sz w:val="28"/>
        </w:rPr>
        <w:t>
      В графе 7 указывается число пациентов переведенных в другие лечебные учреждения из числа выписанных пациентов.</w:t>
      </w:r>
    </w:p>
    <w:bookmarkEnd w:id="266"/>
    <w:bookmarkStart w:name="z283" w:id="267"/>
    <w:p>
      <w:pPr>
        <w:spacing w:after="0"/>
        <w:ind w:left="0"/>
        <w:jc w:val="both"/>
      </w:pPr>
      <w:r>
        <w:rPr>
          <w:rFonts w:ascii="Times New Roman"/>
          <w:b w:val="false"/>
          <w:i w:val="false"/>
          <w:color w:val="000000"/>
          <w:sz w:val="28"/>
        </w:rPr>
        <w:t>
      В графе 8 указывается число койко-дней проведенное выписанными пациентами.</w:t>
      </w:r>
    </w:p>
    <w:bookmarkEnd w:id="267"/>
    <w:bookmarkStart w:name="z284" w:id="268"/>
    <w:p>
      <w:pPr>
        <w:spacing w:after="0"/>
        <w:ind w:left="0"/>
        <w:jc w:val="both"/>
      </w:pPr>
      <w:r>
        <w:rPr>
          <w:rFonts w:ascii="Times New Roman"/>
          <w:b w:val="false"/>
          <w:i w:val="false"/>
          <w:color w:val="000000"/>
          <w:sz w:val="28"/>
        </w:rPr>
        <w:t>
      3. Таблица 3 "Движение контингентов в стационаре" содержит сведения о движении контингентов в стационаре.</w:t>
      </w:r>
    </w:p>
    <w:bookmarkEnd w:id="268"/>
    <w:bookmarkStart w:name="z285" w:id="269"/>
    <w:p>
      <w:pPr>
        <w:spacing w:after="0"/>
        <w:ind w:left="0"/>
        <w:jc w:val="both"/>
      </w:pPr>
      <w:r>
        <w:rPr>
          <w:rFonts w:ascii="Times New Roman"/>
          <w:b w:val="false"/>
          <w:i w:val="false"/>
          <w:color w:val="000000"/>
          <w:sz w:val="28"/>
        </w:rPr>
        <w:t>
      В графе А указывается порядковый номер строк.</w:t>
      </w:r>
    </w:p>
    <w:bookmarkEnd w:id="269"/>
    <w:bookmarkStart w:name="z286" w:id="270"/>
    <w:p>
      <w:pPr>
        <w:spacing w:after="0"/>
        <w:ind w:left="0"/>
        <w:jc w:val="both"/>
      </w:pPr>
      <w:r>
        <w:rPr>
          <w:rFonts w:ascii="Times New Roman"/>
          <w:b w:val="false"/>
          <w:i w:val="false"/>
          <w:color w:val="000000"/>
          <w:sz w:val="28"/>
        </w:rPr>
        <w:t>
      В графе Б указывается контингент пациентов в стационаре.</w:t>
      </w:r>
    </w:p>
    <w:bookmarkEnd w:id="270"/>
    <w:bookmarkStart w:name="z287" w:id="271"/>
    <w:p>
      <w:pPr>
        <w:spacing w:after="0"/>
        <w:ind w:left="0"/>
        <w:jc w:val="both"/>
      </w:pPr>
      <w:r>
        <w:rPr>
          <w:rFonts w:ascii="Times New Roman"/>
          <w:b w:val="false"/>
          <w:i w:val="false"/>
          <w:color w:val="000000"/>
          <w:sz w:val="28"/>
        </w:rPr>
        <w:t>
      В графе 1 указывается число пациентов, которое состояло на 1 число отчетного года.</w:t>
      </w:r>
    </w:p>
    <w:bookmarkEnd w:id="271"/>
    <w:bookmarkStart w:name="z288" w:id="272"/>
    <w:p>
      <w:pPr>
        <w:spacing w:after="0"/>
        <w:ind w:left="0"/>
        <w:jc w:val="both"/>
      </w:pPr>
      <w:r>
        <w:rPr>
          <w:rFonts w:ascii="Times New Roman"/>
          <w:b w:val="false"/>
          <w:i w:val="false"/>
          <w:color w:val="000000"/>
          <w:sz w:val="28"/>
        </w:rPr>
        <w:t>
      В графе 2 указывается число поступивших пациентов на стационарное лечение за отчетный период.</w:t>
      </w:r>
    </w:p>
    <w:bookmarkEnd w:id="272"/>
    <w:bookmarkStart w:name="z289" w:id="273"/>
    <w:p>
      <w:pPr>
        <w:spacing w:after="0"/>
        <w:ind w:left="0"/>
        <w:jc w:val="both"/>
      </w:pPr>
      <w:r>
        <w:rPr>
          <w:rFonts w:ascii="Times New Roman"/>
          <w:b w:val="false"/>
          <w:i w:val="false"/>
          <w:color w:val="000000"/>
          <w:sz w:val="28"/>
        </w:rPr>
        <w:t>
      В графе 3 указывается число поступивших пациентов на стационарное лечение по неотложным показаниям из графы 2.</w:t>
      </w:r>
    </w:p>
    <w:bookmarkEnd w:id="273"/>
    <w:bookmarkStart w:name="z290" w:id="274"/>
    <w:p>
      <w:pPr>
        <w:spacing w:after="0"/>
        <w:ind w:left="0"/>
        <w:jc w:val="both"/>
      </w:pPr>
      <w:r>
        <w:rPr>
          <w:rFonts w:ascii="Times New Roman"/>
          <w:b w:val="false"/>
          <w:i w:val="false"/>
          <w:color w:val="000000"/>
          <w:sz w:val="28"/>
        </w:rPr>
        <w:t>
      В графе 4 указывается число выписанных пациентов из стационара.</w:t>
      </w:r>
    </w:p>
    <w:bookmarkEnd w:id="274"/>
    <w:bookmarkStart w:name="z291" w:id="275"/>
    <w:p>
      <w:pPr>
        <w:spacing w:after="0"/>
        <w:ind w:left="0"/>
        <w:jc w:val="both"/>
      </w:pPr>
      <w:r>
        <w:rPr>
          <w:rFonts w:ascii="Times New Roman"/>
          <w:b w:val="false"/>
          <w:i w:val="false"/>
          <w:color w:val="000000"/>
          <w:sz w:val="28"/>
        </w:rPr>
        <w:t>
      В графе 5 указывается число пациентов, умерших в стационаре.</w:t>
      </w:r>
    </w:p>
    <w:bookmarkEnd w:id="275"/>
    <w:bookmarkStart w:name="z292" w:id="276"/>
    <w:p>
      <w:pPr>
        <w:spacing w:after="0"/>
        <w:ind w:left="0"/>
        <w:jc w:val="both"/>
      </w:pPr>
      <w:r>
        <w:rPr>
          <w:rFonts w:ascii="Times New Roman"/>
          <w:b w:val="false"/>
          <w:i w:val="false"/>
          <w:color w:val="000000"/>
          <w:sz w:val="28"/>
        </w:rPr>
        <w:t>
      В графе 6 указывается число переведенных пациентов в другие лечебные учреждения из числа выписанных.</w:t>
      </w:r>
    </w:p>
    <w:bookmarkEnd w:id="276"/>
    <w:bookmarkStart w:name="z293" w:id="277"/>
    <w:p>
      <w:pPr>
        <w:spacing w:after="0"/>
        <w:ind w:left="0"/>
        <w:jc w:val="both"/>
      </w:pPr>
      <w:r>
        <w:rPr>
          <w:rFonts w:ascii="Times New Roman"/>
          <w:b w:val="false"/>
          <w:i w:val="false"/>
          <w:color w:val="000000"/>
          <w:sz w:val="28"/>
        </w:rPr>
        <w:t>
      В графе 7 указывается число пациентов, которое осталось на 1 число следующего за отчетным периодом на стационарном лечении.</w:t>
      </w:r>
    </w:p>
    <w:bookmarkEnd w:id="277"/>
    <w:bookmarkStart w:name="z294" w:id="278"/>
    <w:p>
      <w:pPr>
        <w:spacing w:after="0"/>
        <w:ind w:left="0"/>
        <w:jc w:val="both"/>
      </w:pPr>
      <w:r>
        <w:rPr>
          <w:rFonts w:ascii="Times New Roman"/>
          <w:b w:val="false"/>
          <w:i w:val="false"/>
          <w:color w:val="000000"/>
          <w:sz w:val="28"/>
        </w:rPr>
        <w:t>
      4. Таблица 4 "Количество выполненных процедур, исследований" содержит сведения о количестве выполненных процедур в военно-медицинском (медицинском) учреждении (организации).</w:t>
      </w:r>
    </w:p>
    <w:bookmarkEnd w:id="278"/>
    <w:bookmarkStart w:name="z295" w:id="279"/>
    <w:p>
      <w:pPr>
        <w:spacing w:after="0"/>
        <w:ind w:left="0"/>
        <w:jc w:val="both"/>
      </w:pPr>
      <w:r>
        <w:rPr>
          <w:rFonts w:ascii="Times New Roman"/>
          <w:b w:val="false"/>
          <w:i w:val="false"/>
          <w:color w:val="000000"/>
          <w:sz w:val="28"/>
        </w:rPr>
        <w:t>
      В графе А указывается порядковый номер строк.</w:t>
      </w:r>
    </w:p>
    <w:bookmarkEnd w:id="279"/>
    <w:bookmarkStart w:name="z296" w:id="280"/>
    <w:p>
      <w:pPr>
        <w:spacing w:after="0"/>
        <w:ind w:left="0"/>
        <w:jc w:val="both"/>
      </w:pPr>
      <w:r>
        <w:rPr>
          <w:rFonts w:ascii="Times New Roman"/>
          <w:b w:val="false"/>
          <w:i w:val="false"/>
          <w:color w:val="000000"/>
          <w:sz w:val="28"/>
        </w:rPr>
        <w:t>
      В графе Б указывается наименование проведенных процедур, исследований.</w:t>
      </w:r>
    </w:p>
    <w:bookmarkEnd w:id="280"/>
    <w:bookmarkStart w:name="z297" w:id="281"/>
    <w:p>
      <w:pPr>
        <w:spacing w:after="0"/>
        <w:ind w:left="0"/>
        <w:jc w:val="both"/>
      </w:pPr>
      <w:r>
        <w:rPr>
          <w:rFonts w:ascii="Times New Roman"/>
          <w:b w:val="false"/>
          <w:i w:val="false"/>
          <w:color w:val="000000"/>
          <w:sz w:val="28"/>
        </w:rPr>
        <w:t>
      В графах 1указывается всего количество выполненных процедур, исследований.</w:t>
      </w:r>
    </w:p>
    <w:bookmarkEnd w:id="281"/>
    <w:bookmarkStart w:name="z298" w:id="282"/>
    <w:p>
      <w:pPr>
        <w:spacing w:after="0"/>
        <w:ind w:left="0"/>
        <w:jc w:val="both"/>
      </w:pPr>
      <w:r>
        <w:rPr>
          <w:rFonts w:ascii="Times New Roman"/>
          <w:b w:val="false"/>
          <w:i w:val="false"/>
          <w:color w:val="000000"/>
          <w:sz w:val="28"/>
        </w:rPr>
        <w:t>
      В графе 2 указывается количество выполненных процедур, исследований стационарным пациентам из графы 1.</w:t>
      </w:r>
    </w:p>
    <w:bookmarkEnd w:id="282"/>
    <w:bookmarkStart w:name="z299" w:id="283"/>
    <w:p>
      <w:pPr>
        <w:spacing w:after="0"/>
        <w:ind w:left="0"/>
        <w:jc w:val="both"/>
      </w:pPr>
      <w:r>
        <w:rPr>
          <w:rFonts w:ascii="Times New Roman"/>
          <w:b w:val="false"/>
          <w:i w:val="false"/>
          <w:color w:val="000000"/>
          <w:sz w:val="28"/>
        </w:rPr>
        <w:t>
      В графе 3 указывается количество выполненных процедур, исследований амбулаторным пациентам из графы 1.</w:t>
      </w:r>
    </w:p>
    <w:bookmarkEnd w:id="283"/>
    <w:bookmarkStart w:name="z300" w:id="284"/>
    <w:p>
      <w:pPr>
        <w:spacing w:after="0"/>
        <w:ind w:left="0"/>
        <w:jc w:val="both"/>
      </w:pPr>
      <w:r>
        <w:rPr>
          <w:rFonts w:ascii="Times New Roman"/>
          <w:b w:val="false"/>
          <w:i w:val="false"/>
          <w:color w:val="000000"/>
          <w:sz w:val="28"/>
        </w:rPr>
        <w:t>
      Основные наименования проведенных процедур, исследований указываются в строках, которые заканчиваются на "0"- 1.0,2.0,…12.0.</w:t>
      </w:r>
    </w:p>
    <w:bookmarkEnd w:id="284"/>
    <w:bookmarkStart w:name="z301" w:id="285"/>
    <w:p>
      <w:pPr>
        <w:spacing w:after="0"/>
        <w:ind w:left="0"/>
        <w:jc w:val="both"/>
      </w:pPr>
      <w:r>
        <w:rPr>
          <w:rFonts w:ascii="Times New Roman"/>
          <w:b w:val="false"/>
          <w:i w:val="false"/>
          <w:color w:val="000000"/>
          <w:sz w:val="28"/>
        </w:rPr>
        <w:t>
      В строках 1.1,3.1,3.2,8.1 и т.д. вносятся сведения об отдельных процедурах, исследованиях</w:t>
      </w:r>
    </w:p>
    <w:bookmarkEnd w:id="285"/>
    <w:bookmarkStart w:name="z302" w:id="286"/>
    <w:p>
      <w:pPr>
        <w:spacing w:after="0"/>
        <w:ind w:left="0"/>
        <w:jc w:val="both"/>
      </w:pPr>
      <w:r>
        <w:rPr>
          <w:rFonts w:ascii="Times New Roman"/>
          <w:b w:val="false"/>
          <w:i w:val="false"/>
          <w:color w:val="000000"/>
          <w:sz w:val="28"/>
        </w:rPr>
        <w:t>
      5. Таблица 5 "Переливание крови, компонентов, препаратов и кровезаменителей" содержит сведения о количестве переливаний крови, компонентов, препаратов и кровезаменителей.</w:t>
      </w:r>
    </w:p>
    <w:bookmarkEnd w:id="286"/>
    <w:bookmarkStart w:name="z303" w:id="287"/>
    <w:p>
      <w:pPr>
        <w:spacing w:after="0"/>
        <w:ind w:left="0"/>
        <w:jc w:val="both"/>
      </w:pPr>
      <w:r>
        <w:rPr>
          <w:rFonts w:ascii="Times New Roman"/>
          <w:b w:val="false"/>
          <w:i w:val="false"/>
          <w:color w:val="000000"/>
          <w:sz w:val="28"/>
        </w:rPr>
        <w:t>
      В графе А указывается порядковый номер строк.</w:t>
      </w:r>
    </w:p>
    <w:bookmarkEnd w:id="287"/>
    <w:bookmarkStart w:name="z304" w:id="288"/>
    <w:p>
      <w:pPr>
        <w:spacing w:after="0"/>
        <w:ind w:left="0"/>
        <w:jc w:val="both"/>
      </w:pPr>
      <w:r>
        <w:rPr>
          <w:rFonts w:ascii="Times New Roman"/>
          <w:b w:val="false"/>
          <w:i w:val="false"/>
          <w:color w:val="000000"/>
          <w:sz w:val="28"/>
        </w:rPr>
        <w:t>
      В графе Б указывается наименование показателя.</w:t>
      </w:r>
    </w:p>
    <w:bookmarkEnd w:id="288"/>
    <w:bookmarkStart w:name="z305" w:id="289"/>
    <w:p>
      <w:pPr>
        <w:spacing w:after="0"/>
        <w:ind w:left="0"/>
        <w:jc w:val="both"/>
      </w:pPr>
      <w:r>
        <w:rPr>
          <w:rFonts w:ascii="Times New Roman"/>
          <w:b w:val="false"/>
          <w:i w:val="false"/>
          <w:color w:val="000000"/>
          <w:sz w:val="28"/>
        </w:rPr>
        <w:t>
      В графе 1 указывается количество переливаний крови, компонентов, препаратов и кровезаменителей.</w:t>
      </w:r>
    </w:p>
    <w:bookmarkEnd w:id="289"/>
    <w:bookmarkStart w:name="z306" w:id="290"/>
    <w:p>
      <w:pPr>
        <w:spacing w:after="0"/>
        <w:ind w:left="0"/>
        <w:jc w:val="both"/>
      </w:pPr>
      <w:r>
        <w:rPr>
          <w:rFonts w:ascii="Times New Roman"/>
          <w:b w:val="false"/>
          <w:i w:val="false"/>
          <w:color w:val="000000"/>
          <w:sz w:val="28"/>
        </w:rPr>
        <w:t>
      В графе 2 в строках 1.0 - 1.5 указывается число перелито доз, в строках 2.0 -2,3 указывается перелито в литрах.</w:t>
      </w:r>
    </w:p>
    <w:bookmarkEnd w:id="290"/>
    <w:bookmarkStart w:name="z307" w:id="291"/>
    <w:p>
      <w:pPr>
        <w:spacing w:after="0"/>
        <w:ind w:left="0"/>
        <w:jc w:val="both"/>
      </w:pPr>
      <w:r>
        <w:rPr>
          <w:rFonts w:ascii="Times New Roman"/>
          <w:b w:val="false"/>
          <w:i w:val="false"/>
          <w:color w:val="000000"/>
          <w:sz w:val="28"/>
        </w:rPr>
        <w:t>
      6. Таблица 6 "Работа подвижного рентгенологического кабинета" содержит сведения о работе подвижного рентгенологического кабинета военно-медицинского (медицинского) учреждения (организации) и заполняется при наличии его в штате.</w:t>
      </w:r>
    </w:p>
    <w:bookmarkEnd w:id="291"/>
    <w:bookmarkStart w:name="z308" w:id="292"/>
    <w:p>
      <w:pPr>
        <w:spacing w:after="0"/>
        <w:ind w:left="0"/>
        <w:jc w:val="both"/>
      </w:pPr>
      <w:r>
        <w:rPr>
          <w:rFonts w:ascii="Times New Roman"/>
          <w:b w:val="false"/>
          <w:i w:val="false"/>
          <w:color w:val="000000"/>
          <w:sz w:val="28"/>
        </w:rPr>
        <w:t>
      В графе А указывается порядковый номер строк.</w:t>
      </w:r>
    </w:p>
    <w:bookmarkEnd w:id="292"/>
    <w:bookmarkStart w:name="z309" w:id="293"/>
    <w:p>
      <w:pPr>
        <w:spacing w:after="0"/>
        <w:ind w:left="0"/>
        <w:jc w:val="both"/>
      </w:pPr>
      <w:r>
        <w:rPr>
          <w:rFonts w:ascii="Times New Roman"/>
          <w:b w:val="false"/>
          <w:i w:val="false"/>
          <w:color w:val="000000"/>
          <w:sz w:val="28"/>
        </w:rPr>
        <w:t>
      В графе Б указывается контингент.</w:t>
      </w:r>
    </w:p>
    <w:bookmarkEnd w:id="293"/>
    <w:bookmarkStart w:name="z310" w:id="294"/>
    <w:p>
      <w:pPr>
        <w:spacing w:after="0"/>
        <w:ind w:left="0"/>
        <w:jc w:val="both"/>
      </w:pPr>
      <w:r>
        <w:rPr>
          <w:rFonts w:ascii="Times New Roman"/>
          <w:b w:val="false"/>
          <w:i w:val="false"/>
          <w:color w:val="000000"/>
          <w:sz w:val="28"/>
        </w:rPr>
        <w:t>
      В графе 1указывается число подлежащих флюорографическому исследованию.</w:t>
      </w:r>
    </w:p>
    <w:bookmarkEnd w:id="294"/>
    <w:bookmarkStart w:name="z311" w:id="295"/>
    <w:p>
      <w:pPr>
        <w:spacing w:after="0"/>
        <w:ind w:left="0"/>
        <w:jc w:val="both"/>
      </w:pPr>
      <w:r>
        <w:rPr>
          <w:rFonts w:ascii="Times New Roman"/>
          <w:b w:val="false"/>
          <w:i w:val="false"/>
          <w:color w:val="000000"/>
          <w:sz w:val="28"/>
        </w:rPr>
        <w:t>
      В графе 2 указывается число прошедших подлежащих флюорографическое исследование.</w:t>
      </w:r>
    </w:p>
    <w:bookmarkEnd w:id="295"/>
    <w:bookmarkStart w:name="z312" w:id="296"/>
    <w:p>
      <w:pPr>
        <w:spacing w:after="0"/>
        <w:ind w:left="0"/>
        <w:jc w:val="both"/>
      </w:pPr>
      <w:r>
        <w:rPr>
          <w:rFonts w:ascii="Times New Roman"/>
          <w:b w:val="false"/>
          <w:i w:val="false"/>
          <w:color w:val="000000"/>
          <w:sz w:val="28"/>
        </w:rPr>
        <w:t>
      В графе 3 указывается количество рентген положительных.</w:t>
      </w:r>
    </w:p>
    <w:bookmarkEnd w:id="296"/>
    <w:bookmarkStart w:name="z313" w:id="297"/>
    <w:p>
      <w:pPr>
        <w:spacing w:after="0"/>
        <w:ind w:left="0"/>
        <w:jc w:val="both"/>
      </w:pPr>
      <w:r>
        <w:rPr>
          <w:rFonts w:ascii="Times New Roman"/>
          <w:b w:val="false"/>
          <w:i w:val="false"/>
          <w:color w:val="000000"/>
          <w:sz w:val="28"/>
        </w:rPr>
        <w:t>
      В графах 4-6 указывается число выявленных и подтверждҰнных случаев заболеваний: туберкулез легких, пневмония, болезни сердца.</w:t>
      </w:r>
    </w:p>
    <w:bookmarkEnd w:id="297"/>
    <w:bookmarkStart w:name="z314" w:id="298"/>
    <w:p>
      <w:pPr>
        <w:spacing w:after="0"/>
        <w:ind w:left="0"/>
        <w:jc w:val="both"/>
      </w:pPr>
      <w:r>
        <w:rPr>
          <w:rFonts w:ascii="Times New Roman"/>
          <w:b w:val="false"/>
          <w:i w:val="false"/>
          <w:color w:val="000000"/>
          <w:sz w:val="28"/>
        </w:rPr>
        <w:t>
      7. Таблица 7 "Работа подвижного стоматологического кабинета" содержит сведения о работе подвижного стоматологического кабинета военно-медицинского (медицинского) учреждения (организации) и заполняется при наличии его в штате.</w:t>
      </w:r>
    </w:p>
    <w:bookmarkEnd w:id="298"/>
    <w:bookmarkStart w:name="z315" w:id="299"/>
    <w:p>
      <w:pPr>
        <w:spacing w:after="0"/>
        <w:ind w:left="0"/>
        <w:jc w:val="both"/>
      </w:pPr>
      <w:r>
        <w:rPr>
          <w:rFonts w:ascii="Times New Roman"/>
          <w:b w:val="false"/>
          <w:i w:val="false"/>
          <w:color w:val="000000"/>
          <w:sz w:val="28"/>
        </w:rPr>
        <w:t>
      В графе А указывается порядковый номер строк.</w:t>
      </w:r>
    </w:p>
    <w:bookmarkEnd w:id="299"/>
    <w:bookmarkStart w:name="z316" w:id="300"/>
    <w:p>
      <w:pPr>
        <w:spacing w:after="0"/>
        <w:ind w:left="0"/>
        <w:jc w:val="both"/>
      </w:pPr>
      <w:r>
        <w:rPr>
          <w:rFonts w:ascii="Times New Roman"/>
          <w:b w:val="false"/>
          <w:i w:val="false"/>
          <w:color w:val="000000"/>
          <w:sz w:val="28"/>
        </w:rPr>
        <w:t>
      В графе Б указывается контингент.</w:t>
      </w:r>
    </w:p>
    <w:bookmarkEnd w:id="300"/>
    <w:bookmarkStart w:name="z317" w:id="301"/>
    <w:p>
      <w:pPr>
        <w:spacing w:after="0"/>
        <w:ind w:left="0"/>
        <w:jc w:val="both"/>
      </w:pPr>
      <w:r>
        <w:rPr>
          <w:rFonts w:ascii="Times New Roman"/>
          <w:b w:val="false"/>
          <w:i w:val="false"/>
          <w:color w:val="000000"/>
          <w:sz w:val="28"/>
        </w:rPr>
        <w:t>
      В графе1 указывается число всего осмотренных.</w:t>
      </w:r>
    </w:p>
    <w:bookmarkEnd w:id="301"/>
    <w:bookmarkStart w:name="z318" w:id="302"/>
    <w:p>
      <w:pPr>
        <w:spacing w:after="0"/>
        <w:ind w:left="0"/>
        <w:jc w:val="both"/>
      </w:pPr>
      <w:r>
        <w:rPr>
          <w:rFonts w:ascii="Times New Roman"/>
          <w:b w:val="false"/>
          <w:i w:val="false"/>
          <w:color w:val="000000"/>
          <w:sz w:val="28"/>
        </w:rPr>
        <w:t>
      В графе 2 указывается число нуждавшихся в санации из графы 1.</w:t>
      </w:r>
    </w:p>
    <w:bookmarkEnd w:id="302"/>
    <w:bookmarkStart w:name="z319" w:id="303"/>
    <w:p>
      <w:pPr>
        <w:spacing w:after="0"/>
        <w:ind w:left="0"/>
        <w:jc w:val="both"/>
      </w:pPr>
      <w:r>
        <w:rPr>
          <w:rFonts w:ascii="Times New Roman"/>
          <w:b w:val="false"/>
          <w:i w:val="false"/>
          <w:color w:val="000000"/>
          <w:sz w:val="28"/>
        </w:rPr>
        <w:t>
      В графе 3 указывается число санированных из числа нуждавшихся.</w:t>
      </w:r>
    </w:p>
    <w:bookmarkEnd w:id="303"/>
    <w:bookmarkStart w:name="z320" w:id="304"/>
    <w:p>
      <w:pPr>
        <w:spacing w:after="0"/>
        <w:ind w:left="0"/>
        <w:jc w:val="both"/>
      </w:pPr>
      <w:r>
        <w:rPr>
          <w:rFonts w:ascii="Times New Roman"/>
          <w:b w:val="false"/>
          <w:i w:val="false"/>
          <w:color w:val="000000"/>
          <w:sz w:val="28"/>
        </w:rPr>
        <w:t>
      В графе 4 указывается число нуждавшихся в протезировании из числа осмотренных.</w:t>
      </w:r>
    </w:p>
    <w:bookmarkEnd w:id="304"/>
    <w:bookmarkStart w:name="z321" w:id="305"/>
    <w:p>
      <w:pPr>
        <w:spacing w:after="0"/>
        <w:ind w:left="0"/>
        <w:jc w:val="both"/>
      </w:pPr>
      <w:r>
        <w:rPr>
          <w:rFonts w:ascii="Times New Roman"/>
          <w:b w:val="false"/>
          <w:i w:val="false"/>
          <w:color w:val="000000"/>
          <w:sz w:val="28"/>
        </w:rPr>
        <w:t xml:space="preserve">
      В графе 5 указывается число протезированных из числа нуждавшихся в протезировании. </w:t>
      </w:r>
    </w:p>
    <w:bookmarkEnd w:id="305"/>
    <w:bookmarkStart w:name="z322" w:id="306"/>
    <w:p>
      <w:pPr>
        <w:spacing w:after="0"/>
        <w:ind w:left="0"/>
        <w:jc w:val="both"/>
      </w:pPr>
      <w:r>
        <w:rPr>
          <w:rFonts w:ascii="Times New Roman"/>
          <w:b w:val="false"/>
          <w:i w:val="false"/>
          <w:color w:val="000000"/>
          <w:sz w:val="28"/>
        </w:rPr>
        <w:t>
      8. Таблица 8 "Сведения об оперативном лечении" содержит сведения об оперативном лечении в стационаре. При заполнении таблицы следует руководствоваться следующим:  если одному и тому же больному произведено несколько операций, то он будет показан в таблице столько раз, сколько операций ему произведено, независимо от того, одномоментно или в разные сроки были произведены эти операции.</w:t>
      </w:r>
    </w:p>
    <w:bookmarkEnd w:id="306"/>
    <w:bookmarkStart w:name="z323" w:id="307"/>
    <w:p>
      <w:pPr>
        <w:spacing w:after="0"/>
        <w:ind w:left="0"/>
        <w:jc w:val="both"/>
      </w:pPr>
      <w:r>
        <w:rPr>
          <w:rFonts w:ascii="Times New Roman"/>
          <w:b w:val="false"/>
          <w:i w:val="false"/>
          <w:color w:val="000000"/>
          <w:sz w:val="28"/>
        </w:rPr>
        <w:t>
      В графе А указывается порядковый номер строк.</w:t>
      </w:r>
    </w:p>
    <w:bookmarkEnd w:id="307"/>
    <w:bookmarkStart w:name="z324" w:id="308"/>
    <w:p>
      <w:pPr>
        <w:spacing w:after="0"/>
        <w:ind w:left="0"/>
        <w:jc w:val="both"/>
      </w:pPr>
      <w:r>
        <w:rPr>
          <w:rFonts w:ascii="Times New Roman"/>
          <w:b w:val="false"/>
          <w:i w:val="false"/>
          <w:color w:val="000000"/>
          <w:sz w:val="28"/>
        </w:rPr>
        <w:t>
      В графе Б указывается название операций.</w:t>
      </w:r>
    </w:p>
    <w:bookmarkEnd w:id="308"/>
    <w:bookmarkStart w:name="z325" w:id="309"/>
    <w:p>
      <w:pPr>
        <w:spacing w:after="0"/>
        <w:ind w:left="0"/>
        <w:jc w:val="both"/>
      </w:pPr>
      <w:r>
        <w:rPr>
          <w:rFonts w:ascii="Times New Roman"/>
          <w:b w:val="false"/>
          <w:i w:val="false"/>
          <w:color w:val="000000"/>
          <w:sz w:val="28"/>
        </w:rPr>
        <w:t>
      В графе 1 указывается число проведенных операций всего.</w:t>
      </w:r>
    </w:p>
    <w:bookmarkEnd w:id="309"/>
    <w:bookmarkStart w:name="z326" w:id="310"/>
    <w:p>
      <w:pPr>
        <w:spacing w:after="0"/>
        <w:ind w:left="0"/>
        <w:jc w:val="both"/>
      </w:pPr>
      <w:r>
        <w:rPr>
          <w:rFonts w:ascii="Times New Roman"/>
          <w:b w:val="false"/>
          <w:i w:val="false"/>
          <w:color w:val="000000"/>
          <w:sz w:val="28"/>
        </w:rPr>
        <w:t>
      В графах 2-8 указывается число проведенных операций соответствующему контингенту из графы 1.</w:t>
      </w:r>
    </w:p>
    <w:bookmarkEnd w:id="310"/>
    <w:bookmarkStart w:name="z327" w:id="311"/>
    <w:p>
      <w:pPr>
        <w:spacing w:after="0"/>
        <w:ind w:left="0"/>
        <w:jc w:val="both"/>
      </w:pPr>
      <w:r>
        <w:rPr>
          <w:rFonts w:ascii="Times New Roman"/>
          <w:b w:val="false"/>
          <w:i w:val="false"/>
          <w:color w:val="000000"/>
          <w:sz w:val="28"/>
        </w:rPr>
        <w:t>
      В графе 9 указывается число послеоперационных осложнений</w:t>
      </w:r>
    </w:p>
    <w:bookmarkEnd w:id="311"/>
    <w:bookmarkStart w:name="z328" w:id="312"/>
    <w:p>
      <w:pPr>
        <w:spacing w:after="0"/>
        <w:ind w:left="0"/>
        <w:jc w:val="both"/>
      </w:pPr>
      <w:r>
        <w:rPr>
          <w:rFonts w:ascii="Times New Roman"/>
          <w:b w:val="false"/>
          <w:i w:val="false"/>
          <w:color w:val="000000"/>
          <w:sz w:val="28"/>
        </w:rPr>
        <w:t>
      В графе10 указывается число умерших оперированных, независимо от того, что послужило причиной смерти: заболевание, по поводу которого была произведена операция, осложнение после операции или другие заболевания. В случае смерти больного, перенесшего несколько операций, как умершего его следует показывать лишь по одной операции (наиболее серьезной и радикальной).</w:t>
      </w:r>
    </w:p>
    <w:bookmarkEnd w:id="312"/>
    <w:bookmarkStart w:name="z329" w:id="313"/>
    <w:p>
      <w:pPr>
        <w:spacing w:after="0"/>
        <w:ind w:left="0"/>
        <w:jc w:val="both"/>
      </w:pPr>
      <w:r>
        <w:rPr>
          <w:rFonts w:ascii="Times New Roman"/>
          <w:b w:val="false"/>
          <w:i w:val="false"/>
          <w:color w:val="000000"/>
          <w:sz w:val="28"/>
        </w:rPr>
        <w:t>
      Основные наименования операций на органах и системах вносятся в итоговые строки, которые заканчиваются на "0"- 2.0,3.0,…17.0 и суммируются в строку 1.0.</w:t>
      </w:r>
    </w:p>
    <w:bookmarkEnd w:id="313"/>
    <w:bookmarkStart w:name="z330" w:id="314"/>
    <w:p>
      <w:pPr>
        <w:spacing w:after="0"/>
        <w:ind w:left="0"/>
        <w:jc w:val="both"/>
      </w:pPr>
      <w:r>
        <w:rPr>
          <w:rFonts w:ascii="Times New Roman"/>
          <w:b w:val="false"/>
          <w:i w:val="false"/>
          <w:color w:val="000000"/>
          <w:sz w:val="28"/>
        </w:rPr>
        <w:t>
      9. Таблица 9 "Сведения об экстренной хирургической помощи" содержит сведения об экстренной хирургической помощи, заполняется на выбывших из стационара пациентов.</w:t>
      </w:r>
    </w:p>
    <w:bookmarkEnd w:id="314"/>
    <w:bookmarkStart w:name="z331" w:id="315"/>
    <w:p>
      <w:pPr>
        <w:spacing w:after="0"/>
        <w:ind w:left="0"/>
        <w:jc w:val="both"/>
      </w:pPr>
      <w:r>
        <w:rPr>
          <w:rFonts w:ascii="Times New Roman"/>
          <w:b w:val="false"/>
          <w:i w:val="false"/>
          <w:color w:val="000000"/>
          <w:sz w:val="28"/>
        </w:rPr>
        <w:t>
       В данную таблицу включаются все случаи доставки больных по экстренным показаниям в связи с состояниями, указанными в таблице.</w:t>
      </w:r>
    </w:p>
    <w:bookmarkEnd w:id="315"/>
    <w:bookmarkStart w:name="z332" w:id="316"/>
    <w:p>
      <w:pPr>
        <w:spacing w:after="0"/>
        <w:ind w:left="0"/>
        <w:jc w:val="both"/>
      </w:pPr>
      <w:r>
        <w:rPr>
          <w:rFonts w:ascii="Times New Roman"/>
          <w:b w:val="false"/>
          <w:i w:val="false"/>
          <w:color w:val="000000"/>
          <w:sz w:val="28"/>
        </w:rPr>
        <w:t>
      В графе А указывается порядковый номер строк.</w:t>
      </w:r>
    </w:p>
    <w:bookmarkEnd w:id="316"/>
    <w:bookmarkStart w:name="z333" w:id="317"/>
    <w:p>
      <w:pPr>
        <w:spacing w:after="0"/>
        <w:ind w:left="0"/>
        <w:jc w:val="both"/>
      </w:pPr>
      <w:r>
        <w:rPr>
          <w:rFonts w:ascii="Times New Roman"/>
          <w:b w:val="false"/>
          <w:i w:val="false"/>
          <w:color w:val="000000"/>
          <w:sz w:val="28"/>
        </w:rPr>
        <w:t>
      В графе Б указывается название операций.</w:t>
      </w:r>
    </w:p>
    <w:bookmarkEnd w:id="317"/>
    <w:bookmarkStart w:name="z334" w:id="318"/>
    <w:p>
      <w:pPr>
        <w:spacing w:after="0"/>
        <w:ind w:left="0"/>
        <w:jc w:val="both"/>
      </w:pPr>
      <w:r>
        <w:rPr>
          <w:rFonts w:ascii="Times New Roman"/>
          <w:b w:val="false"/>
          <w:i w:val="false"/>
          <w:color w:val="000000"/>
          <w:sz w:val="28"/>
        </w:rPr>
        <w:t>
      В графе В указываются сроки доставки пациентов в стационар от начала заболевания.</w:t>
      </w:r>
    </w:p>
    <w:bookmarkEnd w:id="318"/>
    <w:bookmarkStart w:name="z335" w:id="319"/>
    <w:p>
      <w:pPr>
        <w:spacing w:after="0"/>
        <w:ind w:left="0"/>
        <w:jc w:val="both"/>
      </w:pPr>
      <w:r>
        <w:rPr>
          <w:rFonts w:ascii="Times New Roman"/>
          <w:b w:val="false"/>
          <w:i w:val="false"/>
          <w:color w:val="000000"/>
          <w:sz w:val="28"/>
        </w:rPr>
        <w:t>
      В графах 1, 3 указываются сведения обо всех пациентах, нуждающихся в экстренной хирургической помощи и доставленных в стационар, с выделением больных, госпитализированных позднее 24 часов от начала заболевания. В эту таблицу не включаются сведения о пациентах, переведенных для операции в другие стационары.</w:t>
      </w:r>
    </w:p>
    <w:bookmarkEnd w:id="319"/>
    <w:bookmarkStart w:name="z336" w:id="320"/>
    <w:p>
      <w:pPr>
        <w:spacing w:after="0"/>
        <w:ind w:left="0"/>
        <w:jc w:val="both"/>
      </w:pPr>
      <w:r>
        <w:rPr>
          <w:rFonts w:ascii="Times New Roman"/>
          <w:b w:val="false"/>
          <w:i w:val="false"/>
          <w:color w:val="000000"/>
          <w:sz w:val="28"/>
        </w:rPr>
        <w:t>
      В графах 2, 4 указываются сведения об умерших пациентах из числа не оперированных и оперированных пациентов.</w:t>
      </w:r>
    </w:p>
    <w:bookmarkEnd w:id="320"/>
    <w:bookmarkStart w:name="z337" w:id="321"/>
    <w:p>
      <w:pPr>
        <w:spacing w:after="0"/>
        <w:ind w:left="0"/>
        <w:jc w:val="both"/>
      </w:pPr>
      <w:r>
        <w:rPr>
          <w:rFonts w:ascii="Times New Roman"/>
          <w:b w:val="false"/>
          <w:i w:val="false"/>
          <w:color w:val="000000"/>
          <w:sz w:val="28"/>
        </w:rPr>
        <w:t>
      10. Таблица 10 "Состав пациентов в стационаре, сроки и исходы лечения" содержит сведения о составе, сроках и исходах лечения пациентов в стационаре.</w:t>
      </w:r>
    </w:p>
    <w:bookmarkEnd w:id="321"/>
    <w:bookmarkStart w:name="z338" w:id="322"/>
    <w:p>
      <w:pPr>
        <w:spacing w:after="0"/>
        <w:ind w:left="0"/>
        <w:jc w:val="both"/>
      </w:pPr>
      <w:r>
        <w:rPr>
          <w:rFonts w:ascii="Times New Roman"/>
          <w:b w:val="false"/>
          <w:i w:val="false"/>
          <w:color w:val="000000"/>
          <w:sz w:val="28"/>
        </w:rPr>
        <w:t>
      В графе А указывается порядковый номер строк.</w:t>
      </w:r>
    </w:p>
    <w:bookmarkEnd w:id="322"/>
    <w:bookmarkStart w:name="z339" w:id="323"/>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323"/>
    <w:bookmarkStart w:name="z340" w:id="324"/>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"0"- 2.0,3.0,…16.0 и суммируются в строку 22.0.</w:t>
      </w:r>
    </w:p>
    <w:bookmarkEnd w:id="324"/>
    <w:bookmarkStart w:name="z341" w:id="325"/>
    <w:p>
      <w:pPr>
        <w:spacing w:after="0"/>
        <w:ind w:left="0"/>
        <w:jc w:val="both"/>
      </w:pPr>
      <w:r>
        <w:rPr>
          <w:rFonts w:ascii="Times New Roman"/>
          <w:b w:val="false"/>
          <w:i w:val="false"/>
          <w:color w:val="000000"/>
          <w:sz w:val="28"/>
        </w:rPr>
        <w:t>
      В строках 1.1, 2.1,3.1, 4.2 и т.д. вносятся сведения об отдельных заболеваниях, выделенных из соответствующих основных классов.</w:t>
      </w:r>
    </w:p>
    <w:bookmarkEnd w:id="325"/>
    <w:bookmarkStart w:name="z342" w:id="326"/>
    <w:p>
      <w:pPr>
        <w:spacing w:after="0"/>
        <w:ind w:left="0"/>
        <w:jc w:val="both"/>
      </w:pPr>
      <w:r>
        <w:rPr>
          <w:rFonts w:ascii="Times New Roman"/>
          <w:b w:val="false"/>
          <w:i w:val="false"/>
          <w:color w:val="000000"/>
          <w:sz w:val="28"/>
        </w:rPr>
        <w:t xml:space="preserve">
      В графе В указываются коды классов и отдельных болезней в соответствии с МКБ. </w:t>
      </w:r>
    </w:p>
    <w:bookmarkEnd w:id="326"/>
    <w:bookmarkStart w:name="z343" w:id="327"/>
    <w:p>
      <w:pPr>
        <w:spacing w:after="0"/>
        <w:ind w:left="0"/>
        <w:jc w:val="both"/>
      </w:pPr>
      <w:r>
        <w:rPr>
          <w:rFonts w:ascii="Times New Roman"/>
          <w:b w:val="false"/>
          <w:i w:val="false"/>
          <w:color w:val="000000"/>
          <w:sz w:val="28"/>
        </w:rPr>
        <w:t>
      В графах 1, 4, 7, 10, 13 указывается число выписанных пациентов, соответствующего контингента.</w:t>
      </w:r>
    </w:p>
    <w:bookmarkEnd w:id="327"/>
    <w:bookmarkStart w:name="z344" w:id="328"/>
    <w:p>
      <w:pPr>
        <w:spacing w:after="0"/>
        <w:ind w:left="0"/>
        <w:jc w:val="both"/>
      </w:pPr>
      <w:r>
        <w:rPr>
          <w:rFonts w:ascii="Times New Roman"/>
          <w:b w:val="false"/>
          <w:i w:val="false"/>
          <w:color w:val="000000"/>
          <w:sz w:val="28"/>
        </w:rPr>
        <w:t>
      В графах 2, 5, 8, 11, 14 указывается число койко-дней проведенное выписанными пациентами, соответствующего контингента.</w:t>
      </w:r>
    </w:p>
    <w:bookmarkEnd w:id="328"/>
    <w:bookmarkStart w:name="z345" w:id="329"/>
    <w:p>
      <w:pPr>
        <w:spacing w:after="0"/>
        <w:ind w:left="0"/>
        <w:jc w:val="both"/>
      </w:pPr>
      <w:r>
        <w:rPr>
          <w:rFonts w:ascii="Times New Roman"/>
          <w:b w:val="false"/>
          <w:i w:val="false"/>
          <w:color w:val="000000"/>
          <w:sz w:val="28"/>
        </w:rPr>
        <w:t>
      В графах 3, 6, 9, 12, 15 указывается число умерших пациентов в стационаре, соответствующего контингента.</w:t>
      </w:r>
    </w:p>
    <w:bookmarkEnd w:id="329"/>
    <w:bookmarkStart w:name="z346" w:id="330"/>
    <w:p>
      <w:pPr>
        <w:spacing w:after="0"/>
        <w:ind w:left="0"/>
        <w:jc w:val="both"/>
      </w:pPr>
      <w:r>
        <w:rPr>
          <w:rFonts w:ascii="Times New Roman"/>
          <w:b w:val="false"/>
          <w:i w:val="false"/>
          <w:color w:val="000000"/>
          <w:sz w:val="28"/>
        </w:rPr>
        <w:t>
      В графе 16 указывается число всех выписанных пациентов.</w:t>
      </w:r>
    </w:p>
    <w:bookmarkEnd w:id="330"/>
    <w:bookmarkStart w:name="z347" w:id="331"/>
    <w:p>
      <w:pPr>
        <w:spacing w:after="0"/>
        <w:ind w:left="0"/>
        <w:jc w:val="both"/>
      </w:pPr>
      <w:r>
        <w:rPr>
          <w:rFonts w:ascii="Times New Roman"/>
          <w:b w:val="false"/>
          <w:i w:val="false"/>
          <w:color w:val="000000"/>
          <w:sz w:val="28"/>
        </w:rPr>
        <w:t>
      В графе 17 указывается число койко-дней проведенное всеми выписанными пациентами из стационара.</w:t>
      </w:r>
    </w:p>
    <w:bookmarkEnd w:id="331"/>
    <w:bookmarkStart w:name="z348" w:id="332"/>
    <w:p>
      <w:pPr>
        <w:spacing w:after="0"/>
        <w:ind w:left="0"/>
        <w:jc w:val="both"/>
      </w:pPr>
      <w:r>
        <w:rPr>
          <w:rFonts w:ascii="Times New Roman"/>
          <w:b w:val="false"/>
          <w:i w:val="false"/>
          <w:color w:val="000000"/>
          <w:sz w:val="28"/>
        </w:rPr>
        <w:t xml:space="preserve">
      В графе 18 указывается общее число умерших пациентов. </w:t>
      </w:r>
    </w:p>
    <w:bookmarkEnd w:id="332"/>
    <w:bookmarkStart w:name="z349" w:id="333"/>
    <w:p>
      <w:pPr>
        <w:spacing w:after="0"/>
        <w:ind w:left="0"/>
        <w:jc w:val="both"/>
      </w:pPr>
      <w:r>
        <w:rPr>
          <w:rFonts w:ascii="Times New Roman"/>
          <w:b w:val="false"/>
          <w:i w:val="false"/>
          <w:color w:val="000000"/>
          <w:sz w:val="28"/>
        </w:rPr>
        <w:t>
      11. Таблица 11 "Дефекты в оказании медицинской помощи в догоспитальном периоде" содержит сведения по дефектам допущенным в оказании медицинской помощи в догоспитальном периоде.</w:t>
      </w:r>
    </w:p>
    <w:bookmarkEnd w:id="333"/>
    <w:bookmarkStart w:name="z350" w:id="334"/>
    <w:p>
      <w:pPr>
        <w:spacing w:after="0"/>
        <w:ind w:left="0"/>
        <w:jc w:val="both"/>
      </w:pPr>
      <w:r>
        <w:rPr>
          <w:rFonts w:ascii="Times New Roman"/>
          <w:b w:val="false"/>
          <w:i w:val="false"/>
          <w:color w:val="000000"/>
          <w:sz w:val="28"/>
        </w:rPr>
        <w:t>
      В графе А указывается порядковый номер строк.</w:t>
      </w:r>
    </w:p>
    <w:bookmarkEnd w:id="334"/>
    <w:bookmarkStart w:name="z351" w:id="335"/>
    <w:p>
      <w:pPr>
        <w:spacing w:after="0"/>
        <w:ind w:left="0"/>
        <w:jc w:val="both"/>
      </w:pPr>
      <w:r>
        <w:rPr>
          <w:rFonts w:ascii="Times New Roman"/>
          <w:b w:val="false"/>
          <w:i w:val="false"/>
          <w:color w:val="000000"/>
          <w:sz w:val="28"/>
        </w:rPr>
        <w:t>
      В графе Б указывается наименование дефектов в оказании медицинской помощи.</w:t>
      </w:r>
    </w:p>
    <w:bookmarkEnd w:id="335"/>
    <w:bookmarkStart w:name="z352" w:id="336"/>
    <w:p>
      <w:pPr>
        <w:spacing w:after="0"/>
        <w:ind w:left="0"/>
        <w:jc w:val="both"/>
      </w:pPr>
      <w:r>
        <w:rPr>
          <w:rFonts w:ascii="Times New Roman"/>
          <w:b w:val="false"/>
          <w:i w:val="false"/>
          <w:color w:val="000000"/>
          <w:sz w:val="28"/>
        </w:rPr>
        <w:t xml:space="preserve">
      В графах 1- 9 указываются причины дефектов. </w:t>
      </w:r>
    </w:p>
    <w:bookmarkEnd w:id="336"/>
    <w:bookmarkStart w:name="z353" w:id="337"/>
    <w:p>
      <w:pPr>
        <w:spacing w:after="0"/>
        <w:ind w:left="0"/>
        <w:jc w:val="both"/>
      </w:pPr>
      <w:r>
        <w:rPr>
          <w:rFonts w:ascii="Times New Roman"/>
          <w:b w:val="false"/>
          <w:i w:val="false"/>
          <w:color w:val="000000"/>
          <w:sz w:val="28"/>
        </w:rPr>
        <w:t>
      12. Таблица 12 "Дефекты в оказании медицинской помощи в госпитальном периоде" содержит сведения по дефектам допущенным в оказании медицинской помощи в госпитальном периоде.</w:t>
      </w:r>
    </w:p>
    <w:bookmarkEnd w:id="337"/>
    <w:bookmarkStart w:name="z354" w:id="338"/>
    <w:p>
      <w:pPr>
        <w:spacing w:after="0"/>
        <w:ind w:left="0"/>
        <w:jc w:val="both"/>
      </w:pPr>
      <w:r>
        <w:rPr>
          <w:rFonts w:ascii="Times New Roman"/>
          <w:b w:val="false"/>
          <w:i w:val="false"/>
          <w:color w:val="000000"/>
          <w:sz w:val="28"/>
        </w:rPr>
        <w:t>
      В графе А указывается порядковый номер строк.</w:t>
      </w:r>
    </w:p>
    <w:bookmarkEnd w:id="338"/>
    <w:bookmarkStart w:name="z355" w:id="339"/>
    <w:p>
      <w:pPr>
        <w:spacing w:after="0"/>
        <w:ind w:left="0"/>
        <w:jc w:val="both"/>
      </w:pPr>
      <w:r>
        <w:rPr>
          <w:rFonts w:ascii="Times New Roman"/>
          <w:b w:val="false"/>
          <w:i w:val="false"/>
          <w:color w:val="000000"/>
          <w:sz w:val="28"/>
        </w:rPr>
        <w:t>
      В графе Б указывается наименование дефектов в оказании медицинской помощи.</w:t>
      </w:r>
    </w:p>
    <w:bookmarkEnd w:id="339"/>
    <w:bookmarkStart w:name="z356" w:id="340"/>
    <w:p>
      <w:pPr>
        <w:spacing w:after="0"/>
        <w:ind w:left="0"/>
        <w:jc w:val="both"/>
      </w:pPr>
      <w:r>
        <w:rPr>
          <w:rFonts w:ascii="Times New Roman"/>
          <w:b w:val="false"/>
          <w:i w:val="false"/>
          <w:color w:val="000000"/>
          <w:sz w:val="28"/>
        </w:rPr>
        <w:t xml:space="preserve">
      В графах 1- 7 указываются причины дефектов. </w:t>
      </w:r>
    </w:p>
    <w:bookmarkEnd w:id="340"/>
    <w:bookmarkStart w:name="z357" w:id="341"/>
    <w:p>
      <w:pPr>
        <w:spacing w:after="0"/>
        <w:ind w:left="0"/>
        <w:jc w:val="both"/>
      </w:pPr>
      <w:r>
        <w:rPr>
          <w:rFonts w:ascii="Times New Roman"/>
          <w:b w:val="false"/>
          <w:i w:val="false"/>
          <w:color w:val="000000"/>
          <w:sz w:val="28"/>
        </w:rPr>
        <w:t>
      13. Арифметико-логический контроль:</w:t>
      </w:r>
    </w:p>
    <w:bookmarkEnd w:id="341"/>
    <w:bookmarkStart w:name="z358" w:id="342"/>
    <w:p>
      <w:pPr>
        <w:spacing w:after="0"/>
        <w:ind w:left="0"/>
        <w:jc w:val="both"/>
      </w:pPr>
      <w:r>
        <w:rPr>
          <w:rFonts w:ascii="Times New Roman"/>
          <w:b w:val="false"/>
          <w:i w:val="false"/>
          <w:color w:val="000000"/>
          <w:sz w:val="28"/>
        </w:rPr>
        <w:t>
      строка 22 граф 16,17,18 таблицы 10 равняется строке 22 соответственных граф 5,8, 6 таблицы 2, а также равняется сроке 1.0 соответственных граф 4,6, 5 таблицы 3.</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361" w:id="343"/>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343"/>
    <w:bookmarkStart w:name="z362" w:id="344"/>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344"/>
    <w:bookmarkStart w:name="z363" w:id="345"/>
    <w:p>
      <w:pPr>
        <w:spacing w:after="0"/>
        <w:ind w:left="0"/>
        <w:jc w:val="left"/>
      </w:pPr>
      <w:r>
        <w:rPr>
          <w:rFonts w:ascii="Times New Roman"/>
          <w:b/>
          <w:i w:val="false"/>
          <w:color w:val="000000"/>
        </w:rPr>
        <w:t xml:space="preserve"> Отчет военно-медицинского (медицинского) учреждения (организации), оказывающего амбулаторно-поликлиническую помощь</w:t>
      </w:r>
    </w:p>
    <w:bookmarkEnd w:id="345"/>
    <w:bookmarkStart w:name="z364" w:id="346"/>
    <w:p>
      <w:pPr>
        <w:spacing w:after="0"/>
        <w:ind w:left="0"/>
        <w:jc w:val="both"/>
      </w:pPr>
      <w:r>
        <w:rPr>
          <w:rFonts w:ascii="Times New Roman"/>
          <w:b w:val="false"/>
          <w:i w:val="false"/>
          <w:color w:val="000000"/>
          <w:sz w:val="28"/>
        </w:rPr>
        <w:t>
      Индекс формы административных данных: 5/мед</w:t>
      </w:r>
    </w:p>
    <w:bookmarkEnd w:id="346"/>
    <w:bookmarkStart w:name="z365" w:id="347"/>
    <w:p>
      <w:pPr>
        <w:spacing w:after="0"/>
        <w:ind w:left="0"/>
        <w:jc w:val="both"/>
      </w:pPr>
      <w:r>
        <w:rPr>
          <w:rFonts w:ascii="Times New Roman"/>
          <w:b w:val="false"/>
          <w:i w:val="false"/>
          <w:color w:val="000000"/>
          <w:sz w:val="28"/>
        </w:rPr>
        <w:t>
      Периодичность: ежеквартальная</w:t>
      </w:r>
    </w:p>
    <w:bookmarkEnd w:id="347"/>
    <w:bookmarkStart w:name="z366" w:id="348"/>
    <w:p>
      <w:pPr>
        <w:spacing w:after="0"/>
        <w:ind w:left="0"/>
        <w:jc w:val="both"/>
      </w:pPr>
      <w:r>
        <w:rPr>
          <w:rFonts w:ascii="Times New Roman"/>
          <w:b w:val="false"/>
          <w:i w:val="false"/>
          <w:color w:val="000000"/>
          <w:sz w:val="28"/>
        </w:rPr>
        <w:t>
      Отчетный период: ______квартал 20______год</w:t>
      </w:r>
    </w:p>
    <w:bookmarkEnd w:id="348"/>
    <w:bookmarkStart w:name="z367" w:id="349"/>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 - в Главное военно-медицинское управление Вооруженных Сил Республики Казахстан.</w:t>
      </w:r>
    </w:p>
    <w:bookmarkEnd w:id="349"/>
    <w:bookmarkStart w:name="z368" w:id="350"/>
    <w:p>
      <w:pPr>
        <w:spacing w:after="0"/>
        <w:ind w:left="0"/>
        <w:jc w:val="both"/>
      </w:pPr>
      <w:r>
        <w:rPr>
          <w:rFonts w:ascii="Times New Roman"/>
          <w:b w:val="false"/>
          <w:i w:val="false"/>
          <w:color w:val="000000"/>
          <w:sz w:val="28"/>
        </w:rPr>
        <w:t xml:space="preserve">
      Срок предоставления формы административных данных: 3 числа следующего за отчетным периодом. </w:t>
      </w:r>
    </w:p>
    <w:bookmarkEnd w:id="350"/>
    <w:bookmarkStart w:name="z369" w:id="351"/>
    <w:p>
      <w:pPr>
        <w:spacing w:after="0"/>
        <w:ind w:left="0"/>
        <w:jc w:val="left"/>
      </w:pPr>
      <w:r>
        <w:rPr>
          <w:rFonts w:ascii="Times New Roman"/>
          <w:b/>
          <w:i w:val="false"/>
          <w:color w:val="000000"/>
        </w:rPr>
        <w:t xml:space="preserve"> Таблица 1. Сведения о числе посещений к врачу</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2417"/>
        <w:gridCol w:w="772"/>
        <w:gridCol w:w="2061"/>
        <w:gridCol w:w="1988"/>
        <w:gridCol w:w="772"/>
        <w:gridCol w:w="773"/>
        <w:gridCol w:w="773"/>
        <w:gridCol w:w="773"/>
        <w:gridCol w:w="773"/>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врачи других вспомогательных отделений (кабинетов)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0" w:id="352"/>
    <w:p>
      <w:pPr>
        <w:spacing w:after="0"/>
        <w:ind w:left="0"/>
        <w:jc w:val="left"/>
      </w:pPr>
      <w:r>
        <w:rPr>
          <w:rFonts w:ascii="Times New Roman"/>
          <w:b/>
          <w:i w:val="false"/>
          <w:color w:val="000000"/>
        </w:rPr>
        <w:t xml:space="preserve"> Таблица 2. Сведения о работе с пациентами</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2911"/>
        <w:gridCol w:w="3817"/>
        <w:gridCol w:w="407"/>
        <w:gridCol w:w="633"/>
        <w:gridCol w:w="1087"/>
        <w:gridCol w:w="1275"/>
        <w:gridCol w:w="861"/>
      </w:tblGrid>
      <w:tr>
        <w:trPr>
          <w:trHeight w:val="30" w:hRule="atLeast"/>
        </w:trPr>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3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стационарное лечение в лечебное учреждение,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с временной утратой 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обращений</w:t>
            </w: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листов (справок) о временной нетрудоспособности, единиц</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трудопотерь амбулаторного лечения, дней</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неуточненный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нарушения обмена веществ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 субклинический и другие формы гипотиреоза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инсулинозависимый сахарный диабет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инсулинонезависимый сахарный диабет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воспалительные болезни центральной нервной системы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нервов, нервных корешков и сплетений, болезни нервно-мышечного синапса и мышц</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конъюктивы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хрусталика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аккомодации и рефракции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субарахноидальное, внутримозговое и другое нетравматическое внутричерепное кровоизлияние</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и стеноз прецеребральных и церебральных артерий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 (ангина)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 хроническая обструктивная болезнь</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астматический статус</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полости рта, слюнных желез и челюстей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гастроэзофагеальный рефлюкс, другие болезни пищевода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другие болезни желчного пузыря и желчевыводящих путей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другие болезни поджелудочной железы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дерматит и экзема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артропатии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суставов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болезни почек</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предстательной железы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и эпидидимит</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молочной железы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 нарушения менопаузы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 в том числе пороки сердца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мочевой системы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травмы головы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плечевого пояса и плеча, локтя и предплечья, запястья и кисти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нижних конечностей, области тазобедренного сустава и бедра, колена и голени, голеностопного сустава и стопы</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захватывающие несколько областей тела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токсическое действие веществ</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состояние здоровья населения и обращения в учреждения здравоохранения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обращение в учреждения здравоохранения для медицинского осмотра и обследования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общий осмотр и обследование лиц, не имеющих жалоб или установленного диагноза</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353"/>
    <w:p>
      <w:pPr>
        <w:spacing w:after="0"/>
        <w:ind w:left="0"/>
        <w:jc w:val="left"/>
      </w:pPr>
      <w:r>
        <w:rPr>
          <w:rFonts w:ascii="Times New Roman"/>
          <w:b/>
          <w:i w:val="false"/>
          <w:color w:val="000000"/>
        </w:rPr>
        <w:t xml:space="preserve"> Таблица 3. Хирургическая работа</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8"/>
        <w:gridCol w:w="3471"/>
        <w:gridCol w:w="5411"/>
      </w:tblGrid>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 в амбулаторно-поликлинической организации (подразделении), единиц</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операции на органе зрения</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микрохирургические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уха, горла, носа</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ухе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сосудах</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органах брюшной полости</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грыжесечение при неущемленной грыже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женских половых органах</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костно-мышечной системе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молочной железе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коже и подкожной клетчатке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гнойно-воспалительных заболеваний</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 (обрезание)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2" w:id="354"/>
    <w:p>
      <w:pPr>
        <w:spacing w:after="0"/>
        <w:ind w:left="0"/>
        <w:jc w:val="left"/>
      </w:pPr>
      <w:r>
        <w:rPr>
          <w:rFonts w:ascii="Times New Roman"/>
          <w:b/>
          <w:i w:val="false"/>
          <w:color w:val="000000"/>
        </w:rPr>
        <w:t xml:space="preserve"> Таблица 4. Количество выполненных процедур, исследований </w:t>
      </w:r>
    </w:p>
    <w:bookmarkEnd w:id="354"/>
    <w:bookmarkStart w:name="z373" w:id="355"/>
    <w:p>
      <w:pPr>
        <w:spacing w:after="0"/>
        <w:ind w:left="0"/>
        <w:jc w:val="left"/>
      </w:pPr>
      <w:r>
        <w:rPr>
          <w:rFonts w:ascii="Times New Roman"/>
          <w:b/>
          <w:i w:val="false"/>
          <w:color w:val="000000"/>
        </w:rPr>
        <w:t xml:space="preserve"> (таблица заполняется отделениями, кабинетами, находящимися в штате поликлиники)</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4475"/>
        <w:gridCol w:w="3675"/>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проведенных процедур, исследований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процедур, исследований, единиц</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Физиотерапевтические процедуры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массаж</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(число пациентов закончивших лечение)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просвечиваний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флюорограмм</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мамограмм</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Ультразвуковые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диагностические обследования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электрокардиография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анализы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общеклинические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Гирпербарическая оксигенация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356"/>
    <w:p>
      <w:pPr>
        <w:spacing w:after="0"/>
        <w:ind w:left="0"/>
        <w:jc w:val="left"/>
      </w:pPr>
      <w:r>
        <w:rPr>
          <w:rFonts w:ascii="Times New Roman"/>
          <w:b/>
          <w:i w:val="false"/>
          <w:color w:val="000000"/>
        </w:rPr>
        <w:t xml:space="preserve">  Таблица 5. Переливание крови, компонентов, препаратов и кровезаменителей</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5787"/>
        <w:gridCol w:w="1784"/>
        <w:gridCol w:w="2174"/>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 и кровезаменителей</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переливаний, единиц</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доз, в литрах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 и кровезаменителей всего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кровь донорская консервированая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эритросодержащие компоненты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всех видов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тромбоцитов</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в пересчете на 10% раствор.</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Кровезаменители всего</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гемодинамические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дезинтоксикационные</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парентерального питания</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5" w:id="357"/>
    <w:p>
      <w:pPr>
        <w:spacing w:after="0"/>
        <w:ind w:left="0"/>
        <w:jc w:val="both"/>
      </w:pPr>
      <w:r>
        <w:rPr>
          <w:rFonts w:ascii="Times New Roman"/>
          <w:b w:val="false"/>
          <w:i w:val="false"/>
          <w:color w:val="000000"/>
          <w:sz w:val="28"/>
        </w:rPr>
        <w:t>
      Примечание: пояснение по заполнению приведено в приложении к настоящей форме "Отчет военно-медицинского (медицинского) учреждения (организации), оказывающего амбулаторно-поликлиническую помощь"</w:t>
      </w:r>
    </w:p>
    <w:bookmarkEnd w:id="357"/>
    <w:bookmarkStart w:name="z376" w:id="358"/>
    <w:p>
      <w:pPr>
        <w:spacing w:after="0"/>
        <w:ind w:left="0"/>
        <w:jc w:val="both"/>
      </w:pPr>
      <w:r>
        <w:rPr>
          <w:rFonts w:ascii="Times New Roman"/>
          <w:b w:val="false"/>
          <w:i w:val="false"/>
          <w:color w:val="000000"/>
          <w:sz w:val="28"/>
        </w:rPr>
        <w:t>
      Воинская часть (учреждение) 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военно-медицинского </w:t>
            </w:r>
            <w:r>
              <w:br/>
            </w:r>
            <w:r>
              <w:rPr>
                <w:rFonts w:ascii="Times New Roman"/>
                <w:b w:val="false"/>
                <w:i w:val="false"/>
                <w:color w:val="000000"/>
                <w:sz w:val="20"/>
              </w:rPr>
              <w:t xml:space="preserve">(медицинского) учреждения </w:t>
            </w:r>
            <w:r>
              <w:br/>
            </w:r>
            <w:r>
              <w:rPr>
                <w:rFonts w:ascii="Times New Roman"/>
                <w:b w:val="false"/>
                <w:i w:val="false"/>
                <w:color w:val="000000"/>
                <w:sz w:val="20"/>
              </w:rPr>
              <w:t xml:space="preserve">(организации), оказывающего </w:t>
            </w:r>
            <w:r>
              <w:br/>
            </w:r>
            <w:r>
              <w:rPr>
                <w:rFonts w:ascii="Times New Roman"/>
                <w:b w:val="false"/>
                <w:i w:val="false"/>
                <w:color w:val="000000"/>
                <w:sz w:val="20"/>
              </w:rPr>
              <w:t>амбулаторно-поликлиническую помощь"</w:t>
            </w:r>
          </w:p>
        </w:tc>
      </w:tr>
    </w:tbl>
    <w:bookmarkStart w:name="z378" w:id="359"/>
    <w:p>
      <w:pPr>
        <w:spacing w:after="0"/>
        <w:ind w:left="0"/>
        <w:jc w:val="left"/>
      </w:pPr>
      <w:r>
        <w:rPr>
          <w:rFonts w:ascii="Times New Roman"/>
          <w:b/>
          <w:i w:val="false"/>
          <w:color w:val="000000"/>
        </w:rPr>
        <w:t xml:space="preserve"> Пояснение по заполнению административных данных "Отчет военно-медицинского (медицинского) учреждения (организации), оказывающего амбулаторно-поликлиническую помощь" (форма 5/мед)</w:t>
      </w:r>
    </w:p>
    <w:bookmarkEnd w:id="359"/>
    <w:bookmarkStart w:name="z379" w:id="360"/>
    <w:p>
      <w:pPr>
        <w:spacing w:after="0"/>
        <w:ind w:left="0"/>
        <w:jc w:val="both"/>
      </w:pPr>
      <w:r>
        <w:rPr>
          <w:rFonts w:ascii="Times New Roman"/>
          <w:b w:val="false"/>
          <w:i w:val="false"/>
          <w:color w:val="000000"/>
          <w:sz w:val="28"/>
        </w:rPr>
        <w:t>
      1. Таблица 1 "Сведения о числе посещений к врачу" содержит сведения о количестве посещений за медицинской помощью к врачам военно-медицинского (медицинского) учреждения (организации), оказывающего амбулаторно-поликлиническую помощь.</w:t>
      </w:r>
    </w:p>
    <w:bookmarkEnd w:id="360"/>
    <w:bookmarkStart w:name="z380" w:id="361"/>
    <w:p>
      <w:pPr>
        <w:spacing w:after="0"/>
        <w:ind w:left="0"/>
        <w:jc w:val="both"/>
      </w:pPr>
      <w:r>
        <w:rPr>
          <w:rFonts w:ascii="Times New Roman"/>
          <w:b w:val="false"/>
          <w:i w:val="false"/>
          <w:color w:val="000000"/>
          <w:sz w:val="28"/>
        </w:rPr>
        <w:t>
      Посещение – контакт лица, обратившегося за медицинской помощью, консультацией, получением медицинского заключения или по другому поводу (класс Z в МКБ – Х пересмотра), с врачом в военно-медицинском (медицинском) учреждении (организации), оказывающим амбулаторно-поликлиническую помощь, если он происходит в часы, предусмотренные графиком работы для приема и оказания помощи на дому.</w:t>
      </w:r>
    </w:p>
    <w:bookmarkEnd w:id="361"/>
    <w:bookmarkStart w:name="z381" w:id="362"/>
    <w:p>
      <w:pPr>
        <w:spacing w:after="0"/>
        <w:ind w:left="0"/>
        <w:jc w:val="both"/>
      </w:pPr>
      <w:r>
        <w:rPr>
          <w:rFonts w:ascii="Times New Roman"/>
          <w:b w:val="false"/>
          <w:i w:val="false"/>
          <w:color w:val="000000"/>
          <w:sz w:val="28"/>
        </w:rPr>
        <w:t>
      В графе А указывается порядковый номер строк.</w:t>
      </w:r>
    </w:p>
    <w:bookmarkEnd w:id="362"/>
    <w:bookmarkStart w:name="z382" w:id="363"/>
    <w:p>
      <w:pPr>
        <w:spacing w:after="0"/>
        <w:ind w:left="0"/>
        <w:jc w:val="both"/>
      </w:pPr>
      <w:r>
        <w:rPr>
          <w:rFonts w:ascii="Times New Roman"/>
          <w:b w:val="false"/>
          <w:i w:val="false"/>
          <w:color w:val="000000"/>
          <w:sz w:val="28"/>
        </w:rPr>
        <w:t>
      В графе Б указывается показатель.</w:t>
      </w:r>
    </w:p>
    <w:bookmarkEnd w:id="363"/>
    <w:bookmarkStart w:name="z383" w:id="364"/>
    <w:p>
      <w:pPr>
        <w:spacing w:after="0"/>
        <w:ind w:left="0"/>
        <w:jc w:val="both"/>
      </w:pPr>
      <w:r>
        <w:rPr>
          <w:rFonts w:ascii="Times New Roman"/>
          <w:b w:val="false"/>
          <w:i w:val="false"/>
          <w:color w:val="000000"/>
          <w:sz w:val="28"/>
        </w:rPr>
        <w:t xml:space="preserve">
      В графе 1 указывается число всего посещений к врачу. </w:t>
      </w:r>
    </w:p>
    <w:bookmarkEnd w:id="364"/>
    <w:bookmarkStart w:name="z384" w:id="365"/>
    <w:p>
      <w:pPr>
        <w:spacing w:after="0"/>
        <w:ind w:left="0"/>
        <w:jc w:val="both"/>
      </w:pPr>
      <w:r>
        <w:rPr>
          <w:rFonts w:ascii="Times New Roman"/>
          <w:b w:val="false"/>
          <w:i w:val="false"/>
          <w:color w:val="000000"/>
          <w:sz w:val="28"/>
        </w:rPr>
        <w:t>
      В графах 2-8 указывается число посещений раздельно по каждой категории пациентов из графы 1.</w:t>
      </w:r>
    </w:p>
    <w:bookmarkEnd w:id="365"/>
    <w:bookmarkStart w:name="z385" w:id="366"/>
    <w:p>
      <w:pPr>
        <w:spacing w:after="0"/>
        <w:ind w:left="0"/>
        <w:jc w:val="both"/>
      </w:pPr>
      <w:r>
        <w:rPr>
          <w:rFonts w:ascii="Times New Roman"/>
          <w:b w:val="false"/>
          <w:i w:val="false"/>
          <w:color w:val="000000"/>
          <w:sz w:val="28"/>
        </w:rPr>
        <w:t>
      2. Таблица 2 "Сведения о работе с пациентами" содержит сведения о работе с пациентами, имеющими право на медицинское обеспечение, в соответствии действующего законодательства.</w:t>
      </w:r>
    </w:p>
    <w:bookmarkEnd w:id="366"/>
    <w:bookmarkStart w:name="z386" w:id="367"/>
    <w:p>
      <w:pPr>
        <w:spacing w:after="0"/>
        <w:ind w:left="0"/>
        <w:jc w:val="both"/>
      </w:pPr>
      <w:r>
        <w:rPr>
          <w:rFonts w:ascii="Times New Roman"/>
          <w:b w:val="false"/>
          <w:i w:val="false"/>
          <w:color w:val="000000"/>
          <w:sz w:val="28"/>
        </w:rPr>
        <w:t>
      В графе А указывается порядковый номер строк.</w:t>
      </w:r>
    </w:p>
    <w:bookmarkEnd w:id="367"/>
    <w:bookmarkStart w:name="z387" w:id="368"/>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368"/>
    <w:bookmarkStart w:name="z388" w:id="369"/>
    <w:p>
      <w:pPr>
        <w:spacing w:after="0"/>
        <w:ind w:left="0"/>
        <w:jc w:val="both"/>
      </w:pPr>
      <w:r>
        <w:rPr>
          <w:rFonts w:ascii="Times New Roman"/>
          <w:b w:val="false"/>
          <w:i w:val="false"/>
          <w:color w:val="000000"/>
          <w:sz w:val="28"/>
        </w:rPr>
        <w:t xml:space="preserve">
      В графе В указываются коды классов и отдельных болезней в соответствии с МКБ. </w:t>
      </w:r>
    </w:p>
    <w:bookmarkEnd w:id="369"/>
    <w:bookmarkStart w:name="z389" w:id="370"/>
    <w:p>
      <w:pPr>
        <w:spacing w:after="0"/>
        <w:ind w:left="0"/>
        <w:jc w:val="both"/>
      </w:pPr>
      <w:r>
        <w:rPr>
          <w:rFonts w:ascii="Times New Roman"/>
          <w:b w:val="false"/>
          <w:i w:val="false"/>
          <w:color w:val="000000"/>
          <w:sz w:val="28"/>
        </w:rPr>
        <w:t>
      В графе 1 указывается число всех случаев посещений к врачу.</w:t>
      </w:r>
    </w:p>
    <w:bookmarkEnd w:id="370"/>
    <w:bookmarkStart w:name="z390" w:id="371"/>
    <w:p>
      <w:pPr>
        <w:spacing w:after="0"/>
        <w:ind w:left="0"/>
        <w:jc w:val="both"/>
      </w:pPr>
      <w:r>
        <w:rPr>
          <w:rFonts w:ascii="Times New Roman"/>
          <w:b w:val="false"/>
          <w:i w:val="false"/>
          <w:color w:val="000000"/>
          <w:sz w:val="28"/>
        </w:rPr>
        <w:t>
      В графе 2 указывается число первичных обращений к врачу из графы 1.</w:t>
      </w:r>
    </w:p>
    <w:bookmarkEnd w:id="371"/>
    <w:bookmarkStart w:name="z391" w:id="372"/>
    <w:p>
      <w:pPr>
        <w:spacing w:after="0"/>
        <w:ind w:left="0"/>
        <w:jc w:val="both"/>
      </w:pPr>
      <w:r>
        <w:rPr>
          <w:rFonts w:ascii="Times New Roman"/>
          <w:b w:val="false"/>
          <w:i w:val="false"/>
          <w:color w:val="000000"/>
          <w:sz w:val="28"/>
        </w:rPr>
        <w:t>
      Первичным обращением считается первое обращение за медицинской помощью по поводу нового, ранее нигде не зарегистрированного заболевания. В число первичных обращений включают так же заболевания, впервые выявленные при медицинских осмотрах и обследованиях. Каждое обращение по поводу вновь возникшего одного и того же острого заболевания или нового случая травмы должно регистрироваться как первичное.</w:t>
      </w:r>
    </w:p>
    <w:bookmarkEnd w:id="372"/>
    <w:bookmarkStart w:name="z392" w:id="373"/>
    <w:p>
      <w:pPr>
        <w:spacing w:after="0"/>
        <w:ind w:left="0"/>
        <w:jc w:val="both"/>
      </w:pPr>
      <w:r>
        <w:rPr>
          <w:rFonts w:ascii="Times New Roman"/>
          <w:b w:val="false"/>
          <w:i w:val="false"/>
          <w:color w:val="000000"/>
          <w:sz w:val="28"/>
        </w:rPr>
        <w:t>
      В графе 3 указывается число пациентов направленных на стационарное лечение в лечебное учреждение.</w:t>
      </w:r>
    </w:p>
    <w:bookmarkEnd w:id="373"/>
    <w:bookmarkStart w:name="z393" w:id="374"/>
    <w:p>
      <w:pPr>
        <w:spacing w:after="0"/>
        <w:ind w:left="0"/>
        <w:jc w:val="both"/>
      </w:pPr>
      <w:r>
        <w:rPr>
          <w:rFonts w:ascii="Times New Roman"/>
          <w:b w:val="false"/>
          <w:i w:val="false"/>
          <w:color w:val="000000"/>
          <w:sz w:val="28"/>
        </w:rPr>
        <w:t>
      В графе 4 указывается число выданных листов (справок) о временной нетрудоспособности.</w:t>
      </w:r>
    </w:p>
    <w:bookmarkEnd w:id="374"/>
    <w:bookmarkStart w:name="z394" w:id="375"/>
    <w:p>
      <w:pPr>
        <w:spacing w:after="0"/>
        <w:ind w:left="0"/>
        <w:jc w:val="both"/>
      </w:pPr>
      <w:r>
        <w:rPr>
          <w:rFonts w:ascii="Times New Roman"/>
          <w:b w:val="false"/>
          <w:i w:val="false"/>
          <w:color w:val="000000"/>
          <w:sz w:val="28"/>
        </w:rPr>
        <w:t>
      В графе 5 указывается число дней трудопотерь по поводу амбулаторного лечения.</w:t>
      </w:r>
    </w:p>
    <w:bookmarkEnd w:id="375"/>
    <w:bookmarkStart w:name="z395" w:id="376"/>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- 2.0,3.0,…16.0 и суммируются в строку 22.0.</w:t>
      </w:r>
    </w:p>
    <w:bookmarkEnd w:id="376"/>
    <w:bookmarkStart w:name="z396" w:id="377"/>
    <w:p>
      <w:pPr>
        <w:spacing w:after="0"/>
        <w:ind w:left="0"/>
        <w:jc w:val="both"/>
      </w:pPr>
      <w:r>
        <w:rPr>
          <w:rFonts w:ascii="Times New Roman"/>
          <w:b w:val="false"/>
          <w:i w:val="false"/>
          <w:color w:val="000000"/>
          <w:sz w:val="28"/>
        </w:rPr>
        <w:t xml:space="preserve">
      В строках 1.1, 1.2, 2.1 ,2.2 и т.д. вносятся сведения об отдельных заболеваниях, выделенных из соответствующих основных классов. </w:t>
      </w:r>
    </w:p>
    <w:bookmarkEnd w:id="377"/>
    <w:bookmarkStart w:name="z397" w:id="378"/>
    <w:p>
      <w:pPr>
        <w:spacing w:after="0"/>
        <w:ind w:left="0"/>
        <w:jc w:val="both"/>
      </w:pPr>
      <w:r>
        <w:rPr>
          <w:rFonts w:ascii="Times New Roman"/>
          <w:b w:val="false"/>
          <w:i w:val="false"/>
          <w:color w:val="000000"/>
          <w:sz w:val="28"/>
        </w:rPr>
        <w:t>
      3. Таблица 3 "Хирургическая работа" содержит сведения о хирургической работе амбулаторно-поликлинической организации (подразделения).</w:t>
      </w:r>
    </w:p>
    <w:bookmarkEnd w:id="378"/>
    <w:bookmarkStart w:name="z398" w:id="379"/>
    <w:p>
      <w:pPr>
        <w:spacing w:after="0"/>
        <w:ind w:left="0"/>
        <w:jc w:val="both"/>
      </w:pPr>
      <w:r>
        <w:rPr>
          <w:rFonts w:ascii="Times New Roman"/>
          <w:b w:val="false"/>
          <w:i w:val="false"/>
          <w:color w:val="000000"/>
          <w:sz w:val="28"/>
        </w:rPr>
        <w:t>
      В графе А указывается порядковый номер строк.</w:t>
      </w:r>
    </w:p>
    <w:bookmarkEnd w:id="379"/>
    <w:bookmarkStart w:name="z399" w:id="380"/>
    <w:p>
      <w:pPr>
        <w:spacing w:after="0"/>
        <w:ind w:left="0"/>
        <w:jc w:val="both"/>
      </w:pPr>
      <w:r>
        <w:rPr>
          <w:rFonts w:ascii="Times New Roman"/>
          <w:b w:val="false"/>
          <w:i w:val="false"/>
          <w:color w:val="000000"/>
          <w:sz w:val="28"/>
        </w:rPr>
        <w:t>
      В графе Б указывается наименование операций.</w:t>
      </w:r>
    </w:p>
    <w:bookmarkEnd w:id="380"/>
    <w:bookmarkStart w:name="z400" w:id="381"/>
    <w:p>
      <w:pPr>
        <w:spacing w:after="0"/>
        <w:ind w:left="0"/>
        <w:jc w:val="both"/>
      </w:pPr>
      <w:r>
        <w:rPr>
          <w:rFonts w:ascii="Times New Roman"/>
          <w:b w:val="false"/>
          <w:i w:val="false"/>
          <w:color w:val="000000"/>
          <w:sz w:val="28"/>
        </w:rPr>
        <w:t>
      В графе 1 указывается число операций, проведенных в амбулаторно-поликлинической организации (подразделении).</w:t>
      </w:r>
    </w:p>
    <w:bookmarkEnd w:id="381"/>
    <w:bookmarkStart w:name="z401" w:id="382"/>
    <w:p>
      <w:pPr>
        <w:spacing w:after="0"/>
        <w:ind w:left="0"/>
        <w:jc w:val="both"/>
      </w:pPr>
      <w:r>
        <w:rPr>
          <w:rFonts w:ascii="Times New Roman"/>
          <w:b w:val="false"/>
          <w:i w:val="false"/>
          <w:color w:val="000000"/>
          <w:sz w:val="28"/>
        </w:rPr>
        <w:t>
      Основные наименования операций на органах и системах вносятся в итоговые строки, которые заканчиваются на "0"- 2.0,3.0,…11.0 и суммируются в строку 1.0.</w:t>
      </w:r>
    </w:p>
    <w:bookmarkEnd w:id="382"/>
    <w:bookmarkStart w:name="z402" w:id="383"/>
    <w:p>
      <w:pPr>
        <w:spacing w:after="0"/>
        <w:ind w:left="0"/>
        <w:jc w:val="both"/>
      </w:pPr>
      <w:r>
        <w:rPr>
          <w:rFonts w:ascii="Times New Roman"/>
          <w:b w:val="false"/>
          <w:i w:val="false"/>
          <w:color w:val="000000"/>
          <w:sz w:val="28"/>
        </w:rPr>
        <w:t>
      В сроках 2.1,3.1, 5.1, 9.1 вносятся сведения об отдельных операциях, выделенных из соответствующих операций.</w:t>
      </w:r>
    </w:p>
    <w:bookmarkEnd w:id="383"/>
    <w:bookmarkStart w:name="z403" w:id="384"/>
    <w:p>
      <w:pPr>
        <w:spacing w:after="0"/>
        <w:ind w:left="0"/>
        <w:jc w:val="both"/>
      </w:pPr>
      <w:r>
        <w:rPr>
          <w:rFonts w:ascii="Times New Roman"/>
          <w:b w:val="false"/>
          <w:i w:val="false"/>
          <w:color w:val="000000"/>
          <w:sz w:val="28"/>
        </w:rPr>
        <w:t xml:space="preserve">
      4. Таблица 4 "Количество выполненных процедур, исследований" содержит сведения о количестве выполненных процедур, исследований в амбулаторно-поликлинической организации (подразделении). </w:t>
      </w:r>
    </w:p>
    <w:bookmarkEnd w:id="384"/>
    <w:bookmarkStart w:name="z404" w:id="385"/>
    <w:p>
      <w:pPr>
        <w:spacing w:after="0"/>
        <w:ind w:left="0"/>
        <w:jc w:val="both"/>
      </w:pPr>
      <w:r>
        <w:rPr>
          <w:rFonts w:ascii="Times New Roman"/>
          <w:b w:val="false"/>
          <w:i w:val="false"/>
          <w:color w:val="000000"/>
          <w:sz w:val="28"/>
        </w:rPr>
        <w:t>
      Таблица заполняется отделениями, кабинетами, находящимися в штате амбулаторно-поликлинической организации (подразделения).</w:t>
      </w:r>
    </w:p>
    <w:bookmarkEnd w:id="385"/>
    <w:bookmarkStart w:name="z405" w:id="386"/>
    <w:p>
      <w:pPr>
        <w:spacing w:after="0"/>
        <w:ind w:left="0"/>
        <w:jc w:val="both"/>
      </w:pPr>
      <w:r>
        <w:rPr>
          <w:rFonts w:ascii="Times New Roman"/>
          <w:b w:val="false"/>
          <w:i w:val="false"/>
          <w:color w:val="000000"/>
          <w:sz w:val="28"/>
        </w:rPr>
        <w:t>
      В графе А указывается порядковый номер строк.</w:t>
      </w:r>
    </w:p>
    <w:bookmarkEnd w:id="386"/>
    <w:bookmarkStart w:name="z406" w:id="387"/>
    <w:p>
      <w:pPr>
        <w:spacing w:after="0"/>
        <w:ind w:left="0"/>
        <w:jc w:val="both"/>
      </w:pPr>
      <w:r>
        <w:rPr>
          <w:rFonts w:ascii="Times New Roman"/>
          <w:b w:val="false"/>
          <w:i w:val="false"/>
          <w:color w:val="000000"/>
          <w:sz w:val="28"/>
        </w:rPr>
        <w:t>
      В графе Б указывается наименование проведенных процедур, исследований.</w:t>
      </w:r>
    </w:p>
    <w:bookmarkEnd w:id="387"/>
    <w:bookmarkStart w:name="z407" w:id="388"/>
    <w:p>
      <w:pPr>
        <w:spacing w:after="0"/>
        <w:ind w:left="0"/>
        <w:jc w:val="both"/>
      </w:pPr>
      <w:r>
        <w:rPr>
          <w:rFonts w:ascii="Times New Roman"/>
          <w:b w:val="false"/>
          <w:i w:val="false"/>
          <w:color w:val="000000"/>
          <w:sz w:val="28"/>
        </w:rPr>
        <w:t>
      В графах 1 указывается всего количество выполненных процедур, исследований.</w:t>
      </w:r>
    </w:p>
    <w:bookmarkEnd w:id="388"/>
    <w:bookmarkStart w:name="z408" w:id="389"/>
    <w:p>
      <w:pPr>
        <w:spacing w:after="0"/>
        <w:ind w:left="0"/>
        <w:jc w:val="both"/>
      </w:pPr>
      <w:r>
        <w:rPr>
          <w:rFonts w:ascii="Times New Roman"/>
          <w:b w:val="false"/>
          <w:i w:val="false"/>
          <w:color w:val="000000"/>
          <w:sz w:val="28"/>
        </w:rPr>
        <w:t>
      В графе 2 указывается количество выполненных процедур, исследований стационарным пациентам из графы 1.</w:t>
      </w:r>
    </w:p>
    <w:bookmarkEnd w:id="389"/>
    <w:bookmarkStart w:name="z409" w:id="390"/>
    <w:p>
      <w:pPr>
        <w:spacing w:after="0"/>
        <w:ind w:left="0"/>
        <w:jc w:val="both"/>
      </w:pPr>
      <w:r>
        <w:rPr>
          <w:rFonts w:ascii="Times New Roman"/>
          <w:b w:val="false"/>
          <w:i w:val="false"/>
          <w:color w:val="000000"/>
          <w:sz w:val="28"/>
        </w:rPr>
        <w:t>
      В графе 3 указывается количество выполненных процедур, исследований амбулаторным пациентам из графы 1.</w:t>
      </w:r>
    </w:p>
    <w:bookmarkEnd w:id="390"/>
    <w:bookmarkStart w:name="z410" w:id="391"/>
    <w:p>
      <w:pPr>
        <w:spacing w:after="0"/>
        <w:ind w:left="0"/>
        <w:jc w:val="both"/>
      </w:pPr>
      <w:r>
        <w:rPr>
          <w:rFonts w:ascii="Times New Roman"/>
          <w:b w:val="false"/>
          <w:i w:val="false"/>
          <w:color w:val="000000"/>
          <w:sz w:val="28"/>
        </w:rPr>
        <w:t>
      Основные наименования проведенных процедур, исследований указываются в строках, которые заканчиваются на "0"- 1.0,2.0,…12.0.</w:t>
      </w:r>
    </w:p>
    <w:bookmarkEnd w:id="391"/>
    <w:bookmarkStart w:name="z411" w:id="392"/>
    <w:p>
      <w:pPr>
        <w:spacing w:after="0"/>
        <w:ind w:left="0"/>
        <w:jc w:val="both"/>
      </w:pPr>
      <w:r>
        <w:rPr>
          <w:rFonts w:ascii="Times New Roman"/>
          <w:b w:val="false"/>
          <w:i w:val="false"/>
          <w:color w:val="000000"/>
          <w:sz w:val="28"/>
        </w:rPr>
        <w:t>
      В строках 1.1,3.1, 3.2, 8.1 и т.д. вносятся сведения об отдельных процедурах, исследованиях.</w:t>
      </w:r>
    </w:p>
    <w:bookmarkEnd w:id="392"/>
    <w:bookmarkStart w:name="z412" w:id="393"/>
    <w:p>
      <w:pPr>
        <w:spacing w:after="0"/>
        <w:ind w:left="0"/>
        <w:jc w:val="both"/>
      </w:pPr>
      <w:r>
        <w:rPr>
          <w:rFonts w:ascii="Times New Roman"/>
          <w:b w:val="false"/>
          <w:i w:val="false"/>
          <w:color w:val="000000"/>
          <w:sz w:val="28"/>
        </w:rPr>
        <w:t>
      5. Таблица 5 "Переливание крови, компонентов, препаратов и кровезаменителей" содержит сведения о количестве переливаний крови, компонентов, препаратов и кровезаменителей.</w:t>
      </w:r>
    </w:p>
    <w:bookmarkEnd w:id="393"/>
    <w:bookmarkStart w:name="z413" w:id="394"/>
    <w:p>
      <w:pPr>
        <w:spacing w:after="0"/>
        <w:ind w:left="0"/>
        <w:jc w:val="both"/>
      </w:pPr>
      <w:r>
        <w:rPr>
          <w:rFonts w:ascii="Times New Roman"/>
          <w:b w:val="false"/>
          <w:i w:val="false"/>
          <w:color w:val="000000"/>
          <w:sz w:val="28"/>
        </w:rPr>
        <w:t>
      В графе А указывается порядковый номер строк.</w:t>
      </w:r>
    </w:p>
    <w:bookmarkEnd w:id="394"/>
    <w:bookmarkStart w:name="z414" w:id="395"/>
    <w:p>
      <w:pPr>
        <w:spacing w:after="0"/>
        <w:ind w:left="0"/>
        <w:jc w:val="both"/>
      </w:pPr>
      <w:r>
        <w:rPr>
          <w:rFonts w:ascii="Times New Roman"/>
          <w:b w:val="false"/>
          <w:i w:val="false"/>
          <w:color w:val="000000"/>
          <w:sz w:val="28"/>
        </w:rPr>
        <w:t>
      В графе Б указывается наименование показателя.</w:t>
      </w:r>
    </w:p>
    <w:bookmarkEnd w:id="395"/>
    <w:bookmarkStart w:name="z415" w:id="396"/>
    <w:p>
      <w:pPr>
        <w:spacing w:after="0"/>
        <w:ind w:left="0"/>
        <w:jc w:val="both"/>
      </w:pPr>
      <w:r>
        <w:rPr>
          <w:rFonts w:ascii="Times New Roman"/>
          <w:b w:val="false"/>
          <w:i w:val="false"/>
          <w:color w:val="000000"/>
          <w:sz w:val="28"/>
        </w:rPr>
        <w:t>
      В графе 1 указывается количество переливаний крови, компонентов, препаратов и кровезаменителей.</w:t>
      </w:r>
    </w:p>
    <w:bookmarkEnd w:id="396"/>
    <w:bookmarkStart w:name="z416" w:id="397"/>
    <w:p>
      <w:pPr>
        <w:spacing w:after="0"/>
        <w:ind w:left="0"/>
        <w:jc w:val="both"/>
      </w:pPr>
      <w:r>
        <w:rPr>
          <w:rFonts w:ascii="Times New Roman"/>
          <w:b w:val="false"/>
          <w:i w:val="false"/>
          <w:color w:val="000000"/>
          <w:sz w:val="28"/>
        </w:rPr>
        <w:t>
      В графе 2 в строках 1.0 - 1.5 указывается число перелито доз, в строках 2.0 - 2.3 указывается перелито в литрах.</w:t>
      </w:r>
    </w:p>
    <w:bookmarkEnd w:id="397"/>
    <w:bookmarkStart w:name="z417" w:id="398"/>
    <w:p>
      <w:pPr>
        <w:spacing w:after="0"/>
        <w:ind w:left="0"/>
        <w:jc w:val="both"/>
      </w:pPr>
      <w:r>
        <w:rPr>
          <w:rFonts w:ascii="Times New Roman"/>
          <w:b w:val="false"/>
          <w:i w:val="false"/>
          <w:color w:val="000000"/>
          <w:sz w:val="28"/>
        </w:rPr>
        <w:t>
      1. Арифметико-логический контроль:</w:t>
      </w:r>
    </w:p>
    <w:bookmarkEnd w:id="398"/>
    <w:bookmarkStart w:name="z418" w:id="399"/>
    <w:p>
      <w:pPr>
        <w:spacing w:after="0"/>
        <w:ind w:left="0"/>
        <w:jc w:val="both"/>
      </w:pPr>
      <w:r>
        <w:rPr>
          <w:rFonts w:ascii="Times New Roman"/>
          <w:b w:val="false"/>
          <w:i w:val="false"/>
          <w:color w:val="000000"/>
          <w:sz w:val="28"/>
        </w:rPr>
        <w:t>
      Строка 14 графы 1 таблицы 1равняется строке 22.0 графы 1 таблицы 2.</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421" w:id="400"/>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400"/>
    <w:bookmarkStart w:name="z422" w:id="401"/>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401"/>
    <w:bookmarkStart w:name="z423" w:id="402"/>
    <w:p>
      <w:pPr>
        <w:spacing w:after="0"/>
        <w:ind w:left="0"/>
        <w:jc w:val="left"/>
      </w:pPr>
      <w:r>
        <w:rPr>
          <w:rFonts w:ascii="Times New Roman"/>
          <w:b/>
          <w:i w:val="false"/>
          <w:color w:val="000000"/>
        </w:rPr>
        <w:t xml:space="preserve"> Отчет об итогах деятельности военно-медицинского (медицинского) учреждения (организации), оказывающего амбулаторно-поликлиническую помощь</w:t>
      </w:r>
    </w:p>
    <w:bookmarkEnd w:id="402"/>
    <w:bookmarkStart w:name="z424" w:id="403"/>
    <w:p>
      <w:pPr>
        <w:spacing w:after="0"/>
        <w:ind w:left="0"/>
        <w:jc w:val="both"/>
      </w:pPr>
      <w:r>
        <w:rPr>
          <w:rFonts w:ascii="Times New Roman"/>
          <w:b w:val="false"/>
          <w:i w:val="false"/>
          <w:color w:val="000000"/>
          <w:sz w:val="28"/>
        </w:rPr>
        <w:t>
      Индекс формы административных данных: 6/мед</w:t>
      </w:r>
    </w:p>
    <w:bookmarkEnd w:id="403"/>
    <w:bookmarkStart w:name="z425" w:id="404"/>
    <w:p>
      <w:pPr>
        <w:spacing w:after="0"/>
        <w:ind w:left="0"/>
        <w:jc w:val="both"/>
      </w:pPr>
      <w:r>
        <w:rPr>
          <w:rFonts w:ascii="Times New Roman"/>
          <w:b w:val="false"/>
          <w:i w:val="false"/>
          <w:color w:val="000000"/>
          <w:sz w:val="28"/>
        </w:rPr>
        <w:t>
      Периодичность: годовая</w:t>
      </w:r>
    </w:p>
    <w:bookmarkEnd w:id="404"/>
    <w:bookmarkStart w:name="z426" w:id="405"/>
    <w:p>
      <w:pPr>
        <w:spacing w:after="0"/>
        <w:ind w:left="0"/>
        <w:jc w:val="both"/>
      </w:pPr>
      <w:r>
        <w:rPr>
          <w:rFonts w:ascii="Times New Roman"/>
          <w:b w:val="false"/>
          <w:i w:val="false"/>
          <w:color w:val="000000"/>
          <w:sz w:val="28"/>
        </w:rPr>
        <w:t>
      Отчетный период: 20______год</w:t>
      </w:r>
    </w:p>
    <w:bookmarkEnd w:id="405"/>
    <w:bookmarkStart w:name="z427" w:id="406"/>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w:t>
      </w:r>
    </w:p>
    <w:bookmarkEnd w:id="406"/>
    <w:bookmarkStart w:name="z428" w:id="407"/>
    <w:p>
      <w:pPr>
        <w:spacing w:after="0"/>
        <w:ind w:left="0"/>
        <w:jc w:val="both"/>
      </w:pPr>
      <w:r>
        <w:rPr>
          <w:rFonts w:ascii="Times New Roman"/>
          <w:b w:val="false"/>
          <w:i w:val="false"/>
          <w:color w:val="000000"/>
          <w:sz w:val="28"/>
        </w:rPr>
        <w:t xml:space="preserve">
      Срок предоставления формы административных данных: 10 января. </w:t>
      </w:r>
    </w:p>
    <w:bookmarkEnd w:id="407"/>
    <w:bookmarkStart w:name="z429" w:id="408"/>
    <w:p>
      <w:pPr>
        <w:spacing w:after="0"/>
        <w:ind w:left="0"/>
        <w:jc w:val="left"/>
      </w:pPr>
      <w:r>
        <w:rPr>
          <w:rFonts w:ascii="Times New Roman"/>
          <w:b/>
          <w:i w:val="false"/>
          <w:color w:val="000000"/>
        </w:rPr>
        <w:t xml:space="preserve"> Таблица 1. Численность контингента, имеющего право на медицинское обеспечение, в соответствии действующего законодательства в зоне ответственности</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4964"/>
        <w:gridCol w:w="393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контингента на конец года, человек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0" w:id="409"/>
    <w:p>
      <w:pPr>
        <w:spacing w:after="0"/>
        <w:ind w:left="0"/>
        <w:jc w:val="left"/>
      </w:pPr>
      <w:r>
        <w:rPr>
          <w:rFonts w:ascii="Times New Roman"/>
          <w:b/>
          <w:i w:val="false"/>
          <w:color w:val="000000"/>
        </w:rPr>
        <w:t xml:space="preserve"> Таблица 2. Сведения о числе посещений к врачу</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375"/>
        <w:gridCol w:w="759"/>
        <w:gridCol w:w="2237"/>
        <w:gridCol w:w="1953"/>
        <w:gridCol w:w="759"/>
        <w:gridCol w:w="759"/>
        <w:gridCol w:w="760"/>
        <w:gridCol w:w="760"/>
        <w:gridCol w:w="760"/>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солдаты,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врачи других вспомогательных отделений (кабинетов)</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410"/>
    <w:p>
      <w:pPr>
        <w:spacing w:after="0"/>
        <w:ind w:left="0"/>
        <w:jc w:val="left"/>
      </w:pPr>
      <w:r>
        <w:rPr>
          <w:rFonts w:ascii="Times New Roman"/>
          <w:b/>
          <w:i w:val="false"/>
          <w:color w:val="000000"/>
        </w:rPr>
        <w:t xml:space="preserve"> Таблица 3. Сведения о работе с пациентами</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2938"/>
        <w:gridCol w:w="3853"/>
        <w:gridCol w:w="411"/>
        <w:gridCol w:w="639"/>
        <w:gridCol w:w="1097"/>
        <w:gridCol w:w="1286"/>
        <w:gridCol w:w="755"/>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на стационарное лечение в лечебное учреждение,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Заболеваемость с временной утратой нетрудоспособности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обращений</w:t>
            </w: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листов (справок) о временной нетрудоспособности, единиц</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дней амбулаторного лечения, дней</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неуточненный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нарушения обмена веществ</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 субклинический и другие формы гипотиреоза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инсулинозависимый сахарный диабет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инсулинонезависимый сахарный диабет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воспалительные болезни центральной нервной системы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нервов, нервных корешков и сплетений, болезни нервно-мышечного синапса и мышц</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конъюктивы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хрусталика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аккомодации и рефракции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субарахноидальное, внутримозговое и другое нетравматическое внутричерепное кровоизлияние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и стеноз прецеребральных и церебральных артерий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 (ангина)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 хроническая обструктивная болезнь</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астматический статус</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полости рта, слюнных желез и челюстей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гастроэзофагеальный рефлюкс, другие болезни пищевода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другие болезни желчного пузыря и желчевыводящих путей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другие болезни поджелудочной железы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дерматит и экзема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артропатии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М00-М03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суставов</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болезни почек</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предстательной железы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и эпидидимит</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молочной железы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 нарушения менопаузы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 в том числе пороки сердца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мочевой системы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травмы головы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плечевого пояса и плеча, локтя и предплечья, запястья и кисти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нижних конечностей, области тазобедренного сустава и бедра, колена и голени, голеностопного сустава и стопы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захватывающие несколько областей тела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токсическое действие веществ</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состояние здоровья населения и обращения в учреждения здравоохранения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обращение в учреждения здравоохранения для медицинского осмотра и обследования</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общий осмотр и обследование лиц, не имеющих жалоб или установленного диагноза</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411"/>
    <w:p>
      <w:pPr>
        <w:spacing w:after="0"/>
        <w:ind w:left="0"/>
        <w:jc w:val="left"/>
      </w:pPr>
      <w:r>
        <w:rPr>
          <w:rFonts w:ascii="Times New Roman"/>
          <w:b/>
          <w:i w:val="false"/>
          <w:color w:val="000000"/>
        </w:rPr>
        <w:t xml:space="preserve"> Таблица 4. Хирургическая работа</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3"/>
        <w:gridCol w:w="3712"/>
        <w:gridCol w:w="5785"/>
      </w:tblGrid>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операций в амбулаторно-поликлинической организации (подразделении), единиц</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операции на органе зрения</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микрохирургические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на органах уха, горла, носа</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на ухе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сосудах</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органах брюшной полости</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грыжесечение при неущемленной грыже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женских половых органах</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костно-мышечной системе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молочной железе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на коже и подкожной клетчатке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 поводу гнойно-воспалительных заболеваний</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иссечение крайней плоти (обрезание)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5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412"/>
    <w:p>
      <w:pPr>
        <w:spacing w:after="0"/>
        <w:ind w:left="0"/>
        <w:jc w:val="left"/>
      </w:pPr>
      <w:r>
        <w:rPr>
          <w:rFonts w:ascii="Times New Roman"/>
          <w:b/>
          <w:i w:val="false"/>
          <w:color w:val="000000"/>
        </w:rPr>
        <w:t xml:space="preserve"> Таблица 5. Количество выполненных процедур, исследований</w:t>
      </w:r>
    </w:p>
    <w:bookmarkEnd w:id="412"/>
    <w:bookmarkStart w:name="z434" w:id="413"/>
    <w:p>
      <w:pPr>
        <w:spacing w:after="0"/>
        <w:ind w:left="0"/>
        <w:jc w:val="left"/>
      </w:pPr>
      <w:r>
        <w:rPr>
          <w:rFonts w:ascii="Times New Roman"/>
          <w:b/>
          <w:i w:val="false"/>
          <w:color w:val="000000"/>
        </w:rPr>
        <w:t xml:space="preserve">  (таблица заполняется отделениями, кабинетами, находящимися в штате поликлиники)</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4475"/>
        <w:gridCol w:w="3675"/>
      </w:tblGrid>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проведенных процедур, исследований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процедур, исследований, единиц</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Физиотерапевтические процедуры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массаж</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Лечебная физкультура (число пациентов закончивших лечение)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просвечиваний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флюорограмм</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мамограмм</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Ультразвуковые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Магниторезонансная томография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Эндоскопические исследования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диагностические обследования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электрокардиография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холтеровское мониторирование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велоэргометрия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пневмотахометрия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анализы всего</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общеклинические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Гирпербарическаяоксигенация</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Гемосорбций</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414"/>
    <w:p>
      <w:pPr>
        <w:spacing w:after="0"/>
        <w:ind w:left="0"/>
        <w:jc w:val="left"/>
      </w:pPr>
      <w:r>
        <w:rPr>
          <w:rFonts w:ascii="Times New Roman"/>
          <w:b/>
          <w:i w:val="false"/>
          <w:color w:val="000000"/>
        </w:rPr>
        <w:t xml:space="preserve"> Таблица 6. Переливание крови, компонентов, препаратов и кровезаменителей</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5575"/>
        <w:gridCol w:w="1843"/>
        <w:gridCol w:w="2244"/>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 и кровезаменителей</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переливаний, единиц</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Перелито доз,  в литрах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Переливание крови, компонентов, препаратов и кровезаменителей всего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кровь донорская консервированная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эритросодержащие компоненты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всех видов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тромбоцитов</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в пересчете на 10% раствор</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Кровезаменители всего</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гемодинамические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дезинтоксикационные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парентерального питания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415"/>
    <w:p>
      <w:pPr>
        <w:spacing w:after="0"/>
        <w:ind w:left="0"/>
        <w:jc w:val="both"/>
      </w:pPr>
      <w:r>
        <w:rPr>
          <w:rFonts w:ascii="Times New Roman"/>
          <w:b w:val="false"/>
          <w:i w:val="false"/>
          <w:color w:val="000000"/>
          <w:sz w:val="28"/>
        </w:rPr>
        <w:t>
      Отчет военно-медицинского (медицинского) учреждения (организации), оказывающего амбулаторно-поликлиническую помощь"</w:t>
      </w:r>
    </w:p>
    <w:bookmarkEnd w:id="415"/>
    <w:bookmarkStart w:name="z437" w:id="416"/>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об итогах деятельности </w:t>
            </w:r>
            <w:r>
              <w:br/>
            </w:r>
            <w:r>
              <w:rPr>
                <w:rFonts w:ascii="Times New Roman"/>
                <w:b w:val="false"/>
                <w:i w:val="false"/>
                <w:color w:val="000000"/>
                <w:sz w:val="20"/>
              </w:rPr>
              <w:t xml:space="preserve">военно-медицинского (медицинского) </w:t>
            </w:r>
            <w:r>
              <w:br/>
            </w:r>
            <w:r>
              <w:rPr>
                <w:rFonts w:ascii="Times New Roman"/>
                <w:b w:val="false"/>
                <w:i w:val="false"/>
                <w:color w:val="000000"/>
                <w:sz w:val="20"/>
              </w:rPr>
              <w:t xml:space="preserve">учреждения (организации), </w:t>
            </w:r>
            <w:r>
              <w:br/>
            </w:r>
            <w:r>
              <w:rPr>
                <w:rFonts w:ascii="Times New Roman"/>
                <w:b w:val="false"/>
                <w:i w:val="false"/>
                <w:color w:val="000000"/>
                <w:sz w:val="20"/>
              </w:rPr>
              <w:t>оказывающего амбулаторно-</w:t>
            </w:r>
            <w:r>
              <w:br/>
            </w:r>
            <w:r>
              <w:rPr>
                <w:rFonts w:ascii="Times New Roman"/>
                <w:b w:val="false"/>
                <w:i w:val="false"/>
                <w:color w:val="000000"/>
                <w:sz w:val="20"/>
              </w:rPr>
              <w:t>поликлиническую помощь"</w:t>
            </w:r>
          </w:p>
        </w:tc>
      </w:tr>
    </w:tbl>
    <w:bookmarkStart w:name="z439" w:id="417"/>
    <w:p>
      <w:pPr>
        <w:spacing w:after="0"/>
        <w:ind w:left="0"/>
        <w:jc w:val="left"/>
      </w:pPr>
      <w:r>
        <w:rPr>
          <w:rFonts w:ascii="Times New Roman"/>
          <w:b/>
          <w:i w:val="false"/>
          <w:color w:val="000000"/>
        </w:rPr>
        <w:t xml:space="preserve"> Пояснение по заполнению административных данных "Отчет об итогах деятельности военно-медицинского (медицинского) учреждения (организации), оказывающего амбулаторно-поликлиническую помощь" (форма 6/мед)</w:t>
      </w:r>
    </w:p>
    <w:bookmarkEnd w:id="417"/>
    <w:bookmarkStart w:name="z440" w:id="418"/>
    <w:p>
      <w:pPr>
        <w:spacing w:after="0"/>
        <w:ind w:left="0"/>
        <w:jc w:val="both"/>
      </w:pPr>
      <w:r>
        <w:rPr>
          <w:rFonts w:ascii="Times New Roman"/>
          <w:b w:val="false"/>
          <w:i w:val="false"/>
          <w:color w:val="000000"/>
          <w:sz w:val="28"/>
        </w:rPr>
        <w:t>
      1. Таблица 1 "Численность контингента, имеющего право на медицинское обеспечение, в соответствии действующего законодательства в зоне ответственности" содержит сведения о численности контингента, имеющего право на медицинское обеспечение, в соответствии действующего законодательства в зоне ответственности на конец отчетного года.</w:t>
      </w:r>
    </w:p>
    <w:bookmarkEnd w:id="418"/>
    <w:bookmarkStart w:name="z441" w:id="419"/>
    <w:p>
      <w:pPr>
        <w:spacing w:after="0"/>
        <w:ind w:left="0"/>
        <w:jc w:val="both"/>
      </w:pPr>
      <w:r>
        <w:rPr>
          <w:rFonts w:ascii="Times New Roman"/>
          <w:b w:val="false"/>
          <w:i w:val="false"/>
          <w:color w:val="000000"/>
          <w:sz w:val="28"/>
        </w:rPr>
        <w:t>
      В графе А указывается порядковый номер строк.</w:t>
      </w:r>
    </w:p>
    <w:bookmarkEnd w:id="419"/>
    <w:bookmarkStart w:name="z442" w:id="420"/>
    <w:p>
      <w:pPr>
        <w:spacing w:after="0"/>
        <w:ind w:left="0"/>
        <w:jc w:val="both"/>
      </w:pPr>
      <w:r>
        <w:rPr>
          <w:rFonts w:ascii="Times New Roman"/>
          <w:b w:val="false"/>
          <w:i w:val="false"/>
          <w:color w:val="000000"/>
          <w:sz w:val="28"/>
        </w:rPr>
        <w:t>
      В графе Б указывается контингент.</w:t>
      </w:r>
    </w:p>
    <w:bookmarkEnd w:id="420"/>
    <w:bookmarkStart w:name="z443" w:id="421"/>
    <w:p>
      <w:pPr>
        <w:spacing w:after="0"/>
        <w:ind w:left="0"/>
        <w:jc w:val="both"/>
      </w:pPr>
      <w:r>
        <w:rPr>
          <w:rFonts w:ascii="Times New Roman"/>
          <w:b w:val="false"/>
          <w:i w:val="false"/>
          <w:color w:val="000000"/>
          <w:sz w:val="28"/>
        </w:rPr>
        <w:t>
      В графе 1 указывается численность контингента.</w:t>
      </w:r>
    </w:p>
    <w:bookmarkEnd w:id="421"/>
    <w:bookmarkStart w:name="z444" w:id="422"/>
    <w:p>
      <w:pPr>
        <w:spacing w:after="0"/>
        <w:ind w:left="0"/>
        <w:jc w:val="both"/>
      </w:pPr>
      <w:r>
        <w:rPr>
          <w:rFonts w:ascii="Times New Roman"/>
          <w:b w:val="false"/>
          <w:i w:val="false"/>
          <w:color w:val="000000"/>
          <w:sz w:val="28"/>
        </w:rPr>
        <w:t>
      2. Таблица 2 "Сведения о числе посещений к врачу" содержит сведения о количестве посещений за медицинской помощью к врачам военно-медицинского (медицинского) учреждения (организации), оказывающего амбулаторно-поликлиническую помощь.</w:t>
      </w:r>
    </w:p>
    <w:bookmarkEnd w:id="422"/>
    <w:bookmarkStart w:name="z445" w:id="423"/>
    <w:p>
      <w:pPr>
        <w:spacing w:after="0"/>
        <w:ind w:left="0"/>
        <w:jc w:val="both"/>
      </w:pPr>
      <w:r>
        <w:rPr>
          <w:rFonts w:ascii="Times New Roman"/>
          <w:b w:val="false"/>
          <w:i w:val="false"/>
          <w:color w:val="000000"/>
          <w:sz w:val="28"/>
        </w:rPr>
        <w:t>
      Посещение – контакт лица, обратившегося за медицинской помощью, консультацией, получением медицинского заключения или по другому поводу (класс Z в МКБ – Х пересмотра), с врачом в военно-медицинском (медицинском) учреждении (организации), оказывающим амбулаторно-поликлиническую помощь, если он происходит в часы, предусмотренные графиком работы для приема и оказания помощи на дому.</w:t>
      </w:r>
    </w:p>
    <w:bookmarkEnd w:id="423"/>
    <w:bookmarkStart w:name="z446" w:id="424"/>
    <w:p>
      <w:pPr>
        <w:spacing w:after="0"/>
        <w:ind w:left="0"/>
        <w:jc w:val="both"/>
      </w:pPr>
      <w:r>
        <w:rPr>
          <w:rFonts w:ascii="Times New Roman"/>
          <w:b w:val="false"/>
          <w:i w:val="false"/>
          <w:color w:val="000000"/>
          <w:sz w:val="28"/>
        </w:rPr>
        <w:t>
      В графе А указывается порядковый номер строк.</w:t>
      </w:r>
    </w:p>
    <w:bookmarkEnd w:id="424"/>
    <w:bookmarkStart w:name="z447" w:id="425"/>
    <w:p>
      <w:pPr>
        <w:spacing w:after="0"/>
        <w:ind w:left="0"/>
        <w:jc w:val="both"/>
      </w:pPr>
      <w:r>
        <w:rPr>
          <w:rFonts w:ascii="Times New Roman"/>
          <w:b w:val="false"/>
          <w:i w:val="false"/>
          <w:color w:val="000000"/>
          <w:sz w:val="28"/>
        </w:rPr>
        <w:t>
      В графе Б указывается показатель.</w:t>
      </w:r>
    </w:p>
    <w:bookmarkEnd w:id="425"/>
    <w:bookmarkStart w:name="z448" w:id="426"/>
    <w:p>
      <w:pPr>
        <w:spacing w:after="0"/>
        <w:ind w:left="0"/>
        <w:jc w:val="both"/>
      </w:pPr>
      <w:r>
        <w:rPr>
          <w:rFonts w:ascii="Times New Roman"/>
          <w:b w:val="false"/>
          <w:i w:val="false"/>
          <w:color w:val="000000"/>
          <w:sz w:val="28"/>
        </w:rPr>
        <w:t xml:space="preserve">
      В графе 1 указывается число всего посещений к врачу. </w:t>
      </w:r>
    </w:p>
    <w:bookmarkEnd w:id="426"/>
    <w:bookmarkStart w:name="z449" w:id="427"/>
    <w:p>
      <w:pPr>
        <w:spacing w:after="0"/>
        <w:ind w:left="0"/>
        <w:jc w:val="both"/>
      </w:pPr>
      <w:r>
        <w:rPr>
          <w:rFonts w:ascii="Times New Roman"/>
          <w:b w:val="false"/>
          <w:i w:val="false"/>
          <w:color w:val="000000"/>
          <w:sz w:val="28"/>
        </w:rPr>
        <w:t>
      В графах 2-8 указывается число посещений раздельно по каждой категории пациентов из графы 1.</w:t>
      </w:r>
    </w:p>
    <w:bookmarkEnd w:id="427"/>
    <w:bookmarkStart w:name="z450" w:id="428"/>
    <w:p>
      <w:pPr>
        <w:spacing w:after="0"/>
        <w:ind w:left="0"/>
        <w:jc w:val="both"/>
      </w:pPr>
      <w:r>
        <w:rPr>
          <w:rFonts w:ascii="Times New Roman"/>
          <w:b w:val="false"/>
          <w:i w:val="false"/>
          <w:color w:val="000000"/>
          <w:sz w:val="28"/>
        </w:rPr>
        <w:t>
      3. Таблица 3 "Сведения о работе с пациентами" содержит сведения о работе с пациентами, имеющими право на медицинское обеспечение, в соответствии действующего законодательства.</w:t>
      </w:r>
    </w:p>
    <w:bookmarkEnd w:id="428"/>
    <w:bookmarkStart w:name="z451" w:id="429"/>
    <w:p>
      <w:pPr>
        <w:spacing w:after="0"/>
        <w:ind w:left="0"/>
        <w:jc w:val="both"/>
      </w:pPr>
      <w:r>
        <w:rPr>
          <w:rFonts w:ascii="Times New Roman"/>
          <w:b w:val="false"/>
          <w:i w:val="false"/>
          <w:color w:val="000000"/>
          <w:sz w:val="28"/>
        </w:rPr>
        <w:t>
      В графе А указывается порядковый номер строк.</w:t>
      </w:r>
    </w:p>
    <w:bookmarkEnd w:id="429"/>
    <w:bookmarkStart w:name="z452" w:id="430"/>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430"/>
    <w:bookmarkStart w:name="z453" w:id="431"/>
    <w:p>
      <w:pPr>
        <w:spacing w:after="0"/>
        <w:ind w:left="0"/>
        <w:jc w:val="both"/>
      </w:pPr>
      <w:r>
        <w:rPr>
          <w:rFonts w:ascii="Times New Roman"/>
          <w:b w:val="false"/>
          <w:i w:val="false"/>
          <w:color w:val="000000"/>
          <w:sz w:val="28"/>
        </w:rPr>
        <w:t xml:space="preserve">
      В графе В указываются коды классов и отдельных болезней в соответствии с МКБ. </w:t>
      </w:r>
    </w:p>
    <w:bookmarkEnd w:id="431"/>
    <w:bookmarkStart w:name="z454" w:id="432"/>
    <w:p>
      <w:pPr>
        <w:spacing w:after="0"/>
        <w:ind w:left="0"/>
        <w:jc w:val="both"/>
      </w:pPr>
      <w:r>
        <w:rPr>
          <w:rFonts w:ascii="Times New Roman"/>
          <w:b w:val="false"/>
          <w:i w:val="false"/>
          <w:color w:val="000000"/>
          <w:sz w:val="28"/>
        </w:rPr>
        <w:t>
      В графе 1 указывается число всех случаев посещений к врачу.</w:t>
      </w:r>
    </w:p>
    <w:bookmarkEnd w:id="432"/>
    <w:bookmarkStart w:name="z455" w:id="433"/>
    <w:p>
      <w:pPr>
        <w:spacing w:after="0"/>
        <w:ind w:left="0"/>
        <w:jc w:val="both"/>
      </w:pPr>
      <w:r>
        <w:rPr>
          <w:rFonts w:ascii="Times New Roman"/>
          <w:b w:val="false"/>
          <w:i w:val="false"/>
          <w:color w:val="000000"/>
          <w:sz w:val="28"/>
        </w:rPr>
        <w:t>
      В графе 2 указывается число первичных обращений к врачу из графы 1.</w:t>
      </w:r>
    </w:p>
    <w:bookmarkEnd w:id="433"/>
    <w:bookmarkStart w:name="z456" w:id="434"/>
    <w:p>
      <w:pPr>
        <w:spacing w:after="0"/>
        <w:ind w:left="0"/>
        <w:jc w:val="both"/>
      </w:pPr>
      <w:r>
        <w:rPr>
          <w:rFonts w:ascii="Times New Roman"/>
          <w:b w:val="false"/>
          <w:i w:val="false"/>
          <w:color w:val="000000"/>
          <w:sz w:val="28"/>
        </w:rPr>
        <w:t>
      Первичным обращением считается первое обращение за медицинской помощью по поводу нового, ранее нигде не зарегистрированного заболевания. В число первичных обращений включают так же заболевания, впервые выявленные при медицинских осмотрах и обследованиях. Каждое обращение по поводу вновь возникшего одного и того же острого заболевания или нового случая травмы должно регистрироваться как первичное.</w:t>
      </w:r>
    </w:p>
    <w:bookmarkEnd w:id="434"/>
    <w:bookmarkStart w:name="z457" w:id="435"/>
    <w:p>
      <w:pPr>
        <w:spacing w:after="0"/>
        <w:ind w:left="0"/>
        <w:jc w:val="both"/>
      </w:pPr>
      <w:r>
        <w:rPr>
          <w:rFonts w:ascii="Times New Roman"/>
          <w:b w:val="false"/>
          <w:i w:val="false"/>
          <w:color w:val="000000"/>
          <w:sz w:val="28"/>
        </w:rPr>
        <w:t>
      В графе 3 указывается число пациентов направленное на стационарное лечение в лечебное учреждение.</w:t>
      </w:r>
    </w:p>
    <w:bookmarkEnd w:id="435"/>
    <w:bookmarkStart w:name="z458" w:id="436"/>
    <w:p>
      <w:pPr>
        <w:spacing w:after="0"/>
        <w:ind w:left="0"/>
        <w:jc w:val="both"/>
      </w:pPr>
      <w:r>
        <w:rPr>
          <w:rFonts w:ascii="Times New Roman"/>
          <w:b w:val="false"/>
          <w:i w:val="false"/>
          <w:color w:val="000000"/>
          <w:sz w:val="28"/>
        </w:rPr>
        <w:t>
      В графе 4 указывается число выданных листов (справок) о временной нетрудоспособности.</w:t>
      </w:r>
    </w:p>
    <w:bookmarkEnd w:id="436"/>
    <w:bookmarkStart w:name="z459" w:id="437"/>
    <w:p>
      <w:pPr>
        <w:spacing w:after="0"/>
        <w:ind w:left="0"/>
        <w:jc w:val="both"/>
      </w:pPr>
      <w:r>
        <w:rPr>
          <w:rFonts w:ascii="Times New Roman"/>
          <w:b w:val="false"/>
          <w:i w:val="false"/>
          <w:color w:val="000000"/>
          <w:sz w:val="28"/>
        </w:rPr>
        <w:t>
      В графе 5 указывается число дней трудопотерь по поводу амбулаторного лечения.</w:t>
      </w:r>
    </w:p>
    <w:bookmarkEnd w:id="437"/>
    <w:bookmarkStart w:name="z460" w:id="438"/>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- 2.0,3.0,…16.0 и суммируются в строку 22.0.</w:t>
      </w:r>
    </w:p>
    <w:bookmarkEnd w:id="438"/>
    <w:bookmarkStart w:name="z461" w:id="439"/>
    <w:p>
      <w:pPr>
        <w:spacing w:after="0"/>
        <w:ind w:left="0"/>
        <w:jc w:val="both"/>
      </w:pPr>
      <w:r>
        <w:rPr>
          <w:rFonts w:ascii="Times New Roman"/>
          <w:b w:val="false"/>
          <w:i w:val="false"/>
          <w:color w:val="000000"/>
          <w:sz w:val="28"/>
        </w:rPr>
        <w:t xml:space="preserve">
      В строках 1.1, 1.2, 2.1 ,2.2 и т.д. вносятся сведения об отдельных заболеваниях, выделенных из соответствующих основных классов. </w:t>
      </w:r>
    </w:p>
    <w:bookmarkEnd w:id="439"/>
    <w:bookmarkStart w:name="z462" w:id="440"/>
    <w:p>
      <w:pPr>
        <w:spacing w:after="0"/>
        <w:ind w:left="0"/>
        <w:jc w:val="both"/>
      </w:pPr>
      <w:r>
        <w:rPr>
          <w:rFonts w:ascii="Times New Roman"/>
          <w:b w:val="false"/>
          <w:i w:val="false"/>
          <w:color w:val="000000"/>
          <w:sz w:val="28"/>
        </w:rPr>
        <w:t>
      4. Таблица 4 "Хирургическая работа" содержит сведения о хирургической работе амбулаторно-поликлинической организации (подразделения).</w:t>
      </w:r>
    </w:p>
    <w:bookmarkEnd w:id="440"/>
    <w:bookmarkStart w:name="z463" w:id="441"/>
    <w:p>
      <w:pPr>
        <w:spacing w:after="0"/>
        <w:ind w:left="0"/>
        <w:jc w:val="both"/>
      </w:pPr>
      <w:r>
        <w:rPr>
          <w:rFonts w:ascii="Times New Roman"/>
          <w:b w:val="false"/>
          <w:i w:val="false"/>
          <w:color w:val="000000"/>
          <w:sz w:val="28"/>
        </w:rPr>
        <w:t>
      В графе А указывается порядковый номер строк.</w:t>
      </w:r>
    </w:p>
    <w:bookmarkEnd w:id="441"/>
    <w:bookmarkStart w:name="z464" w:id="442"/>
    <w:p>
      <w:pPr>
        <w:spacing w:after="0"/>
        <w:ind w:left="0"/>
        <w:jc w:val="both"/>
      </w:pPr>
      <w:r>
        <w:rPr>
          <w:rFonts w:ascii="Times New Roman"/>
          <w:b w:val="false"/>
          <w:i w:val="false"/>
          <w:color w:val="000000"/>
          <w:sz w:val="28"/>
        </w:rPr>
        <w:t>
      В графе Б указывается наименование операций.</w:t>
      </w:r>
    </w:p>
    <w:bookmarkEnd w:id="442"/>
    <w:bookmarkStart w:name="z465" w:id="443"/>
    <w:p>
      <w:pPr>
        <w:spacing w:after="0"/>
        <w:ind w:left="0"/>
        <w:jc w:val="both"/>
      </w:pPr>
      <w:r>
        <w:rPr>
          <w:rFonts w:ascii="Times New Roman"/>
          <w:b w:val="false"/>
          <w:i w:val="false"/>
          <w:color w:val="000000"/>
          <w:sz w:val="28"/>
        </w:rPr>
        <w:t>
      В графе 1 указывается число операций, проведенных в амбулаторно-поликлинической организации (подразделении).</w:t>
      </w:r>
    </w:p>
    <w:bookmarkEnd w:id="443"/>
    <w:bookmarkStart w:name="z466" w:id="444"/>
    <w:p>
      <w:pPr>
        <w:spacing w:after="0"/>
        <w:ind w:left="0"/>
        <w:jc w:val="both"/>
      </w:pPr>
      <w:r>
        <w:rPr>
          <w:rFonts w:ascii="Times New Roman"/>
          <w:b w:val="false"/>
          <w:i w:val="false"/>
          <w:color w:val="000000"/>
          <w:sz w:val="28"/>
        </w:rPr>
        <w:t>
      Основные наименования операций на органах и системах вносятся в итоговые строки, которые заканчиваются на "0"- 2.0,3.0,…11.0 и суммируются в строку 1.0.</w:t>
      </w:r>
    </w:p>
    <w:bookmarkEnd w:id="444"/>
    <w:bookmarkStart w:name="z467" w:id="445"/>
    <w:p>
      <w:pPr>
        <w:spacing w:after="0"/>
        <w:ind w:left="0"/>
        <w:jc w:val="both"/>
      </w:pPr>
      <w:r>
        <w:rPr>
          <w:rFonts w:ascii="Times New Roman"/>
          <w:b w:val="false"/>
          <w:i w:val="false"/>
          <w:color w:val="000000"/>
          <w:sz w:val="28"/>
        </w:rPr>
        <w:t>
      В сроках 2.1,3.1, 5.1, 9.1 вносятся сведения об отдельных операциях, выделенных из соответствующих операций.</w:t>
      </w:r>
    </w:p>
    <w:bookmarkEnd w:id="445"/>
    <w:bookmarkStart w:name="z468" w:id="446"/>
    <w:p>
      <w:pPr>
        <w:spacing w:after="0"/>
        <w:ind w:left="0"/>
        <w:jc w:val="both"/>
      </w:pPr>
      <w:r>
        <w:rPr>
          <w:rFonts w:ascii="Times New Roman"/>
          <w:b w:val="false"/>
          <w:i w:val="false"/>
          <w:color w:val="000000"/>
          <w:sz w:val="28"/>
        </w:rPr>
        <w:t>
      5. Таблица 5 "Количество выполненных процедур, исследований" содержит сведения о количестве выполненных процедур, исследований в амбулаторно-поликлинической организации (подразделении).</w:t>
      </w:r>
    </w:p>
    <w:bookmarkEnd w:id="446"/>
    <w:bookmarkStart w:name="z469" w:id="447"/>
    <w:p>
      <w:pPr>
        <w:spacing w:after="0"/>
        <w:ind w:left="0"/>
        <w:jc w:val="both"/>
      </w:pPr>
      <w:r>
        <w:rPr>
          <w:rFonts w:ascii="Times New Roman"/>
          <w:b w:val="false"/>
          <w:i w:val="false"/>
          <w:color w:val="000000"/>
          <w:sz w:val="28"/>
        </w:rPr>
        <w:t>
      Таблица заполняется отделениями, кабинетами, находящимися в штате амбулаторно-поликлинической организации (подразделения).</w:t>
      </w:r>
    </w:p>
    <w:bookmarkEnd w:id="447"/>
    <w:bookmarkStart w:name="z470" w:id="448"/>
    <w:p>
      <w:pPr>
        <w:spacing w:after="0"/>
        <w:ind w:left="0"/>
        <w:jc w:val="both"/>
      </w:pPr>
      <w:r>
        <w:rPr>
          <w:rFonts w:ascii="Times New Roman"/>
          <w:b w:val="false"/>
          <w:i w:val="false"/>
          <w:color w:val="000000"/>
          <w:sz w:val="28"/>
        </w:rPr>
        <w:t>
      В графе А указывается порядковый номер строк.</w:t>
      </w:r>
    </w:p>
    <w:bookmarkEnd w:id="448"/>
    <w:bookmarkStart w:name="z471" w:id="449"/>
    <w:p>
      <w:pPr>
        <w:spacing w:after="0"/>
        <w:ind w:left="0"/>
        <w:jc w:val="both"/>
      </w:pPr>
      <w:r>
        <w:rPr>
          <w:rFonts w:ascii="Times New Roman"/>
          <w:b w:val="false"/>
          <w:i w:val="false"/>
          <w:color w:val="000000"/>
          <w:sz w:val="28"/>
        </w:rPr>
        <w:t>
      В графе Б указывается наименование проведенных процедур, исследований.</w:t>
      </w:r>
    </w:p>
    <w:bookmarkEnd w:id="449"/>
    <w:bookmarkStart w:name="z472" w:id="450"/>
    <w:p>
      <w:pPr>
        <w:spacing w:after="0"/>
        <w:ind w:left="0"/>
        <w:jc w:val="both"/>
      </w:pPr>
      <w:r>
        <w:rPr>
          <w:rFonts w:ascii="Times New Roman"/>
          <w:b w:val="false"/>
          <w:i w:val="false"/>
          <w:color w:val="000000"/>
          <w:sz w:val="28"/>
        </w:rPr>
        <w:t>
      В графах 1 указывается всего количество выполненных процедур, исследований.</w:t>
      </w:r>
    </w:p>
    <w:bookmarkEnd w:id="450"/>
    <w:bookmarkStart w:name="z473" w:id="451"/>
    <w:p>
      <w:pPr>
        <w:spacing w:after="0"/>
        <w:ind w:left="0"/>
        <w:jc w:val="both"/>
      </w:pPr>
      <w:r>
        <w:rPr>
          <w:rFonts w:ascii="Times New Roman"/>
          <w:b w:val="false"/>
          <w:i w:val="false"/>
          <w:color w:val="000000"/>
          <w:sz w:val="28"/>
        </w:rPr>
        <w:t>
      В графе 2 указывается количество выполненных процедур, исследований стационарным пациентам из графы 1.</w:t>
      </w:r>
    </w:p>
    <w:bookmarkEnd w:id="451"/>
    <w:bookmarkStart w:name="z474" w:id="452"/>
    <w:p>
      <w:pPr>
        <w:spacing w:after="0"/>
        <w:ind w:left="0"/>
        <w:jc w:val="both"/>
      </w:pPr>
      <w:r>
        <w:rPr>
          <w:rFonts w:ascii="Times New Roman"/>
          <w:b w:val="false"/>
          <w:i w:val="false"/>
          <w:color w:val="000000"/>
          <w:sz w:val="28"/>
        </w:rPr>
        <w:t>
      В графе 3 указывается количество выполненных процедур, исследований амбулаторным пациентам из графы 1.</w:t>
      </w:r>
    </w:p>
    <w:bookmarkEnd w:id="452"/>
    <w:bookmarkStart w:name="z475" w:id="453"/>
    <w:p>
      <w:pPr>
        <w:spacing w:after="0"/>
        <w:ind w:left="0"/>
        <w:jc w:val="both"/>
      </w:pPr>
      <w:r>
        <w:rPr>
          <w:rFonts w:ascii="Times New Roman"/>
          <w:b w:val="false"/>
          <w:i w:val="false"/>
          <w:color w:val="000000"/>
          <w:sz w:val="28"/>
        </w:rPr>
        <w:t>
      Основные наименования проведенных процедур, исследований указываются в строках, которые заканчиваются на "0"- 1.0,2.0,…12.0.</w:t>
      </w:r>
    </w:p>
    <w:bookmarkEnd w:id="453"/>
    <w:bookmarkStart w:name="z476" w:id="454"/>
    <w:p>
      <w:pPr>
        <w:spacing w:after="0"/>
        <w:ind w:left="0"/>
        <w:jc w:val="both"/>
      </w:pPr>
      <w:r>
        <w:rPr>
          <w:rFonts w:ascii="Times New Roman"/>
          <w:b w:val="false"/>
          <w:i w:val="false"/>
          <w:color w:val="000000"/>
          <w:sz w:val="28"/>
        </w:rPr>
        <w:t>
      В строках 1.1,3.1, 3.2, 8.1 и т.д. вносятся сведения об отдельных процедурах, исследованиях.</w:t>
      </w:r>
    </w:p>
    <w:bookmarkEnd w:id="454"/>
    <w:bookmarkStart w:name="z477" w:id="455"/>
    <w:p>
      <w:pPr>
        <w:spacing w:after="0"/>
        <w:ind w:left="0"/>
        <w:jc w:val="both"/>
      </w:pPr>
      <w:r>
        <w:rPr>
          <w:rFonts w:ascii="Times New Roman"/>
          <w:b w:val="false"/>
          <w:i w:val="false"/>
          <w:color w:val="000000"/>
          <w:sz w:val="28"/>
        </w:rPr>
        <w:t>
      6. Таблица 6 "Переливание крови, компонентов, препаратов и кровезаменителей" содержит сведения о количестве переливаний крови, компонентов, препаратов и кровезаменителей.</w:t>
      </w:r>
    </w:p>
    <w:bookmarkEnd w:id="455"/>
    <w:bookmarkStart w:name="z478" w:id="456"/>
    <w:p>
      <w:pPr>
        <w:spacing w:after="0"/>
        <w:ind w:left="0"/>
        <w:jc w:val="both"/>
      </w:pPr>
      <w:r>
        <w:rPr>
          <w:rFonts w:ascii="Times New Roman"/>
          <w:b w:val="false"/>
          <w:i w:val="false"/>
          <w:color w:val="000000"/>
          <w:sz w:val="28"/>
        </w:rPr>
        <w:t>
      В графе А указывается порядковый номер строк.</w:t>
      </w:r>
    </w:p>
    <w:bookmarkEnd w:id="456"/>
    <w:bookmarkStart w:name="z479" w:id="457"/>
    <w:p>
      <w:pPr>
        <w:spacing w:after="0"/>
        <w:ind w:left="0"/>
        <w:jc w:val="both"/>
      </w:pPr>
      <w:r>
        <w:rPr>
          <w:rFonts w:ascii="Times New Roman"/>
          <w:b w:val="false"/>
          <w:i w:val="false"/>
          <w:color w:val="000000"/>
          <w:sz w:val="28"/>
        </w:rPr>
        <w:t>
      В графе Б указывается наименование показателя.</w:t>
      </w:r>
    </w:p>
    <w:bookmarkEnd w:id="457"/>
    <w:bookmarkStart w:name="z480" w:id="458"/>
    <w:p>
      <w:pPr>
        <w:spacing w:after="0"/>
        <w:ind w:left="0"/>
        <w:jc w:val="both"/>
      </w:pPr>
      <w:r>
        <w:rPr>
          <w:rFonts w:ascii="Times New Roman"/>
          <w:b w:val="false"/>
          <w:i w:val="false"/>
          <w:color w:val="000000"/>
          <w:sz w:val="28"/>
        </w:rPr>
        <w:t>
      В графе 1 указывается количество переливаний крови, компонентов, препаратов и кровезаменителей.</w:t>
      </w:r>
    </w:p>
    <w:bookmarkEnd w:id="458"/>
    <w:bookmarkStart w:name="z481" w:id="459"/>
    <w:p>
      <w:pPr>
        <w:spacing w:after="0"/>
        <w:ind w:left="0"/>
        <w:jc w:val="both"/>
      </w:pPr>
      <w:r>
        <w:rPr>
          <w:rFonts w:ascii="Times New Roman"/>
          <w:b w:val="false"/>
          <w:i w:val="false"/>
          <w:color w:val="000000"/>
          <w:sz w:val="28"/>
        </w:rPr>
        <w:t>
      В графе 2 в строках 1.0 - 1.5 указывается число перелито доз, в строках 2.0 - 2.3 указывается перелито в литрах.</w:t>
      </w:r>
    </w:p>
    <w:bookmarkEnd w:id="459"/>
    <w:bookmarkStart w:name="z482" w:id="460"/>
    <w:p>
      <w:pPr>
        <w:spacing w:after="0"/>
        <w:ind w:left="0"/>
        <w:jc w:val="both"/>
      </w:pPr>
      <w:r>
        <w:rPr>
          <w:rFonts w:ascii="Times New Roman"/>
          <w:b w:val="false"/>
          <w:i w:val="false"/>
          <w:color w:val="000000"/>
          <w:sz w:val="28"/>
        </w:rPr>
        <w:t>
      7.. Арифметико-логический контроль:</w:t>
      </w:r>
    </w:p>
    <w:bookmarkEnd w:id="460"/>
    <w:bookmarkStart w:name="z483" w:id="461"/>
    <w:p>
      <w:pPr>
        <w:spacing w:after="0"/>
        <w:ind w:left="0"/>
        <w:jc w:val="both"/>
      </w:pPr>
      <w:r>
        <w:rPr>
          <w:rFonts w:ascii="Times New Roman"/>
          <w:b w:val="false"/>
          <w:i w:val="false"/>
          <w:color w:val="000000"/>
          <w:sz w:val="28"/>
        </w:rPr>
        <w:t>
      Строка 14 графы 1 таблицы 2 равняется строке 22.0 графы 1 таблицы 3.</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486" w:id="462"/>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462"/>
    <w:bookmarkStart w:name="z487" w:id="463"/>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463"/>
    <w:bookmarkStart w:name="z488" w:id="464"/>
    <w:p>
      <w:pPr>
        <w:spacing w:after="0"/>
        <w:ind w:left="0"/>
        <w:jc w:val="left"/>
      </w:pPr>
      <w:r>
        <w:rPr>
          <w:rFonts w:ascii="Times New Roman"/>
          <w:b/>
          <w:i w:val="false"/>
          <w:color w:val="000000"/>
        </w:rPr>
        <w:t xml:space="preserve"> Отчет военно-медицинского (медицинского) учреждения (организации), оказывающего стоматологическую помощь</w:t>
      </w:r>
    </w:p>
    <w:bookmarkEnd w:id="464"/>
    <w:bookmarkStart w:name="z489" w:id="465"/>
    <w:p>
      <w:pPr>
        <w:spacing w:after="0"/>
        <w:ind w:left="0"/>
        <w:jc w:val="both"/>
      </w:pPr>
      <w:r>
        <w:rPr>
          <w:rFonts w:ascii="Times New Roman"/>
          <w:b w:val="false"/>
          <w:i w:val="false"/>
          <w:color w:val="000000"/>
          <w:sz w:val="28"/>
        </w:rPr>
        <w:t>
      Индекс формы административных данных: 7/мед</w:t>
      </w:r>
    </w:p>
    <w:bookmarkEnd w:id="465"/>
    <w:bookmarkStart w:name="z490" w:id="466"/>
    <w:p>
      <w:pPr>
        <w:spacing w:after="0"/>
        <w:ind w:left="0"/>
        <w:jc w:val="both"/>
      </w:pPr>
      <w:r>
        <w:rPr>
          <w:rFonts w:ascii="Times New Roman"/>
          <w:b w:val="false"/>
          <w:i w:val="false"/>
          <w:color w:val="000000"/>
          <w:sz w:val="28"/>
        </w:rPr>
        <w:t>
      Периодичность: ежеквартальная</w:t>
      </w:r>
    </w:p>
    <w:bookmarkEnd w:id="466"/>
    <w:bookmarkStart w:name="z491" w:id="467"/>
    <w:p>
      <w:pPr>
        <w:spacing w:after="0"/>
        <w:ind w:left="0"/>
        <w:jc w:val="both"/>
      </w:pPr>
      <w:r>
        <w:rPr>
          <w:rFonts w:ascii="Times New Roman"/>
          <w:b w:val="false"/>
          <w:i w:val="false"/>
          <w:color w:val="000000"/>
          <w:sz w:val="28"/>
        </w:rPr>
        <w:t>
      Отчетный период: ______квартал 20______год</w:t>
      </w:r>
    </w:p>
    <w:bookmarkEnd w:id="467"/>
    <w:bookmarkStart w:name="z492" w:id="468"/>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w:t>
      </w:r>
    </w:p>
    <w:bookmarkEnd w:id="468"/>
    <w:bookmarkStart w:name="z493" w:id="469"/>
    <w:p>
      <w:pPr>
        <w:spacing w:after="0"/>
        <w:ind w:left="0"/>
        <w:jc w:val="both"/>
      </w:pPr>
      <w:r>
        <w:rPr>
          <w:rFonts w:ascii="Times New Roman"/>
          <w:b w:val="false"/>
          <w:i w:val="false"/>
          <w:color w:val="000000"/>
          <w:sz w:val="28"/>
        </w:rPr>
        <w:t xml:space="preserve">
      Срок предоставления формы административных данных: 3 числа следующего за отчетным периодом. </w:t>
      </w:r>
    </w:p>
    <w:bookmarkEnd w:id="469"/>
    <w:bookmarkStart w:name="z494" w:id="470"/>
    <w:p>
      <w:pPr>
        <w:spacing w:after="0"/>
        <w:ind w:left="0"/>
        <w:jc w:val="left"/>
      </w:pPr>
      <w:r>
        <w:rPr>
          <w:rFonts w:ascii="Times New Roman"/>
          <w:b/>
          <w:i w:val="false"/>
          <w:color w:val="000000"/>
        </w:rPr>
        <w:t xml:space="preserve"> Таблица 1. Сведения о числе посещений в стоматологическую военную поликлинику (отделение, кабинет)</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711"/>
        <w:gridCol w:w="810"/>
        <w:gridCol w:w="2161"/>
        <w:gridCol w:w="2084"/>
        <w:gridCol w:w="810"/>
        <w:gridCol w:w="810"/>
        <w:gridCol w:w="810"/>
        <w:gridCol w:w="811"/>
        <w:gridCol w:w="811"/>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(кабинетов)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Стоматологическое терапевтическое отделение (кабинет)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отделение (кабинет)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 отделение (кабинет)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5" w:id="471"/>
    <w:p>
      <w:pPr>
        <w:spacing w:after="0"/>
        <w:ind w:left="0"/>
        <w:jc w:val="left"/>
      </w:pPr>
      <w:r>
        <w:rPr>
          <w:rFonts w:ascii="Times New Roman"/>
          <w:b/>
          <w:i w:val="false"/>
          <w:color w:val="000000"/>
        </w:rPr>
        <w:t xml:space="preserve"> Таблица 2. Оказание терапевтической и ортопедической стоматологической помощи</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308"/>
        <w:gridCol w:w="841"/>
        <w:gridCol w:w="2243"/>
        <w:gridCol w:w="2164"/>
        <w:gridCol w:w="841"/>
        <w:gridCol w:w="841"/>
        <w:gridCol w:w="841"/>
        <w:gridCol w:w="841"/>
        <w:gridCol w:w="842"/>
      </w:tblGrid>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нуждалось в санации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нуждающихся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нуждалось в протезировании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протезировано из числа нуждающихся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6" w:id="472"/>
    <w:p>
      <w:pPr>
        <w:spacing w:after="0"/>
        <w:ind w:left="0"/>
        <w:jc w:val="left"/>
      </w:pPr>
      <w:r>
        <w:rPr>
          <w:rFonts w:ascii="Times New Roman"/>
          <w:b/>
          <w:i w:val="false"/>
          <w:color w:val="000000"/>
        </w:rPr>
        <w:t xml:space="preserve"> Таблица 3. Оказание хирургической стоматологической помощи</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5674"/>
        <w:gridCol w:w="2342"/>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Удалено зубов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оперативных вмешательств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острых воспалительных процессах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операции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73"/>
    <w:p>
      <w:pPr>
        <w:spacing w:after="0"/>
        <w:ind w:left="0"/>
        <w:jc w:val="left"/>
      </w:pPr>
      <w:r>
        <w:rPr>
          <w:rFonts w:ascii="Times New Roman"/>
          <w:b/>
          <w:i w:val="false"/>
          <w:color w:val="000000"/>
        </w:rPr>
        <w:t xml:space="preserve"> Таблица 4. Структура стоматологических заболеваний</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49"/>
        <w:gridCol w:w="10346"/>
        <w:gridCol w:w="288"/>
        <w:gridCol w:w="370"/>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отдельных болезней</w:t>
            </w:r>
          </w:p>
        </w:tc>
        <w:tc>
          <w:tcPr>
            <w:tcW w:w="10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обращений,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рта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D10.3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Ретенированные и импактные зубы</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зубов</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твердых тканей зубов</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пульпы</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K04.0-К04.3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апикальный периодонтит пульпарного происхождения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апикальный периодонтит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гингивит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K05.0-К 05.1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пародонтит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 челюстей</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 и родственные поражения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губ</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и другие изменения эпителия полости рта, включая язык</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Глоссодиния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К14.6</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с поражением слизистой оболочки полости рта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многоморфная (поражение слизистой полости рта)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зуба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S02.50, S02.51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А69.0, А69.1, В37.0, D10.0 - D10.3, D18, K00-К14, L10, L51, S02.50, S02.51, S03.0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8" w:id="474"/>
    <w:p>
      <w:pPr>
        <w:spacing w:after="0"/>
        <w:ind w:left="0"/>
        <w:jc w:val="left"/>
      </w:pPr>
      <w:r>
        <w:rPr>
          <w:rFonts w:ascii="Times New Roman"/>
          <w:b/>
          <w:i w:val="false"/>
          <w:color w:val="000000"/>
        </w:rPr>
        <w:t xml:space="preserve"> Таблица 5. Работа лечебно-вспомогательных и диагностических отделений (кабинетов)</w:t>
      </w:r>
    </w:p>
    <w:bookmarkEnd w:id="474"/>
    <w:bookmarkStart w:name="z499" w:id="475"/>
    <w:p>
      <w:pPr>
        <w:spacing w:after="0"/>
        <w:ind w:left="0"/>
        <w:jc w:val="left"/>
      </w:pPr>
      <w:r>
        <w:rPr>
          <w:rFonts w:ascii="Times New Roman"/>
          <w:b/>
          <w:i w:val="false"/>
          <w:color w:val="000000"/>
        </w:rPr>
        <w:t xml:space="preserve"> (раздел заполняется отделениями, кабинетами, находящимися в штате поликлиники)</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322"/>
        <w:gridCol w:w="4100"/>
        <w:gridCol w:w="55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проведенных процедур, исследований</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процедур, исследований, единиц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Физиотерапевтические процедуры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0" w:id="476"/>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476"/>
    <w:bookmarkStart w:name="z501" w:id="477"/>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военно-медицинского </w:t>
            </w:r>
            <w:r>
              <w:br/>
            </w:r>
            <w:r>
              <w:rPr>
                <w:rFonts w:ascii="Times New Roman"/>
                <w:b w:val="false"/>
                <w:i w:val="false"/>
                <w:color w:val="000000"/>
                <w:sz w:val="20"/>
              </w:rPr>
              <w:t xml:space="preserve">(медицинского) учреждения </w:t>
            </w:r>
            <w:r>
              <w:br/>
            </w:r>
            <w:r>
              <w:rPr>
                <w:rFonts w:ascii="Times New Roman"/>
                <w:b w:val="false"/>
                <w:i w:val="false"/>
                <w:color w:val="000000"/>
                <w:sz w:val="20"/>
              </w:rPr>
              <w:t xml:space="preserve">(организации), оказывающего </w:t>
            </w:r>
            <w:r>
              <w:br/>
            </w:r>
            <w:r>
              <w:rPr>
                <w:rFonts w:ascii="Times New Roman"/>
                <w:b w:val="false"/>
                <w:i w:val="false"/>
                <w:color w:val="000000"/>
                <w:sz w:val="20"/>
              </w:rPr>
              <w:t>стоматологическую помощь"</w:t>
            </w:r>
          </w:p>
        </w:tc>
      </w:tr>
    </w:tbl>
    <w:bookmarkStart w:name="z503" w:id="478"/>
    <w:p>
      <w:pPr>
        <w:spacing w:after="0"/>
        <w:ind w:left="0"/>
        <w:jc w:val="left"/>
      </w:pPr>
      <w:r>
        <w:rPr>
          <w:rFonts w:ascii="Times New Roman"/>
          <w:b/>
          <w:i w:val="false"/>
          <w:color w:val="000000"/>
        </w:rPr>
        <w:t xml:space="preserve"> Пояснение по заполнению административных данных "Отчет военно-медицинского (медицинского) учреждения (организации), оказывающего стоматологическую помощь" (форма 7/мед)</w:t>
      </w:r>
    </w:p>
    <w:bookmarkEnd w:id="478"/>
    <w:bookmarkStart w:name="z504" w:id="479"/>
    <w:p>
      <w:pPr>
        <w:spacing w:after="0"/>
        <w:ind w:left="0"/>
        <w:jc w:val="both"/>
      </w:pPr>
      <w:r>
        <w:rPr>
          <w:rFonts w:ascii="Times New Roman"/>
          <w:b w:val="false"/>
          <w:i w:val="false"/>
          <w:color w:val="000000"/>
          <w:sz w:val="28"/>
        </w:rPr>
        <w:t>
      1. Таблица 1 "Сведения о числе посещений в стоматологическую военную поликлинику (отделение, кабинет)" содержит сведения о числе посещений в стоматологическую военную поликлинику (отделение, кабинет) за стоматологической помощью.</w:t>
      </w:r>
    </w:p>
    <w:bookmarkEnd w:id="479"/>
    <w:bookmarkStart w:name="z505" w:id="480"/>
    <w:p>
      <w:pPr>
        <w:spacing w:after="0"/>
        <w:ind w:left="0"/>
        <w:jc w:val="both"/>
      </w:pPr>
      <w:r>
        <w:rPr>
          <w:rFonts w:ascii="Times New Roman"/>
          <w:b w:val="false"/>
          <w:i w:val="false"/>
          <w:color w:val="000000"/>
          <w:sz w:val="28"/>
        </w:rPr>
        <w:t>
      В графе А указывается порядковый номер строк.</w:t>
      </w:r>
    </w:p>
    <w:bookmarkEnd w:id="480"/>
    <w:bookmarkStart w:name="z506" w:id="481"/>
    <w:p>
      <w:pPr>
        <w:spacing w:after="0"/>
        <w:ind w:left="0"/>
        <w:jc w:val="both"/>
      </w:pPr>
      <w:r>
        <w:rPr>
          <w:rFonts w:ascii="Times New Roman"/>
          <w:b w:val="false"/>
          <w:i w:val="false"/>
          <w:color w:val="000000"/>
          <w:sz w:val="28"/>
        </w:rPr>
        <w:t>
      В графе Б указывается наименование отделений (кабинетов).</w:t>
      </w:r>
    </w:p>
    <w:bookmarkEnd w:id="481"/>
    <w:bookmarkStart w:name="z507" w:id="482"/>
    <w:p>
      <w:pPr>
        <w:spacing w:after="0"/>
        <w:ind w:left="0"/>
        <w:jc w:val="both"/>
      </w:pPr>
      <w:r>
        <w:rPr>
          <w:rFonts w:ascii="Times New Roman"/>
          <w:b w:val="false"/>
          <w:i w:val="false"/>
          <w:color w:val="000000"/>
          <w:sz w:val="28"/>
        </w:rPr>
        <w:t>
      В графе 1 указывается число всего посещений в стоматологическую военную поликлинику (отделение, кабинет).</w:t>
      </w:r>
    </w:p>
    <w:bookmarkEnd w:id="482"/>
    <w:bookmarkStart w:name="z508" w:id="483"/>
    <w:p>
      <w:pPr>
        <w:spacing w:after="0"/>
        <w:ind w:left="0"/>
        <w:jc w:val="both"/>
      </w:pPr>
      <w:r>
        <w:rPr>
          <w:rFonts w:ascii="Times New Roman"/>
          <w:b w:val="false"/>
          <w:i w:val="false"/>
          <w:color w:val="000000"/>
          <w:sz w:val="28"/>
        </w:rPr>
        <w:t>
      В графах 2-8 указывается число посещений в стоматологическую военную поликлинику (отделение, кабинет) раздельно по каждой категории пациентов из графы 1.</w:t>
      </w:r>
    </w:p>
    <w:bookmarkEnd w:id="483"/>
    <w:bookmarkStart w:name="z509" w:id="484"/>
    <w:p>
      <w:pPr>
        <w:spacing w:after="0"/>
        <w:ind w:left="0"/>
        <w:jc w:val="both"/>
      </w:pPr>
      <w:r>
        <w:rPr>
          <w:rFonts w:ascii="Times New Roman"/>
          <w:b w:val="false"/>
          <w:i w:val="false"/>
          <w:color w:val="000000"/>
          <w:sz w:val="28"/>
        </w:rPr>
        <w:t>
      В строках 1.1, 2.1, 3.1, 4.1 указывается, в том числе первичных обращений в стоматологическую военную поликлинику (отделение, кабинет). Первичным считается первое обращение за стоматологической помощью в отчетном периоде независимо от характера обращения.</w:t>
      </w:r>
    </w:p>
    <w:bookmarkEnd w:id="484"/>
    <w:bookmarkStart w:name="z510" w:id="485"/>
    <w:p>
      <w:pPr>
        <w:spacing w:after="0"/>
        <w:ind w:left="0"/>
        <w:jc w:val="both"/>
      </w:pPr>
      <w:r>
        <w:rPr>
          <w:rFonts w:ascii="Times New Roman"/>
          <w:b w:val="false"/>
          <w:i w:val="false"/>
          <w:color w:val="000000"/>
          <w:sz w:val="28"/>
        </w:rPr>
        <w:t>
      2. Таблица 2 "Оказание терапевтической и ортопедической стоматологической помощи" содержит сведения об оказании терапевтической и ортопедической стоматологической помощи.</w:t>
      </w:r>
    </w:p>
    <w:bookmarkEnd w:id="485"/>
    <w:bookmarkStart w:name="z511" w:id="486"/>
    <w:p>
      <w:pPr>
        <w:spacing w:after="0"/>
        <w:ind w:left="0"/>
        <w:jc w:val="both"/>
      </w:pPr>
      <w:r>
        <w:rPr>
          <w:rFonts w:ascii="Times New Roman"/>
          <w:b w:val="false"/>
          <w:i w:val="false"/>
          <w:color w:val="000000"/>
          <w:sz w:val="28"/>
        </w:rPr>
        <w:t>
      В графе А указывается порядковый номер строк.</w:t>
      </w:r>
    </w:p>
    <w:bookmarkEnd w:id="486"/>
    <w:bookmarkStart w:name="z512" w:id="487"/>
    <w:p>
      <w:pPr>
        <w:spacing w:after="0"/>
        <w:ind w:left="0"/>
        <w:jc w:val="both"/>
      </w:pPr>
      <w:r>
        <w:rPr>
          <w:rFonts w:ascii="Times New Roman"/>
          <w:b w:val="false"/>
          <w:i w:val="false"/>
          <w:color w:val="000000"/>
          <w:sz w:val="28"/>
        </w:rPr>
        <w:t>
      В графе Б указывается наименование показателя.</w:t>
      </w:r>
    </w:p>
    <w:bookmarkEnd w:id="487"/>
    <w:bookmarkStart w:name="z513" w:id="488"/>
    <w:p>
      <w:pPr>
        <w:spacing w:after="0"/>
        <w:ind w:left="0"/>
        <w:jc w:val="both"/>
      </w:pPr>
      <w:r>
        <w:rPr>
          <w:rFonts w:ascii="Times New Roman"/>
          <w:b w:val="false"/>
          <w:i w:val="false"/>
          <w:color w:val="000000"/>
          <w:sz w:val="28"/>
        </w:rPr>
        <w:t>
      В графе 1 указывается число пациентов всего, получивших терапевтическую и ортопедическую стоматологическую помощь.</w:t>
      </w:r>
    </w:p>
    <w:bookmarkEnd w:id="488"/>
    <w:bookmarkStart w:name="z514" w:id="489"/>
    <w:p>
      <w:pPr>
        <w:spacing w:after="0"/>
        <w:ind w:left="0"/>
        <w:jc w:val="both"/>
      </w:pPr>
      <w:r>
        <w:rPr>
          <w:rFonts w:ascii="Times New Roman"/>
          <w:b w:val="false"/>
          <w:i w:val="false"/>
          <w:color w:val="000000"/>
          <w:sz w:val="28"/>
        </w:rPr>
        <w:t>
      В графах 2-8 указывается число пациентов, получивших терапевтическую и ортопедическую стоматологическую помощь раздельно по каждой категории пациентов из графы 1.</w:t>
      </w:r>
    </w:p>
    <w:bookmarkEnd w:id="489"/>
    <w:bookmarkStart w:name="z515" w:id="490"/>
    <w:p>
      <w:pPr>
        <w:spacing w:after="0"/>
        <w:ind w:left="0"/>
        <w:jc w:val="both"/>
      </w:pPr>
      <w:r>
        <w:rPr>
          <w:rFonts w:ascii="Times New Roman"/>
          <w:b w:val="false"/>
          <w:i w:val="false"/>
          <w:color w:val="000000"/>
          <w:sz w:val="28"/>
        </w:rPr>
        <w:t>
      Таблица 3 "Оказание хирургической стоматологической помощи" содержит сведения об оказанной хирургической стоматологической помощи пациентам.</w:t>
      </w:r>
    </w:p>
    <w:bookmarkEnd w:id="490"/>
    <w:bookmarkStart w:name="z516" w:id="491"/>
    <w:p>
      <w:pPr>
        <w:spacing w:after="0"/>
        <w:ind w:left="0"/>
        <w:jc w:val="both"/>
      </w:pPr>
      <w:r>
        <w:rPr>
          <w:rFonts w:ascii="Times New Roman"/>
          <w:b w:val="false"/>
          <w:i w:val="false"/>
          <w:color w:val="000000"/>
          <w:sz w:val="28"/>
        </w:rPr>
        <w:t>
      В графе А указывается порядковый номер строк.</w:t>
      </w:r>
    </w:p>
    <w:bookmarkEnd w:id="491"/>
    <w:bookmarkStart w:name="z517" w:id="492"/>
    <w:p>
      <w:pPr>
        <w:spacing w:after="0"/>
        <w:ind w:left="0"/>
        <w:jc w:val="both"/>
      </w:pPr>
      <w:r>
        <w:rPr>
          <w:rFonts w:ascii="Times New Roman"/>
          <w:b w:val="false"/>
          <w:i w:val="false"/>
          <w:color w:val="000000"/>
          <w:sz w:val="28"/>
        </w:rPr>
        <w:t>
      В графе Б указывается наименование показателя.</w:t>
      </w:r>
    </w:p>
    <w:bookmarkEnd w:id="492"/>
    <w:bookmarkStart w:name="z518" w:id="493"/>
    <w:p>
      <w:pPr>
        <w:spacing w:after="0"/>
        <w:ind w:left="0"/>
        <w:jc w:val="both"/>
      </w:pPr>
      <w:r>
        <w:rPr>
          <w:rFonts w:ascii="Times New Roman"/>
          <w:b w:val="false"/>
          <w:i w:val="false"/>
          <w:color w:val="000000"/>
          <w:sz w:val="28"/>
        </w:rPr>
        <w:t xml:space="preserve">
      В графе 1 указывается число проведенных хирургических операций. </w:t>
      </w:r>
    </w:p>
    <w:bookmarkEnd w:id="493"/>
    <w:bookmarkStart w:name="z519" w:id="494"/>
    <w:p>
      <w:pPr>
        <w:spacing w:after="0"/>
        <w:ind w:left="0"/>
        <w:jc w:val="both"/>
      </w:pPr>
      <w:r>
        <w:rPr>
          <w:rFonts w:ascii="Times New Roman"/>
          <w:b w:val="false"/>
          <w:i w:val="false"/>
          <w:color w:val="000000"/>
          <w:sz w:val="28"/>
        </w:rPr>
        <w:t>
      4. Таблица 4 "Структура стоматологических заболеваний" содержит сведения о структуре стоматологических заболеваний.</w:t>
      </w:r>
    </w:p>
    <w:bookmarkEnd w:id="494"/>
    <w:bookmarkStart w:name="z520" w:id="495"/>
    <w:p>
      <w:pPr>
        <w:spacing w:after="0"/>
        <w:ind w:left="0"/>
        <w:jc w:val="both"/>
      </w:pPr>
      <w:r>
        <w:rPr>
          <w:rFonts w:ascii="Times New Roman"/>
          <w:b w:val="false"/>
          <w:i w:val="false"/>
          <w:color w:val="000000"/>
          <w:sz w:val="28"/>
        </w:rPr>
        <w:t>
      В графе А указывается порядковый номер строк.</w:t>
      </w:r>
    </w:p>
    <w:bookmarkEnd w:id="495"/>
    <w:bookmarkStart w:name="z521" w:id="496"/>
    <w:p>
      <w:pPr>
        <w:spacing w:after="0"/>
        <w:ind w:left="0"/>
        <w:jc w:val="both"/>
      </w:pPr>
      <w:r>
        <w:rPr>
          <w:rFonts w:ascii="Times New Roman"/>
          <w:b w:val="false"/>
          <w:i w:val="false"/>
          <w:color w:val="000000"/>
          <w:sz w:val="28"/>
        </w:rPr>
        <w:t>
      В графе Б указывается наименование отдельных болезней Международной классификацией болезней X пересмотра (далее - МКБ).</w:t>
      </w:r>
    </w:p>
    <w:bookmarkEnd w:id="496"/>
    <w:bookmarkStart w:name="z522" w:id="497"/>
    <w:p>
      <w:pPr>
        <w:spacing w:after="0"/>
        <w:ind w:left="0"/>
        <w:jc w:val="both"/>
      </w:pPr>
      <w:r>
        <w:rPr>
          <w:rFonts w:ascii="Times New Roman"/>
          <w:b w:val="false"/>
          <w:i w:val="false"/>
          <w:color w:val="000000"/>
          <w:sz w:val="28"/>
        </w:rPr>
        <w:t>
      В графе В указывается код указываются коды классов и отдельных болезней в соответствии с МКБ.</w:t>
      </w:r>
    </w:p>
    <w:bookmarkEnd w:id="497"/>
    <w:bookmarkStart w:name="z523" w:id="498"/>
    <w:p>
      <w:pPr>
        <w:spacing w:after="0"/>
        <w:ind w:left="0"/>
        <w:jc w:val="both"/>
      </w:pPr>
      <w:r>
        <w:rPr>
          <w:rFonts w:ascii="Times New Roman"/>
          <w:b w:val="false"/>
          <w:i w:val="false"/>
          <w:color w:val="000000"/>
          <w:sz w:val="28"/>
        </w:rPr>
        <w:t>
      В графе 1 указывается число всего обращений в стоматологическую военную поликлинику (отделение, кабинет).</w:t>
      </w:r>
    </w:p>
    <w:bookmarkEnd w:id="498"/>
    <w:bookmarkStart w:name="z524" w:id="499"/>
    <w:p>
      <w:pPr>
        <w:spacing w:after="0"/>
        <w:ind w:left="0"/>
        <w:jc w:val="both"/>
      </w:pPr>
      <w:r>
        <w:rPr>
          <w:rFonts w:ascii="Times New Roman"/>
          <w:b w:val="false"/>
          <w:i w:val="false"/>
          <w:color w:val="000000"/>
          <w:sz w:val="28"/>
        </w:rPr>
        <w:t>
      В графе 2 указывается число первичных обращений из графы 1.</w:t>
      </w:r>
    </w:p>
    <w:bookmarkEnd w:id="499"/>
    <w:bookmarkStart w:name="z525" w:id="500"/>
    <w:p>
      <w:pPr>
        <w:spacing w:after="0"/>
        <w:ind w:left="0"/>
        <w:jc w:val="both"/>
      </w:pPr>
      <w:r>
        <w:rPr>
          <w:rFonts w:ascii="Times New Roman"/>
          <w:b w:val="false"/>
          <w:i w:val="false"/>
          <w:color w:val="000000"/>
          <w:sz w:val="28"/>
        </w:rPr>
        <w:t>
      5. Таблица 5 "Работа лечебно-вспомогательных и диагностических отделений (кабинетов)" содержит сведения о работе лечебно-вспомогательных и диагностических отделений (кабинетов). Заполняется отделениями и кабинетами, находящимися в штате стоматологической военной поликлиники.</w:t>
      </w:r>
    </w:p>
    <w:bookmarkEnd w:id="500"/>
    <w:bookmarkStart w:name="z526" w:id="501"/>
    <w:p>
      <w:pPr>
        <w:spacing w:after="0"/>
        <w:ind w:left="0"/>
        <w:jc w:val="both"/>
      </w:pPr>
      <w:r>
        <w:rPr>
          <w:rFonts w:ascii="Times New Roman"/>
          <w:b w:val="false"/>
          <w:i w:val="false"/>
          <w:color w:val="000000"/>
          <w:sz w:val="28"/>
        </w:rPr>
        <w:t>
      В графе А указывается порядковый номер строк.</w:t>
      </w:r>
    </w:p>
    <w:bookmarkEnd w:id="501"/>
    <w:bookmarkStart w:name="z527" w:id="502"/>
    <w:p>
      <w:pPr>
        <w:spacing w:after="0"/>
        <w:ind w:left="0"/>
        <w:jc w:val="both"/>
      </w:pPr>
      <w:r>
        <w:rPr>
          <w:rFonts w:ascii="Times New Roman"/>
          <w:b w:val="false"/>
          <w:i w:val="false"/>
          <w:color w:val="000000"/>
          <w:sz w:val="28"/>
        </w:rPr>
        <w:t>
      В графе Б указывается наименование проведенных процедур, исследований.</w:t>
      </w:r>
    </w:p>
    <w:bookmarkEnd w:id="502"/>
    <w:bookmarkStart w:name="z528" w:id="503"/>
    <w:p>
      <w:pPr>
        <w:spacing w:after="0"/>
        <w:ind w:left="0"/>
        <w:jc w:val="both"/>
      </w:pPr>
      <w:r>
        <w:rPr>
          <w:rFonts w:ascii="Times New Roman"/>
          <w:b w:val="false"/>
          <w:i w:val="false"/>
          <w:color w:val="000000"/>
          <w:sz w:val="28"/>
        </w:rPr>
        <w:t>
      В графе 1 указывается всего количество выполненных процедур, исследований.</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531" w:id="504"/>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504"/>
    <w:bookmarkStart w:name="z532" w:id="505"/>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505"/>
    <w:bookmarkStart w:name="z533" w:id="506"/>
    <w:p>
      <w:pPr>
        <w:spacing w:after="0"/>
        <w:ind w:left="0"/>
        <w:jc w:val="left"/>
      </w:pPr>
      <w:r>
        <w:rPr>
          <w:rFonts w:ascii="Times New Roman"/>
          <w:b/>
          <w:i w:val="false"/>
          <w:color w:val="000000"/>
        </w:rPr>
        <w:t xml:space="preserve"> Отчет об итогах деятельности военно-медицинского (медицинского) учреждения (организации), оказывающего стоматологическую помощь</w:t>
      </w:r>
    </w:p>
    <w:bookmarkEnd w:id="506"/>
    <w:bookmarkStart w:name="z534" w:id="507"/>
    <w:p>
      <w:pPr>
        <w:spacing w:after="0"/>
        <w:ind w:left="0"/>
        <w:jc w:val="both"/>
      </w:pPr>
      <w:r>
        <w:rPr>
          <w:rFonts w:ascii="Times New Roman"/>
          <w:b w:val="false"/>
          <w:i w:val="false"/>
          <w:color w:val="000000"/>
          <w:sz w:val="28"/>
        </w:rPr>
        <w:t>
      Индекс формы административных данных: 8/мед</w:t>
      </w:r>
    </w:p>
    <w:bookmarkEnd w:id="507"/>
    <w:bookmarkStart w:name="z535" w:id="508"/>
    <w:p>
      <w:pPr>
        <w:spacing w:after="0"/>
        <w:ind w:left="0"/>
        <w:jc w:val="both"/>
      </w:pPr>
      <w:r>
        <w:rPr>
          <w:rFonts w:ascii="Times New Roman"/>
          <w:b w:val="false"/>
          <w:i w:val="false"/>
          <w:color w:val="000000"/>
          <w:sz w:val="28"/>
        </w:rPr>
        <w:t>
      Периодичность: годовая</w:t>
      </w:r>
    </w:p>
    <w:bookmarkEnd w:id="508"/>
    <w:bookmarkStart w:name="z536" w:id="509"/>
    <w:p>
      <w:pPr>
        <w:spacing w:after="0"/>
        <w:ind w:left="0"/>
        <w:jc w:val="both"/>
      </w:pPr>
      <w:r>
        <w:rPr>
          <w:rFonts w:ascii="Times New Roman"/>
          <w:b w:val="false"/>
          <w:i w:val="false"/>
          <w:color w:val="000000"/>
          <w:sz w:val="28"/>
        </w:rPr>
        <w:t>
      Отчетный период: 20______год</w:t>
      </w:r>
    </w:p>
    <w:bookmarkEnd w:id="509"/>
    <w:bookmarkStart w:name="z537" w:id="510"/>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w:t>
      </w:r>
    </w:p>
    <w:bookmarkEnd w:id="510"/>
    <w:bookmarkStart w:name="z538" w:id="511"/>
    <w:p>
      <w:pPr>
        <w:spacing w:after="0"/>
        <w:ind w:left="0"/>
        <w:jc w:val="both"/>
      </w:pPr>
      <w:r>
        <w:rPr>
          <w:rFonts w:ascii="Times New Roman"/>
          <w:b w:val="false"/>
          <w:i w:val="false"/>
          <w:color w:val="000000"/>
          <w:sz w:val="28"/>
        </w:rPr>
        <w:t xml:space="preserve">
      Срок предоставления формы административных данных: 10 января. </w:t>
      </w:r>
    </w:p>
    <w:bookmarkEnd w:id="511"/>
    <w:bookmarkStart w:name="z539" w:id="512"/>
    <w:p>
      <w:pPr>
        <w:spacing w:after="0"/>
        <w:ind w:left="0"/>
        <w:jc w:val="left"/>
      </w:pPr>
      <w:r>
        <w:rPr>
          <w:rFonts w:ascii="Times New Roman"/>
          <w:b/>
          <w:i w:val="false"/>
          <w:color w:val="000000"/>
        </w:rPr>
        <w:t xml:space="preserve"> Таблица 1. Численность контингента, имеющего право на медицинское обеспечение стоматологической помощи, в зоне ответственности</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4964"/>
        <w:gridCol w:w="3931"/>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контингента на конец года, человек</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офицеры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0" w:id="513"/>
    <w:p>
      <w:pPr>
        <w:spacing w:after="0"/>
        <w:ind w:left="0"/>
        <w:jc w:val="left"/>
      </w:pPr>
      <w:r>
        <w:rPr>
          <w:rFonts w:ascii="Times New Roman"/>
          <w:b/>
          <w:i w:val="false"/>
          <w:color w:val="000000"/>
        </w:rPr>
        <w:t xml:space="preserve"> Таблица 2. Сведения о числе посещений в стоматологическую военную поликлинику (отделение, кабинет)</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711"/>
        <w:gridCol w:w="810"/>
        <w:gridCol w:w="2161"/>
        <w:gridCol w:w="2084"/>
        <w:gridCol w:w="810"/>
        <w:gridCol w:w="810"/>
        <w:gridCol w:w="810"/>
        <w:gridCol w:w="811"/>
        <w:gridCol w:w="811"/>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отделений (кабинетов)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посещений, человек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Стоматологическое терапевтическое отделение (кабинет)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Хирургическое отделение (кабинет)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Ортопедическое отделение (кабинет)</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поводу первичных обращений</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1" w:id="514"/>
    <w:p>
      <w:pPr>
        <w:spacing w:after="0"/>
        <w:ind w:left="0"/>
        <w:jc w:val="left"/>
      </w:pPr>
      <w:r>
        <w:rPr>
          <w:rFonts w:ascii="Times New Roman"/>
          <w:b/>
          <w:i w:val="false"/>
          <w:color w:val="000000"/>
        </w:rPr>
        <w:t xml:space="preserve">  Таблица 3. Оказание терапевтической и ортопедической стоматологической помощи</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308"/>
        <w:gridCol w:w="841"/>
        <w:gridCol w:w="2243"/>
        <w:gridCol w:w="2164"/>
        <w:gridCol w:w="841"/>
        <w:gridCol w:w="841"/>
        <w:gridCol w:w="841"/>
        <w:gridCol w:w="841"/>
        <w:gridCol w:w="842"/>
      </w:tblGrid>
      <w:tr>
        <w:trPr>
          <w:trHeight w:val="3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 курсанты, кадеты, воспитанники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Министерства обороны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Осмотрено</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нуждалось в санации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санировано из числа нуждающихся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нуждалось в протезировании</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протезировано из числа нуждающихся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2" w:id="515"/>
    <w:p>
      <w:pPr>
        <w:spacing w:after="0"/>
        <w:ind w:left="0"/>
        <w:jc w:val="left"/>
      </w:pPr>
      <w:r>
        <w:rPr>
          <w:rFonts w:ascii="Times New Roman"/>
          <w:b/>
          <w:i w:val="false"/>
          <w:color w:val="000000"/>
        </w:rPr>
        <w:t xml:space="preserve"> Таблица 4. Оказание хирургической стоматологической помощи</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5674"/>
        <w:gridCol w:w="2342"/>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Удалено зубов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оперативных вмешательств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при острых воспалительных процессах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плановые операции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516"/>
    <w:p>
      <w:pPr>
        <w:spacing w:after="0"/>
        <w:ind w:left="0"/>
        <w:jc w:val="left"/>
      </w:pPr>
      <w:r>
        <w:rPr>
          <w:rFonts w:ascii="Times New Roman"/>
          <w:b/>
          <w:i w:val="false"/>
          <w:color w:val="000000"/>
        </w:rPr>
        <w:t xml:space="preserve"> Таблица 5. Структура стоматологических заболеваний</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49"/>
        <w:gridCol w:w="10346"/>
        <w:gridCol w:w="288"/>
        <w:gridCol w:w="370"/>
      </w:tblGrid>
      <w:tr>
        <w:trPr>
          <w:trHeight w:val="30" w:hRule="atLeast"/>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отдельных болезней</w:t>
            </w:r>
          </w:p>
        </w:tc>
        <w:tc>
          <w:tcPr>
            <w:tcW w:w="10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обращений,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первичных</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Некротизирующий язвенный стоматит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А69.0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Доброкачественное новообразование рта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D10.0 - D10.3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Адентия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Ретенированные и импактные зубы</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Кариес зубов</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02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твердых тканей зубов</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пульпы</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K04.0-К04.3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апикальный периодонтит пульпарного происхождения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апикальный периодонтит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K04.5</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 хронический гингивит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K05.0 -К 05.1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пародонтит</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Пародонтоз</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K05.4</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заболевания челюстей</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 челюстей</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K10.3</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 и родственные поражения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губ</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Лейкоплакия и другие изменения эпителия полости рта, включая язык</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К13.2</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Глоссодиния</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К14.6</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Пузырчатка с поражением слизистой оболочки полости рта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10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Эритема многоморфная (поражение слизистой полости рта)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Перелом зуба</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S02.50, S02.51</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челюсти</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S03.0</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А69.0, А69.1, В37.0, D10.0 - D10.3, D18, K00-К14, L10, L51, S02.50, S02.51, S03.0 </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4" w:id="517"/>
    <w:p>
      <w:pPr>
        <w:spacing w:after="0"/>
        <w:ind w:left="0"/>
        <w:jc w:val="left"/>
      </w:pPr>
      <w:r>
        <w:rPr>
          <w:rFonts w:ascii="Times New Roman"/>
          <w:b/>
          <w:i w:val="false"/>
          <w:color w:val="000000"/>
        </w:rPr>
        <w:t xml:space="preserve"> Таблица 6. Работа лечебно-вспомогательных и диагностических отделений (кабинетов)</w:t>
      </w:r>
    </w:p>
    <w:bookmarkEnd w:id="517"/>
    <w:bookmarkStart w:name="z545" w:id="518"/>
    <w:p>
      <w:pPr>
        <w:spacing w:after="0"/>
        <w:ind w:left="0"/>
        <w:jc w:val="left"/>
      </w:pPr>
      <w:r>
        <w:rPr>
          <w:rFonts w:ascii="Times New Roman"/>
          <w:b/>
          <w:i w:val="false"/>
          <w:color w:val="000000"/>
        </w:rPr>
        <w:t xml:space="preserve"> ( заполняется отделениями, кабинетами, находящимися в штате поликлиники)</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4100"/>
        <w:gridCol w:w="556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проведенных процедур, исследований</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выполненных процедур, исследований, единиц</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Физиотерапевтические процедуры</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Рентгенологические</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6" w:id="519"/>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519"/>
    <w:bookmarkStart w:name="z547" w:id="520"/>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об итогах деятельности </w:t>
            </w:r>
            <w:r>
              <w:br/>
            </w:r>
            <w:r>
              <w:rPr>
                <w:rFonts w:ascii="Times New Roman"/>
                <w:b w:val="false"/>
                <w:i w:val="false"/>
                <w:color w:val="000000"/>
                <w:sz w:val="20"/>
              </w:rPr>
              <w:t>военно-медицинского (медицинского)</w:t>
            </w:r>
            <w:r>
              <w:br/>
            </w:r>
            <w:r>
              <w:rPr>
                <w:rFonts w:ascii="Times New Roman"/>
                <w:b w:val="false"/>
                <w:i w:val="false"/>
                <w:color w:val="000000"/>
                <w:sz w:val="20"/>
              </w:rPr>
              <w:t xml:space="preserve"> учреждения (организации), </w:t>
            </w:r>
            <w:r>
              <w:br/>
            </w:r>
            <w:r>
              <w:rPr>
                <w:rFonts w:ascii="Times New Roman"/>
                <w:b w:val="false"/>
                <w:i w:val="false"/>
                <w:color w:val="000000"/>
                <w:sz w:val="20"/>
              </w:rPr>
              <w:t>оказывающего стоматологическую помощь"</w:t>
            </w:r>
          </w:p>
        </w:tc>
      </w:tr>
    </w:tbl>
    <w:bookmarkStart w:name="z549" w:id="521"/>
    <w:p>
      <w:pPr>
        <w:spacing w:after="0"/>
        <w:ind w:left="0"/>
        <w:jc w:val="left"/>
      </w:pPr>
      <w:r>
        <w:rPr>
          <w:rFonts w:ascii="Times New Roman"/>
          <w:b/>
          <w:i w:val="false"/>
          <w:color w:val="000000"/>
        </w:rPr>
        <w:t xml:space="preserve"> Пояснение по заполнению административных данных "Отчет об итогах деятельности военно-медицинского (медицинского) учреждения (организации), оказывающего стоматологическую помощь" (форма 8/мед)</w:t>
      </w:r>
    </w:p>
    <w:bookmarkEnd w:id="521"/>
    <w:bookmarkStart w:name="z550" w:id="522"/>
    <w:p>
      <w:pPr>
        <w:spacing w:after="0"/>
        <w:ind w:left="0"/>
        <w:jc w:val="both"/>
      </w:pPr>
      <w:r>
        <w:rPr>
          <w:rFonts w:ascii="Times New Roman"/>
          <w:b w:val="false"/>
          <w:i w:val="false"/>
          <w:color w:val="000000"/>
          <w:sz w:val="28"/>
        </w:rPr>
        <w:t>
      1. Таблица 1 "Численность контингента, имеющего право на медицинское обеспечение стоматологической помощи" содержит сведения о численности контингента, имеющего право на медицинское обеспечение стоматологической помощи в соответствии действующего законодательства, в зоне ответственности на конец отчетного года.</w:t>
      </w:r>
    </w:p>
    <w:bookmarkEnd w:id="522"/>
    <w:bookmarkStart w:name="z551" w:id="523"/>
    <w:p>
      <w:pPr>
        <w:spacing w:after="0"/>
        <w:ind w:left="0"/>
        <w:jc w:val="both"/>
      </w:pPr>
      <w:r>
        <w:rPr>
          <w:rFonts w:ascii="Times New Roman"/>
          <w:b w:val="false"/>
          <w:i w:val="false"/>
          <w:color w:val="000000"/>
          <w:sz w:val="28"/>
        </w:rPr>
        <w:t>
      2. Таблица 2"Сведения о числе посещений в стоматологическую военную поликлинику (отделение, кабинет)" содержит сведения о числе посещений в стоматологическую военную поликлинику (отделение, кабинет) за стоматологической помощью.</w:t>
      </w:r>
    </w:p>
    <w:bookmarkEnd w:id="523"/>
    <w:bookmarkStart w:name="z552" w:id="524"/>
    <w:p>
      <w:pPr>
        <w:spacing w:after="0"/>
        <w:ind w:left="0"/>
        <w:jc w:val="both"/>
      </w:pPr>
      <w:r>
        <w:rPr>
          <w:rFonts w:ascii="Times New Roman"/>
          <w:b w:val="false"/>
          <w:i w:val="false"/>
          <w:color w:val="000000"/>
          <w:sz w:val="28"/>
        </w:rPr>
        <w:t>
      В графе А указывается порядковый номер строк.</w:t>
      </w:r>
    </w:p>
    <w:bookmarkEnd w:id="524"/>
    <w:bookmarkStart w:name="z553" w:id="525"/>
    <w:p>
      <w:pPr>
        <w:spacing w:after="0"/>
        <w:ind w:left="0"/>
        <w:jc w:val="both"/>
      </w:pPr>
      <w:r>
        <w:rPr>
          <w:rFonts w:ascii="Times New Roman"/>
          <w:b w:val="false"/>
          <w:i w:val="false"/>
          <w:color w:val="000000"/>
          <w:sz w:val="28"/>
        </w:rPr>
        <w:t>
      В графе Б указывается наименование отделений (кабинетов).</w:t>
      </w:r>
    </w:p>
    <w:bookmarkEnd w:id="525"/>
    <w:bookmarkStart w:name="z554" w:id="526"/>
    <w:p>
      <w:pPr>
        <w:spacing w:after="0"/>
        <w:ind w:left="0"/>
        <w:jc w:val="both"/>
      </w:pPr>
      <w:r>
        <w:rPr>
          <w:rFonts w:ascii="Times New Roman"/>
          <w:b w:val="false"/>
          <w:i w:val="false"/>
          <w:color w:val="000000"/>
          <w:sz w:val="28"/>
        </w:rPr>
        <w:t>
      В графе 1 указывается число всего посещений в стоматологическую военную поликлинику (отделение, кабинет).</w:t>
      </w:r>
    </w:p>
    <w:bookmarkEnd w:id="526"/>
    <w:bookmarkStart w:name="z555" w:id="527"/>
    <w:p>
      <w:pPr>
        <w:spacing w:after="0"/>
        <w:ind w:left="0"/>
        <w:jc w:val="both"/>
      </w:pPr>
      <w:r>
        <w:rPr>
          <w:rFonts w:ascii="Times New Roman"/>
          <w:b w:val="false"/>
          <w:i w:val="false"/>
          <w:color w:val="000000"/>
          <w:sz w:val="28"/>
        </w:rPr>
        <w:t>
      В графах 2-8 указывается число посещений в стоматологическую военную поликлинику (отделение, кабинет) раздельно по каждой категории пациентов из графы 1.</w:t>
      </w:r>
    </w:p>
    <w:bookmarkEnd w:id="527"/>
    <w:bookmarkStart w:name="z556" w:id="528"/>
    <w:p>
      <w:pPr>
        <w:spacing w:after="0"/>
        <w:ind w:left="0"/>
        <w:jc w:val="both"/>
      </w:pPr>
      <w:r>
        <w:rPr>
          <w:rFonts w:ascii="Times New Roman"/>
          <w:b w:val="false"/>
          <w:i w:val="false"/>
          <w:color w:val="000000"/>
          <w:sz w:val="28"/>
        </w:rPr>
        <w:t>
      В строках 1.1, 2.1, 3.1, 4.1 указывается, в том числе первичных обращений в стоматологическую военную поликлинику (отделение, кабинет). Первичным считается первое обращение за стоматологической помощью в отчетном периоде независимо от характера обращения.</w:t>
      </w:r>
    </w:p>
    <w:bookmarkEnd w:id="528"/>
    <w:bookmarkStart w:name="z557" w:id="529"/>
    <w:p>
      <w:pPr>
        <w:spacing w:after="0"/>
        <w:ind w:left="0"/>
        <w:jc w:val="both"/>
      </w:pPr>
      <w:r>
        <w:rPr>
          <w:rFonts w:ascii="Times New Roman"/>
          <w:b w:val="false"/>
          <w:i w:val="false"/>
          <w:color w:val="000000"/>
          <w:sz w:val="28"/>
        </w:rPr>
        <w:t>
      3. Таблица 3 "Оказание терапевтической и ортопедической стоматологической помощи" содержит сведения об оказании терапевтической и ортопедической стоматологической помощи.</w:t>
      </w:r>
    </w:p>
    <w:bookmarkEnd w:id="529"/>
    <w:bookmarkStart w:name="z558" w:id="530"/>
    <w:p>
      <w:pPr>
        <w:spacing w:after="0"/>
        <w:ind w:left="0"/>
        <w:jc w:val="both"/>
      </w:pPr>
      <w:r>
        <w:rPr>
          <w:rFonts w:ascii="Times New Roman"/>
          <w:b w:val="false"/>
          <w:i w:val="false"/>
          <w:color w:val="000000"/>
          <w:sz w:val="28"/>
        </w:rPr>
        <w:t>
      В графе А указывается порядковый номер строк.</w:t>
      </w:r>
    </w:p>
    <w:bookmarkEnd w:id="530"/>
    <w:bookmarkStart w:name="z559" w:id="531"/>
    <w:p>
      <w:pPr>
        <w:spacing w:after="0"/>
        <w:ind w:left="0"/>
        <w:jc w:val="both"/>
      </w:pPr>
      <w:r>
        <w:rPr>
          <w:rFonts w:ascii="Times New Roman"/>
          <w:b w:val="false"/>
          <w:i w:val="false"/>
          <w:color w:val="000000"/>
          <w:sz w:val="28"/>
        </w:rPr>
        <w:t>
      В графе Б указывается наименование показателя.</w:t>
      </w:r>
    </w:p>
    <w:bookmarkEnd w:id="531"/>
    <w:bookmarkStart w:name="z560" w:id="532"/>
    <w:p>
      <w:pPr>
        <w:spacing w:after="0"/>
        <w:ind w:left="0"/>
        <w:jc w:val="both"/>
      </w:pPr>
      <w:r>
        <w:rPr>
          <w:rFonts w:ascii="Times New Roman"/>
          <w:b w:val="false"/>
          <w:i w:val="false"/>
          <w:color w:val="000000"/>
          <w:sz w:val="28"/>
        </w:rPr>
        <w:t>
      В графе 1 указывается число пациентов всего, получивших терапевтическую и ортопедическую стоматологическую помощь.</w:t>
      </w:r>
    </w:p>
    <w:bookmarkEnd w:id="532"/>
    <w:bookmarkStart w:name="z561" w:id="533"/>
    <w:p>
      <w:pPr>
        <w:spacing w:after="0"/>
        <w:ind w:left="0"/>
        <w:jc w:val="both"/>
      </w:pPr>
      <w:r>
        <w:rPr>
          <w:rFonts w:ascii="Times New Roman"/>
          <w:b w:val="false"/>
          <w:i w:val="false"/>
          <w:color w:val="000000"/>
          <w:sz w:val="28"/>
        </w:rPr>
        <w:t>
      В графах 2-8 указывается число пациентов, получивших терапевтическую и ортопедическую стоматологическую помощь раздельно по каждой категории пациентов из графы 1.</w:t>
      </w:r>
    </w:p>
    <w:bookmarkEnd w:id="533"/>
    <w:bookmarkStart w:name="z562" w:id="534"/>
    <w:p>
      <w:pPr>
        <w:spacing w:after="0"/>
        <w:ind w:left="0"/>
        <w:jc w:val="both"/>
      </w:pPr>
      <w:r>
        <w:rPr>
          <w:rFonts w:ascii="Times New Roman"/>
          <w:b w:val="false"/>
          <w:i w:val="false"/>
          <w:color w:val="000000"/>
          <w:sz w:val="28"/>
        </w:rPr>
        <w:t>
      4. Таблица 4 "Оказание хирургической стоматологической помощи" содержит сведения об оказанной хирургической стоматологической помощи пациентам.</w:t>
      </w:r>
    </w:p>
    <w:bookmarkEnd w:id="534"/>
    <w:bookmarkStart w:name="z563" w:id="535"/>
    <w:p>
      <w:pPr>
        <w:spacing w:after="0"/>
        <w:ind w:left="0"/>
        <w:jc w:val="both"/>
      </w:pPr>
      <w:r>
        <w:rPr>
          <w:rFonts w:ascii="Times New Roman"/>
          <w:b w:val="false"/>
          <w:i w:val="false"/>
          <w:color w:val="000000"/>
          <w:sz w:val="28"/>
        </w:rPr>
        <w:t>
      В графе А указывается порядковый номер строк.</w:t>
      </w:r>
    </w:p>
    <w:bookmarkEnd w:id="535"/>
    <w:bookmarkStart w:name="z564" w:id="536"/>
    <w:p>
      <w:pPr>
        <w:spacing w:after="0"/>
        <w:ind w:left="0"/>
        <w:jc w:val="both"/>
      </w:pPr>
      <w:r>
        <w:rPr>
          <w:rFonts w:ascii="Times New Roman"/>
          <w:b w:val="false"/>
          <w:i w:val="false"/>
          <w:color w:val="000000"/>
          <w:sz w:val="28"/>
        </w:rPr>
        <w:t>
      В графе Б указывается наименование показателя.</w:t>
      </w:r>
    </w:p>
    <w:bookmarkEnd w:id="536"/>
    <w:bookmarkStart w:name="z565" w:id="537"/>
    <w:p>
      <w:pPr>
        <w:spacing w:after="0"/>
        <w:ind w:left="0"/>
        <w:jc w:val="both"/>
      </w:pPr>
      <w:r>
        <w:rPr>
          <w:rFonts w:ascii="Times New Roman"/>
          <w:b w:val="false"/>
          <w:i w:val="false"/>
          <w:color w:val="000000"/>
          <w:sz w:val="28"/>
        </w:rPr>
        <w:t xml:space="preserve">
      В графе 1 указывается число проведенных хирургических операций. </w:t>
      </w:r>
    </w:p>
    <w:bookmarkEnd w:id="537"/>
    <w:bookmarkStart w:name="z566" w:id="538"/>
    <w:p>
      <w:pPr>
        <w:spacing w:after="0"/>
        <w:ind w:left="0"/>
        <w:jc w:val="both"/>
      </w:pPr>
      <w:r>
        <w:rPr>
          <w:rFonts w:ascii="Times New Roman"/>
          <w:b w:val="false"/>
          <w:i w:val="false"/>
          <w:color w:val="000000"/>
          <w:sz w:val="28"/>
        </w:rPr>
        <w:t>
      5. Таблица 5 "Структура стоматологических заболеваний" содержит сведения о структуре стоматологических заболеваний.</w:t>
      </w:r>
    </w:p>
    <w:bookmarkEnd w:id="538"/>
    <w:bookmarkStart w:name="z567" w:id="539"/>
    <w:p>
      <w:pPr>
        <w:spacing w:after="0"/>
        <w:ind w:left="0"/>
        <w:jc w:val="both"/>
      </w:pPr>
      <w:r>
        <w:rPr>
          <w:rFonts w:ascii="Times New Roman"/>
          <w:b w:val="false"/>
          <w:i w:val="false"/>
          <w:color w:val="000000"/>
          <w:sz w:val="28"/>
        </w:rPr>
        <w:t>
      В графе А указывается порядковый номер строк.</w:t>
      </w:r>
    </w:p>
    <w:bookmarkEnd w:id="539"/>
    <w:bookmarkStart w:name="z568" w:id="540"/>
    <w:p>
      <w:pPr>
        <w:spacing w:after="0"/>
        <w:ind w:left="0"/>
        <w:jc w:val="both"/>
      </w:pPr>
      <w:r>
        <w:rPr>
          <w:rFonts w:ascii="Times New Roman"/>
          <w:b w:val="false"/>
          <w:i w:val="false"/>
          <w:color w:val="000000"/>
          <w:sz w:val="28"/>
        </w:rPr>
        <w:t>
      В графе Б указывается наименование отдельных болезней Международной классификацией болезней X пересмотра (далее - МКБ).</w:t>
      </w:r>
    </w:p>
    <w:bookmarkEnd w:id="540"/>
    <w:bookmarkStart w:name="z569" w:id="541"/>
    <w:p>
      <w:pPr>
        <w:spacing w:after="0"/>
        <w:ind w:left="0"/>
        <w:jc w:val="both"/>
      </w:pPr>
      <w:r>
        <w:rPr>
          <w:rFonts w:ascii="Times New Roman"/>
          <w:b w:val="false"/>
          <w:i w:val="false"/>
          <w:color w:val="000000"/>
          <w:sz w:val="28"/>
        </w:rPr>
        <w:t>
      В графе В указывается код указываются коды классов и отдельных болезней в соответствии с МКБ.</w:t>
      </w:r>
    </w:p>
    <w:bookmarkEnd w:id="541"/>
    <w:bookmarkStart w:name="z570" w:id="542"/>
    <w:p>
      <w:pPr>
        <w:spacing w:after="0"/>
        <w:ind w:left="0"/>
        <w:jc w:val="both"/>
      </w:pPr>
      <w:r>
        <w:rPr>
          <w:rFonts w:ascii="Times New Roman"/>
          <w:b w:val="false"/>
          <w:i w:val="false"/>
          <w:color w:val="000000"/>
          <w:sz w:val="28"/>
        </w:rPr>
        <w:t>
      В графе 1 указывается число всего обращений в стоматологическую военную поликлинику (отделение, кабинет).</w:t>
      </w:r>
    </w:p>
    <w:bookmarkEnd w:id="542"/>
    <w:bookmarkStart w:name="z571" w:id="543"/>
    <w:p>
      <w:pPr>
        <w:spacing w:after="0"/>
        <w:ind w:left="0"/>
        <w:jc w:val="both"/>
      </w:pPr>
      <w:r>
        <w:rPr>
          <w:rFonts w:ascii="Times New Roman"/>
          <w:b w:val="false"/>
          <w:i w:val="false"/>
          <w:color w:val="000000"/>
          <w:sz w:val="28"/>
        </w:rPr>
        <w:t>
      В графе 2 указывается число первичных обращений из графы 1.</w:t>
      </w:r>
    </w:p>
    <w:bookmarkEnd w:id="543"/>
    <w:bookmarkStart w:name="z572" w:id="544"/>
    <w:p>
      <w:pPr>
        <w:spacing w:after="0"/>
        <w:ind w:left="0"/>
        <w:jc w:val="both"/>
      </w:pPr>
      <w:r>
        <w:rPr>
          <w:rFonts w:ascii="Times New Roman"/>
          <w:b w:val="false"/>
          <w:i w:val="false"/>
          <w:color w:val="000000"/>
          <w:sz w:val="28"/>
        </w:rPr>
        <w:t>
      6. Таблица 6 "Работа лечебно-вспомогательных и диагностических отделений (кабинетов)" содержит сведения о работе лечебно-вспомогательных и диагностических отделений (кабинетов). Заполняется отделениями и кабинетами, находящимися в штате стоматологической военной поликлиники.</w:t>
      </w:r>
    </w:p>
    <w:bookmarkEnd w:id="544"/>
    <w:bookmarkStart w:name="z573" w:id="545"/>
    <w:p>
      <w:pPr>
        <w:spacing w:after="0"/>
        <w:ind w:left="0"/>
        <w:jc w:val="both"/>
      </w:pPr>
      <w:r>
        <w:rPr>
          <w:rFonts w:ascii="Times New Roman"/>
          <w:b w:val="false"/>
          <w:i w:val="false"/>
          <w:color w:val="000000"/>
          <w:sz w:val="28"/>
        </w:rPr>
        <w:t>
      В графе А указывается порядковый номер строк.</w:t>
      </w:r>
    </w:p>
    <w:bookmarkEnd w:id="545"/>
    <w:bookmarkStart w:name="z574" w:id="546"/>
    <w:p>
      <w:pPr>
        <w:spacing w:after="0"/>
        <w:ind w:left="0"/>
        <w:jc w:val="both"/>
      </w:pPr>
      <w:r>
        <w:rPr>
          <w:rFonts w:ascii="Times New Roman"/>
          <w:b w:val="false"/>
          <w:i w:val="false"/>
          <w:color w:val="000000"/>
          <w:sz w:val="28"/>
        </w:rPr>
        <w:t>
      В графе Б указывается наименование проведенных процедур, исследований.</w:t>
      </w:r>
    </w:p>
    <w:bookmarkEnd w:id="546"/>
    <w:bookmarkStart w:name="z575" w:id="547"/>
    <w:p>
      <w:pPr>
        <w:spacing w:after="0"/>
        <w:ind w:left="0"/>
        <w:jc w:val="both"/>
      </w:pPr>
      <w:r>
        <w:rPr>
          <w:rFonts w:ascii="Times New Roman"/>
          <w:b w:val="false"/>
          <w:i w:val="false"/>
          <w:color w:val="000000"/>
          <w:sz w:val="28"/>
        </w:rPr>
        <w:t>
      В графе 1 указывается всего количество выполненных процедур, исследований.</w:t>
      </w:r>
    </w:p>
    <w:bookmarkEnd w:id="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578" w:id="548"/>
    <w:p>
      <w:pPr>
        <w:spacing w:after="0"/>
        <w:ind w:left="0"/>
        <w:jc w:val="left"/>
      </w:pPr>
      <w:r>
        <w:rPr>
          <w:rFonts w:ascii="Times New Roman"/>
          <w:b/>
          <w:i w:val="false"/>
          <w:color w:val="000000"/>
        </w:rPr>
        <w:t xml:space="preserve"> Представляется: в Центральную военно-врачебную комиссию Министерства обороны Республики Казахстан, Главное военно-медицинское управление Вооруженных Сил Республики Казахстан</w:t>
      </w:r>
    </w:p>
    <w:bookmarkEnd w:id="548"/>
    <w:bookmarkStart w:name="z579" w:id="549"/>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549"/>
    <w:bookmarkStart w:name="z580" w:id="550"/>
    <w:p>
      <w:pPr>
        <w:spacing w:after="0"/>
        <w:ind w:left="0"/>
        <w:jc w:val="left"/>
      </w:pPr>
      <w:r>
        <w:rPr>
          <w:rFonts w:ascii="Times New Roman"/>
          <w:b/>
          <w:i w:val="false"/>
          <w:color w:val="000000"/>
        </w:rPr>
        <w:t xml:space="preserve"> Отчет о работе штатной (нештатной) военно-врачебной комиссии</w:t>
      </w:r>
    </w:p>
    <w:bookmarkEnd w:id="550"/>
    <w:bookmarkStart w:name="z581" w:id="551"/>
    <w:p>
      <w:pPr>
        <w:spacing w:after="0"/>
        <w:ind w:left="0"/>
        <w:jc w:val="both"/>
      </w:pPr>
      <w:r>
        <w:rPr>
          <w:rFonts w:ascii="Times New Roman"/>
          <w:b w:val="false"/>
          <w:i w:val="false"/>
          <w:color w:val="000000"/>
          <w:sz w:val="28"/>
        </w:rPr>
        <w:t>
      Индекс формы административных данных: 9/мед</w:t>
      </w:r>
    </w:p>
    <w:bookmarkEnd w:id="551"/>
    <w:bookmarkStart w:name="z582" w:id="552"/>
    <w:p>
      <w:pPr>
        <w:spacing w:after="0"/>
        <w:ind w:left="0"/>
        <w:jc w:val="both"/>
      </w:pPr>
      <w:r>
        <w:rPr>
          <w:rFonts w:ascii="Times New Roman"/>
          <w:b w:val="false"/>
          <w:i w:val="false"/>
          <w:color w:val="000000"/>
          <w:sz w:val="28"/>
        </w:rPr>
        <w:t>
      Периодичность: ежеквартальная</w:t>
      </w:r>
    </w:p>
    <w:bookmarkEnd w:id="552"/>
    <w:bookmarkStart w:name="z583" w:id="553"/>
    <w:p>
      <w:pPr>
        <w:spacing w:after="0"/>
        <w:ind w:left="0"/>
        <w:jc w:val="both"/>
      </w:pPr>
      <w:r>
        <w:rPr>
          <w:rFonts w:ascii="Times New Roman"/>
          <w:b w:val="false"/>
          <w:i w:val="false"/>
          <w:color w:val="000000"/>
          <w:sz w:val="28"/>
        </w:rPr>
        <w:t>
      Отчетный период: ______квартал 20______год</w:t>
      </w:r>
    </w:p>
    <w:bookmarkEnd w:id="553"/>
    <w:bookmarkStart w:name="z584" w:id="554"/>
    <w:p>
      <w:pPr>
        <w:spacing w:after="0"/>
        <w:ind w:left="0"/>
        <w:jc w:val="both"/>
      </w:pPr>
      <w:r>
        <w:rPr>
          <w:rFonts w:ascii="Times New Roman"/>
          <w:b w:val="false"/>
          <w:i w:val="false"/>
          <w:color w:val="000000"/>
          <w:sz w:val="28"/>
        </w:rPr>
        <w:t xml:space="preserve">
      Круг лиц, представляющих информацию: военно-медицинские (медицинские) учреждения (организации), Центральная военно-врачебная комиссия Министерства обороны Республики Казахстан. </w:t>
      </w:r>
    </w:p>
    <w:bookmarkEnd w:id="554"/>
    <w:bookmarkStart w:name="z585" w:id="555"/>
    <w:p>
      <w:pPr>
        <w:spacing w:after="0"/>
        <w:ind w:left="0"/>
        <w:jc w:val="both"/>
      </w:pPr>
      <w:r>
        <w:rPr>
          <w:rFonts w:ascii="Times New Roman"/>
          <w:b w:val="false"/>
          <w:i w:val="false"/>
          <w:color w:val="000000"/>
          <w:sz w:val="28"/>
        </w:rPr>
        <w:t xml:space="preserve">
      Срок предоставления формы административных данных: </w:t>
      </w:r>
    </w:p>
    <w:bookmarkEnd w:id="555"/>
    <w:bookmarkStart w:name="z586" w:id="556"/>
    <w:p>
      <w:pPr>
        <w:spacing w:after="0"/>
        <w:ind w:left="0"/>
        <w:jc w:val="both"/>
      </w:pPr>
      <w:r>
        <w:rPr>
          <w:rFonts w:ascii="Times New Roman"/>
          <w:b w:val="false"/>
          <w:i w:val="false"/>
          <w:color w:val="000000"/>
          <w:sz w:val="28"/>
        </w:rPr>
        <w:t>
      3 числа, следующего за отчетным периодом в Центральную военно-врачебную комиссию Министерства обороны Республики Казахстан;</w:t>
      </w:r>
    </w:p>
    <w:bookmarkEnd w:id="556"/>
    <w:bookmarkStart w:name="z587" w:id="557"/>
    <w:p>
      <w:pPr>
        <w:spacing w:after="0"/>
        <w:ind w:left="0"/>
        <w:jc w:val="both"/>
      </w:pPr>
      <w:r>
        <w:rPr>
          <w:rFonts w:ascii="Times New Roman"/>
          <w:b w:val="false"/>
          <w:i w:val="false"/>
          <w:color w:val="000000"/>
          <w:sz w:val="28"/>
        </w:rPr>
        <w:t>
      10 числа, следующего за отчетным периодом в Главное военно-медицинское управление Вооруженных Сил Республики Казахстан.</w:t>
      </w:r>
    </w:p>
    <w:bookmarkEnd w:id="557"/>
    <w:bookmarkStart w:name="z588" w:id="558"/>
    <w:p>
      <w:pPr>
        <w:spacing w:after="0"/>
        <w:ind w:left="0"/>
        <w:jc w:val="left"/>
      </w:pPr>
      <w:r>
        <w:rPr>
          <w:rFonts w:ascii="Times New Roman"/>
          <w:b/>
          <w:i w:val="false"/>
          <w:color w:val="000000"/>
        </w:rPr>
        <w:t xml:space="preserve"> Таблица Сведения о работе штатной (нештатной) военно-врачебной комиссии</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553"/>
        <w:gridCol w:w="603"/>
        <w:gridCol w:w="1553"/>
        <w:gridCol w:w="1275"/>
        <w:gridCol w:w="940"/>
        <w:gridCol w:w="1443"/>
        <w:gridCol w:w="1276"/>
        <w:gridCol w:w="1276"/>
        <w:gridCol w:w="941"/>
      </w:tblGrid>
      <w:tr>
        <w:trPr>
          <w:trHeight w:val="30" w:hRule="atLeast"/>
        </w:trPr>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освидетельствовано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медицинского освидетельствования,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 (к обучению)</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 с незначительным ограничением</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отпуске по болезни</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освобождении от исполнения обязанностей воинской службы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стационарном обследовании с последующим освидетельствованием</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нуждается в переводе в другое лечебное учреждение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годен к воинской службе</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офицеры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срочной службы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 военных учебных заведений</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Кадеты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Воспитанники</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Офицеры/ рядовые запаса</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сотрудники других силовых ведомств</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поступающие в военные учебные заведения</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поступающие на воинскую службу по контракту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при призыве на срочную воинскую службу</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9" w:id="559"/>
    <w:p>
      <w:pPr>
        <w:spacing w:after="0"/>
        <w:ind w:left="0"/>
        <w:jc w:val="both"/>
      </w:pPr>
      <w:r>
        <w:rPr>
          <w:rFonts w:ascii="Times New Roman"/>
          <w:b w:val="false"/>
          <w:i w:val="false"/>
          <w:color w:val="000000"/>
          <w:sz w:val="28"/>
        </w:rPr>
        <w:t>
      Продолжение таблицы</w:t>
      </w:r>
    </w:p>
    <w:bookmarkEnd w:id="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3195"/>
        <w:gridCol w:w="2735"/>
        <w:gridCol w:w="4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медицинского освидетельствования, человек:</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негоден к воинской службе в мирное время с исключением с воинского учета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не годен к поступлению в военные учебные заведения, военные кафедры при высших учебных заведениях</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/не годен к воинской службе в десантно-штурмовых войсках/частях специального назначения</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/не годен к воинской службе с радиоактивными веществами, ионизирующими источниками излучений, компонентами ракетного топлива и другими источниками излучений</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0" w:id="560"/>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560"/>
    <w:bookmarkStart w:name="z591" w:id="561"/>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о работе штатной </w:t>
            </w:r>
            <w:r>
              <w:br/>
            </w:r>
            <w:r>
              <w:rPr>
                <w:rFonts w:ascii="Times New Roman"/>
                <w:b w:val="false"/>
                <w:i w:val="false"/>
                <w:color w:val="000000"/>
                <w:sz w:val="20"/>
              </w:rPr>
              <w:t>(нештатной) военно-врачебной комиссии"</w:t>
            </w:r>
          </w:p>
        </w:tc>
      </w:tr>
    </w:tbl>
    <w:bookmarkStart w:name="z593" w:id="562"/>
    <w:p>
      <w:pPr>
        <w:spacing w:after="0"/>
        <w:ind w:left="0"/>
        <w:jc w:val="left"/>
      </w:pPr>
      <w:r>
        <w:rPr>
          <w:rFonts w:ascii="Times New Roman"/>
          <w:b/>
          <w:i w:val="false"/>
          <w:color w:val="000000"/>
        </w:rPr>
        <w:t xml:space="preserve"> Пояснение по заполнению административных данных "Отчет о работе штатной (нештатной) военно-врачебной комиссии" (форма 9/мед)</w:t>
      </w:r>
    </w:p>
    <w:bookmarkEnd w:id="562"/>
    <w:bookmarkStart w:name="z594" w:id="563"/>
    <w:p>
      <w:pPr>
        <w:spacing w:after="0"/>
        <w:ind w:left="0"/>
        <w:jc w:val="both"/>
      </w:pPr>
      <w:r>
        <w:rPr>
          <w:rFonts w:ascii="Times New Roman"/>
          <w:b w:val="false"/>
          <w:i w:val="false"/>
          <w:color w:val="000000"/>
          <w:sz w:val="28"/>
        </w:rPr>
        <w:t>
      Таблица "Сведения о работе штатной (нештатной) военно-врачебной комиссии" содержит сведения о работе штатной (нештатной) военно-врачебной комиссии". Представляется ежеквартально с нарастающим итогом.</w:t>
      </w:r>
    </w:p>
    <w:bookmarkEnd w:id="563"/>
    <w:bookmarkStart w:name="z595" w:id="564"/>
    <w:p>
      <w:pPr>
        <w:spacing w:after="0"/>
        <w:ind w:left="0"/>
        <w:jc w:val="both"/>
      </w:pPr>
      <w:r>
        <w:rPr>
          <w:rFonts w:ascii="Times New Roman"/>
          <w:b w:val="false"/>
          <w:i w:val="false"/>
          <w:color w:val="000000"/>
          <w:sz w:val="28"/>
        </w:rPr>
        <w:t>
      В графе А указывается порядковый номер строк.</w:t>
      </w:r>
    </w:p>
    <w:bookmarkEnd w:id="564"/>
    <w:bookmarkStart w:name="z596" w:id="565"/>
    <w:p>
      <w:pPr>
        <w:spacing w:after="0"/>
        <w:ind w:left="0"/>
        <w:jc w:val="both"/>
      </w:pPr>
      <w:r>
        <w:rPr>
          <w:rFonts w:ascii="Times New Roman"/>
          <w:b w:val="false"/>
          <w:i w:val="false"/>
          <w:color w:val="000000"/>
          <w:sz w:val="28"/>
        </w:rPr>
        <w:t>
      В графе Б указывается показатель.</w:t>
      </w:r>
    </w:p>
    <w:bookmarkEnd w:id="565"/>
    <w:bookmarkStart w:name="z597" w:id="566"/>
    <w:p>
      <w:pPr>
        <w:spacing w:after="0"/>
        <w:ind w:left="0"/>
        <w:jc w:val="both"/>
      </w:pPr>
      <w:r>
        <w:rPr>
          <w:rFonts w:ascii="Times New Roman"/>
          <w:b w:val="false"/>
          <w:i w:val="false"/>
          <w:color w:val="000000"/>
          <w:sz w:val="28"/>
        </w:rPr>
        <w:t>
      В графе 1 указывается число всего освидетельствовано.</w:t>
      </w:r>
    </w:p>
    <w:bookmarkEnd w:id="566"/>
    <w:bookmarkStart w:name="z598" w:id="567"/>
    <w:p>
      <w:pPr>
        <w:spacing w:after="0"/>
        <w:ind w:left="0"/>
        <w:jc w:val="both"/>
      </w:pPr>
      <w:r>
        <w:rPr>
          <w:rFonts w:ascii="Times New Roman"/>
          <w:b w:val="false"/>
          <w:i w:val="false"/>
          <w:color w:val="000000"/>
          <w:sz w:val="28"/>
        </w:rPr>
        <w:t>
      В графе 2 указывается число, признанных, годными к воинской службе (обучению) из графы 1.</w:t>
      </w:r>
    </w:p>
    <w:bookmarkEnd w:id="567"/>
    <w:bookmarkStart w:name="z599" w:id="568"/>
    <w:p>
      <w:pPr>
        <w:spacing w:after="0"/>
        <w:ind w:left="0"/>
        <w:jc w:val="both"/>
      </w:pPr>
      <w:r>
        <w:rPr>
          <w:rFonts w:ascii="Times New Roman"/>
          <w:b w:val="false"/>
          <w:i w:val="false"/>
          <w:color w:val="000000"/>
          <w:sz w:val="28"/>
        </w:rPr>
        <w:t>
      В графе 3 указывается число, признанных, годными к воинской службе с незначительным ограничением" из графы 1.</w:t>
      </w:r>
    </w:p>
    <w:bookmarkEnd w:id="568"/>
    <w:bookmarkStart w:name="z600" w:id="569"/>
    <w:p>
      <w:pPr>
        <w:spacing w:after="0"/>
        <w:ind w:left="0"/>
        <w:jc w:val="both"/>
      </w:pPr>
      <w:r>
        <w:rPr>
          <w:rFonts w:ascii="Times New Roman"/>
          <w:b w:val="false"/>
          <w:i w:val="false"/>
          <w:color w:val="000000"/>
          <w:sz w:val="28"/>
        </w:rPr>
        <w:t>
      В графе 4 указывается число, признанных нуждавшихся в отпуске по болезни" из графы 1.</w:t>
      </w:r>
    </w:p>
    <w:bookmarkEnd w:id="569"/>
    <w:bookmarkStart w:name="z601" w:id="570"/>
    <w:p>
      <w:pPr>
        <w:spacing w:after="0"/>
        <w:ind w:left="0"/>
        <w:jc w:val="both"/>
      </w:pPr>
      <w:r>
        <w:rPr>
          <w:rFonts w:ascii="Times New Roman"/>
          <w:b w:val="false"/>
          <w:i w:val="false"/>
          <w:color w:val="000000"/>
          <w:sz w:val="28"/>
        </w:rPr>
        <w:t>
      В графе 5 указывается число, признанных нуждавшихся в освобождении от исполнения обязанностей воинской службы из графы 1.</w:t>
      </w:r>
    </w:p>
    <w:bookmarkEnd w:id="570"/>
    <w:bookmarkStart w:name="z602" w:id="571"/>
    <w:p>
      <w:pPr>
        <w:spacing w:after="0"/>
        <w:ind w:left="0"/>
        <w:jc w:val="both"/>
      </w:pPr>
      <w:r>
        <w:rPr>
          <w:rFonts w:ascii="Times New Roman"/>
          <w:b w:val="false"/>
          <w:i w:val="false"/>
          <w:color w:val="000000"/>
          <w:sz w:val="28"/>
        </w:rPr>
        <w:t>
      В графе 6 указывается число, признанных нуждавшимися в стационарном обследовании с последующим освидетельствованием из графы 1.</w:t>
      </w:r>
    </w:p>
    <w:bookmarkEnd w:id="571"/>
    <w:bookmarkStart w:name="z603" w:id="572"/>
    <w:p>
      <w:pPr>
        <w:spacing w:after="0"/>
        <w:ind w:left="0"/>
        <w:jc w:val="both"/>
      </w:pPr>
      <w:r>
        <w:rPr>
          <w:rFonts w:ascii="Times New Roman"/>
          <w:b w:val="false"/>
          <w:i w:val="false"/>
          <w:color w:val="000000"/>
          <w:sz w:val="28"/>
        </w:rPr>
        <w:t>
      В графе 7 указывается число, признанных нуждавшимися в переводе в другое лечебное учреждение из графы 1.</w:t>
      </w:r>
    </w:p>
    <w:bookmarkEnd w:id="572"/>
    <w:bookmarkStart w:name="z604" w:id="573"/>
    <w:p>
      <w:pPr>
        <w:spacing w:after="0"/>
        <w:ind w:left="0"/>
        <w:jc w:val="both"/>
      </w:pPr>
      <w:r>
        <w:rPr>
          <w:rFonts w:ascii="Times New Roman"/>
          <w:b w:val="false"/>
          <w:i w:val="false"/>
          <w:color w:val="000000"/>
          <w:sz w:val="28"/>
        </w:rPr>
        <w:t>
      В графе 8 указывается число, признанных ограниченно годными к воинской службе из графы 1.</w:t>
      </w:r>
    </w:p>
    <w:bookmarkEnd w:id="573"/>
    <w:bookmarkStart w:name="z605" w:id="574"/>
    <w:p>
      <w:pPr>
        <w:spacing w:after="0"/>
        <w:ind w:left="0"/>
        <w:jc w:val="both"/>
      </w:pPr>
      <w:r>
        <w:rPr>
          <w:rFonts w:ascii="Times New Roman"/>
          <w:b w:val="false"/>
          <w:i w:val="false"/>
          <w:color w:val="000000"/>
          <w:sz w:val="28"/>
        </w:rPr>
        <w:t>
      В графе 9 указывается число, признанных не годными к воинской службе в мирное время с исключением с воинского учета из графы 1.</w:t>
      </w:r>
    </w:p>
    <w:bookmarkEnd w:id="574"/>
    <w:bookmarkStart w:name="z606" w:id="575"/>
    <w:p>
      <w:pPr>
        <w:spacing w:after="0"/>
        <w:ind w:left="0"/>
        <w:jc w:val="both"/>
      </w:pPr>
      <w:r>
        <w:rPr>
          <w:rFonts w:ascii="Times New Roman"/>
          <w:b w:val="false"/>
          <w:i w:val="false"/>
          <w:color w:val="000000"/>
          <w:sz w:val="28"/>
        </w:rPr>
        <w:t>
      В графе 10 указывается число, признанных годными/ не годными к поступлению в военные учебные заведения, военные кафедры при высших учебных заведениях из графы 1.</w:t>
      </w:r>
    </w:p>
    <w:bookmarkEnd w:id="575"/>
    <w:bookmarkStart w:name="z607" w:id="576"/>
    <w:p>
      <w:pPr>
        <w:spacing w:after="0"/>
        <w:ind w:left="0"/>
        <w:jc w:val="both"/>
      </w:pPr>
      <w:r>
        <w:rPr>
          <w:rFonts w:ascii="Times New Roman"/>
          <w:b w:val="false"/>
          <w:i w:val="false"/>
          <w:color w:val="000000"/>
          <w:sz w:val="28"/>
        </w:rPr>
        <w:t>
      В графе 11 указывается число, признанных годными /не годными к воинской службе в десантно-штурмовых войсках/частях специального назначения из графы 1.</w:t>
      </w:r>
    </w:p>
    <w:bookmarkEnd w:id="576"/>
    <w:bookmarkStart w:name="z608" w:id="577"/>
    <w:p>
      <w:pPr>
        <w:spacing w:after="0"/>
        <w:ind w:left="0"/>
        <w:jc w:val="both"/>
      </w:pPr>
      <w:r>
        <w:rPr>
          <w:rFonts w:ascii="Times New Roman"/>
          <w:b w:val="false"/>
          <w:i w:val="false"/>
          <w:color w:val="000000"/>
          <w:sz w:val="28"/>
        </w:rPr>
        <w:t>
      В графе 12 указывается число, признанных годными /не годными к воинской службе с радиоактивными веществами, ионизирующими источниками излучений, компонентами ракетного топлива и другими источниками излучений из графы 1.</w:t>
      </w:r>
    </w:p>
    <w:bookmarkEnd w:id="5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611" w:id="578"/>
    <w:p>
      <w:pPr>
        <w:spacing w:after="0"/>
        <w:ind w:left="0"/>
        <w:jc w:val="left"/>
      </w:pPr>
      <w:r>
        <w:rPr>
          <w:rFonts w:ascii="Times New Roman"/>
          <w:b/>
          <w:i w:val="false"/>
          <w:color w:val="000000"/>
        </w:rPr>
        <w:t xml:space="preserve"> Представляется: в Центральную военно-врачебную комиссию Министерства обороны Республики Казахстан, Главное военно-медицинское управление Вооруженных Сил Республики Казахстан</w:t>
      </w:r>
    </w:p>
    <w:bookmarkEnd w:id="578"/>
    <w:bookmarkStart w:name="z612" w:id="579"/>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579"/>
    <w:bookmarkStart w:name="z613" w:id="580"/>
    <w:p>
      <w:pPr>
        <w:spacing w:after="0"/>
        <w:ind w:left="0"/>
        <w:jc w:val="left"/>
      </w:pPr>
      <w:r>
        <w:rPr>
          <w:rFonts w:ascii="Times New Roman"/>
          <w:b/>
          <w:i w:val="false"/>
          <w:color w:val="000000"/>
        </w:rPr>
        <w:t xml:space="preserve"> Отчет о результатах военно-врачебной экспертизы военнослужащих по заболеваниям</w:t>
      </w:r>
    </w:p>
    <w:bookmarkEnd w:id="580"/>
    <w:bookmarkStart w:name="z614" w:id="581"/>
    <w:p>
      <w:pPr>
        <w:spacing w:after="0"/>
        <w:ind w:left="0"/>
        <w:jc w:val="both"/>
      </w:pPr>
      <w:r>
        <w:rPr>
          <w:rFonts w:ascii="Times New Roman"/>
          <w:b w:val="false"/>
          <w:i w:val="false"/>
          <w:color w:val="000000"/>
          <w:sz w:val="28"/>
        </w:rPr>
        <w:t>
      Индекс формы административных данных: 10/мед</w:t>
      </w:r>
    </w:p>
    <w:bookmarkEnd w:id="581"/>
    <w:bookmarkStart w:name="z615" w:id="582"/>
    <w:p>
      <w:pPr>
        <w:spacing w:after="0"/>
        <w:ind w:left="0"/>
        <w:jc w:val="both"/>
      </w:pPr>
      <w:r>
        <w:rPr>
          <w:rFonts w:ascii="Times New Roman"/>
          <w:b w:val="false"/>
          <w:i w:val="false"/>
          <w:color w:val="000000"/>
          <w:sz w:val="28"/>
        </w:rPr>
        <w:t>
      Периодичность: годовая</w:t>
      </w:r>
    </w:p>
    <w:bookmarkEnd w:id="582"/>
    <w:bookmarkStart w:name="z616" w:id="583"/>
    <w:p>
      <w:pPr>
        <w:spacing w:after="0"/>
        <w:ind w:left="0"/>
        <w:jc w:val="both"/>
      </w:pPr>
      <w:r>
        <w:rPr>
          <w:rFonts w:ascii="Times New Roman"/>
          <w:b w:val="false"/>
          <w:i w:val="false"/>
          <w:color w:val="000000"/>
          <w:sz w:val="28"/>
        </w:rPr>
        <w:t>
      Отчетный период: 20______год</w:t>
      </w:r>
    </w:p>
    <w:bookmarkEnd w:id="583"/>
    <w:bookmarkStart w:name="z617" w:id="584"/>
    <w:p>
      <w:pPr>
        <w:spacing w:after="0"/>
        <w:ind w:left="0"/>
        <w:jc w:val="both"/>
      </w:pPr>
      <w:r>
        <w:rPr>
          <w:rFonts w:ascii="Times New Roman"/>
          <w:b w:val="false"/>
          <w:i w:val="false"/>
          <w:color w:val="000000"/>
          <w:sz w:val="28"/>
        </w:rPr>
        <w:t xml:space="preserve">
      Круг лиц, представляющих информацию: военно-медицинские (медицинские) учреждения (организации), Центральная военно-врачебная комиссия Министерства обороны Республики Казахстан. </w:t>
      </w:r>
    </w:p>
    <w:bookmarkEnd w:id="584"/>
    <w:bookmarkStart w:name="z618" w:id="585"/>
    <w:p>
      <w:pPr>
        <w:spacing w:after="0"/>
        <w:ind w:left="0"/>
        <w:jc w:val="both"/>
      </w:pPr>
      <w:r>
        <w:rPr>
          <w:rFonts w:ascii="Times New Roman"/>
          <w:b w:val="false"/>
          <w:i w:val="false"/>
          <w:color w:val="000000"/>
          <w:sz w:val="28"/>
        </w:rPr>
        <w:t xml:space="preserve">
      Срок предоставления формы административных данных: </w:t>
      </w:r>
    </w:p>
    <w:bookmarkEnd w:id="585"/>
    <w:bookmarkStart w:name="z619" w:id="586"/>
    <w:p>
      <w:pPr>
        <w:spacing w:after="0"/>
        <w:ind w:left="0"/>
        <w:jc w:val="both"/>
      </w:pPr>
      <w:r>
        <w:rPr>
          <w:rFonts w:ascii="Times New Roman"/>
          <w:b w:val="false"/>
          <w:i w:val="false"/>
          <w:color w:val="000000"/>
          <w:sz w:val="28"/>
        </w:rPr>
        <w:t xml:space="preserve">
      5 января в Центральную военно-врачебную комиссию Министерства обороны Республики Казахстан; </w:t>
      </w:r>
    </w:p>
    <w:bookmarkEnd w:id="586"/>
    <w:bookmarkStart w:name="z620" w:id="587"/>
    <w:p>
      <w:pPr>
        <w:spacing w:after="0"/>
        <w:ind w:left="0"/>
        <w:jc w:val="both"/>
      </w:pPr>
      <w:r>
        <w:rPr>
          <w:rFonts w:ascii="Times New Roman"/>
          <w:b w:val="false"/>
          <w:i w:val="false"/>
          <w:color w:val="000000"/>
          <w:sz w:val="28"/>
        </w:rPr>
        <w:t>
       15 января в Главное военно-медицинское управление Вооруженных Сил Республики Казахстан.</w:t>
      </w:r>
    </w:p>
    <w:bookmarkEnd w:id="587"/>
    <w:bookmarkStart w:name="z621" w:id="588"/>
    <w:p>
      <w:pPr>
        <w:spacing w:after="0"/>
        <w:ind w:left="0"/>
        <w:jc w:val="left"/>
      </w:pPr>
      <w:r>
        <w:rPr>
          <w:rFonts w:ascii="Times New Roman"/>
          <w:b/>
          <w:i w:val="false"/>
          <w:color w:val="000000"/>
        </w:rPr>
        <w:t xml:space="preserve"> Таблица Результаты военно-врачебной экспертизы военнослужащих</w:t>
      </w:r>
    </w:p>
    <w:bookmarkEnd w:id="588"/>
    <w:bookmarkStart w:name="z622" w:id="589"/>
    <w:p>
      <w:pPr>
        <w:spacing w:after="0"/>
        <w:ind w:left="0"/>
        <w:jc w:val="left"/>
      </w:pPr>
      <w:r>
        <w:rPr>
          <w:rFonts w:ascii="Times New Roman"/>
          <w:b/>
          <w:i w:val="false"/>
          <w:color w:val="000000"/>
        </w:rPr>
        <w:t xml:space="preserve"> (заполняется раздельно за каждую категорию военнослужащих)</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897"/>
        <w:gridCol w:w="3798"/>
        <w:gridCol w:w="405"/>
        <w:gridCol w:w="630"/>
        <w:gridCol w:w="405"/>
        <w:gridCol w:w="969"/>
        <w:gridCol w:w="856"/>
        <w:gridCol w:w="518"/>
        <w:gridCol w:w="519"/>
      </w:tblGrid>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Освидетельствовано,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не годен к воинской службе:</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 с незначительными ограничениями</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 отпуск по болезни</w:t>
            </w: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 к воинской службе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 не связано со службой в Вооруженных Силах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исключением с воинского учета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мирное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неуточненный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нарушения обмена веществ</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 субклинический и другие формы гипотиреоза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инсулинозависимый сахарный диабет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инсулинонезависимый сахарный диабет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воспалительные болезни центральной нервной системы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нервов, нервных корешков и сплетений, болезни нервно-мышечного синапса и мышц</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конъюктивы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хрусталика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аккомодации и рефракции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субарахноидальное, внутримозговое и другое нетравматическое внутричерепное кровоизлияние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и стеноз прецеребральных и церебральных артерий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 (ангина)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 хроническая обструктивная болезнь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астматический статус</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полости рта, слюнных желез и челюстей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гастроэзофагеальный рефлюкс, другие болезни пищевода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другие болезни желчного пузыря и желчевыводящих путей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другие болезни поджелудочной железы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дерматит и экзема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артропатии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М00-М03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суставов</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болезни почек</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предстательной железы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и эпидидимит</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молочной железы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 нарушения менопаузы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 О99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 в том числе пороки сердца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мочевой системы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травмы головы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плечевого пояса и плеча, локтя и предплечья, запястья и кисти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нижних конечностей, области тазобедренного сустава и бедра, колена и голени, голеностопного сустава и стопы</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захватывающие несколько областей тела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токсическое действие веществ</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состояние здоровья населения и обращения в учреждения здравоохранения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обращение в учреждения здравоохранения для медицинского осмотра и обследования</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общий осмотр и обследование лиц, не имеющих жалоб или установленного диагноза</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3" w:id="590"/>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590"/>
    <w:bookmarkStart w:name="z624" w:id="591"/>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результатах военно-</w:t>
            </w:r>
            <w:r>
              <w:br/>
            </w:r>
            <w:r>
              <w:rPr>
                <w:rFonts w:ascii="Times New Roman"/>
                <w:b w:val="false"/>
                <w:i w:val="false"/>
                <w:color w:val="000000"/>
                <w:sz w:val="20"/>
              </w:rPr>
              <w:t xml:space="preserve">врачебной экспертизы </w:t>
            </w:r>
            <w:r>
              <w:br/>
            </w:r>
            <w:r>
              <w:rPr>
                <w:rFonts w:ascii="Times New Roman"/>
                <w:b w:val="false"/>
                <w:i w:val="false"/>
                <w:color w:val="000000"/>
                <w:sz w:val="20"/>
              </w:rPr>
              <w:t>военнослужащих по заболеваниям"</w:t>
            </w:r>
          </w:p>
        </w:tc>
      </w:tr>
    </w:tbl>
    <w:bookmarkStart w:name="z626" w:id="592"/>
    <w:p>
      <w:pPr>
        <w:spacing w:after="0"/>
        <w:ind w:left="0"/>
        <w:jc w:val="left"/>
      </w:pPr>
      <w:r>
        <w:rPr>
          <w:rFonts w:ascii="Times New Roman"/>
          <w:b/>
          <w:i w:val="false"/>
          <w:color w:val="000000"/>
        </w:rPr>
        <w:t xml:space="preserve"> Пояснение по заполнению административных данных "Отчет о результатах военно-врачебной экспертизы военнослужащих по заболеваниям" (форма 10/мед)</w:t>
      </w:r>
    </w:p>
    <w:bookmarkEnd w:id="592"/>
    <w:bookmarkStart w:name="z627" w:id="593"/>
    <w:p>
      <w:pPr>
        <w:spacing w:after="0"/>
        <w:ind w:left="0"/>
        <w:jc w:val="both"/>
      </w:pPr>
      <w:r>
        <w:rPr>
          <w:rFonts w:ascii="Times New Roman"/>
          <w:b w:val="false"/>
          <w:i w:val="false"/>
          <w:color w:val="000000"/>
          <w:sz w:val="28"/>
        </w:rPr>
        <w:t xml:space="preserve">
       Таблица "Результаты военно-врачебной экспертизы военнослужащих" содержит сведения о результатах военно-врачебной экспертизы военнослужащих по заболеваниям. </w:t>
      </w:r>
    </w:p>
    <w:bookmarkEnd w:id="593"/>
    <w:bookmarkStart w:name="z628" w:id="594"/>
    <w:p>
      <w:pPr>
        <w:spacing w:after="0"/>
        <w:ind w:left="0"/>
        <w:jc w:val="both"/>
      </w:pPr>
      <w:r>
        <w:rPr>
          <w:rFonts w:ascii="Times New Roman"/>
          <w:b w:val="false"/>
          <w:i w:val="false"/>
          <w:color w:val="000000"/>
          <w:sz w:val="28"/>
        </w:rPr>
        <w:t>
      Таблица заполняется раздельно за каждую категорию военнослужащих: офицеры, солдаты и сержанты (матросы и старшины), женщины, военнослужащие срочной службы, курсанты военных учебных заведений, кадеты, воспитанники.</w:t>
      </w:r>
    </w:p>
    <w:bookmarkEnd w:id="594"/>
    <w:bookmarkStart w:name="z629" w:id="595"/>
    <w:p>
      <w:pPr>
        <w:spacing w:after="0"/>
        <w:ind w:left="0"/>
        <w:jc w:val="both"/>
      </w:pPr>
      <w:r>
        <w:rPr>
          <w:rFonts w:ascii="Times New Roman"/>
          <w:b w:val="false"/>
          <w:i w:val="false"/>
          <w:color w:val="000000"/>
          <w:sz w:val="28"/>
        </w:rPr>
        <w:t>
      В графе А порядковый номер строк.</w:t>
      </w:r>
    </w:p>
    <w:bookmarkEnd w:id="595"/>
    <w:bookmarkStart w:name="z630" w:id="596"/>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596"/>
    <w:bookmarkStart w:name="z631" w:id="597"/>
    <w:p>
      <w:pPr>
        <w:spacing w:after="0"/>
        <w:ind w:left="0"/>
        <w:jc w:val="both"/>
      </w:pPr>
      <w:r>
        <w:rPr>
          <w:rFonts w:ascii="Times New Roman"/>
          <w:b w:val="false"/>
          <w:i w:val="false"/>
          <w:color w:val="000000"/>
          <w:sz w:val="28"/>
        </w:rPr>
        <w:t xml:space="preserve">
      В графе В указываются коды классов и отдельных болезней в соответствии с МКБ. </w:t>
      </w:r>
    </w:p>
    <w:bookmarkEnd w:id="597"/>
    <w:bookmarkStart w:name="z632" w:id="598"/>
    <w:p>
      <w:pPr>
        <w:spacing w:after="0"/>
        <w:ind w:left="0"/>
        <w:jc w:val="both"/>
      </w:pPr>
      <w:r>
        <w:rPr>
          <w:rFonts w:ascii="Times New Roman"/>
          <w:b w:val="false"/>
          <w:i w:val="false"/>
          <w:color w:val="000000"/>
          <w:sz w:val="28"/>
        </w:rPr>
        <w:t>
      В графе 1 указывается число всего освидетельствованных.</w:t>
      </w:r>
    </w:p>
    <w:bookmarkEnd w:id="598"/>
    <w:bookmarkStart w:name="z633" w:id="599"/>
    <w:p>
      <w:pPr>
        <w:spacing w:after="0"/>
        <w:ind w:left="0"/>
        <w:jc w:val="both"/>
      </w:pPr>
      <w:r>
        <w:rPr>
          <w:rFonts w:ascii="Times New Roman"/>
          <w:b w:val="false"/>
          <w:i w:val="false"/>
          <w:color w:val="000000"/>
          <w:sz w:val="28"/>
        </w:rPr>
        <w:t>
      В графе 2 указывается число признанных, не годными к воинской службе с исключением с воинского учета из графы 1.</w:t>
      </w:r>
    </w:p>
    <w:bookmarkEnd w:id="599"/>
    <w:bookmarkStart w:name="z634" w:id="600"/>
    <w:p>
      <w:pPr>
        <w:spacing w:after="0"/>
        <w:ind w:left="0"/>
        <w:jc w:val="both"/>
      </w:pPr>
      <w:r>
        <w:rPr>
          <w:rFonts w:ascii="Times New Roman"/>
          <w:b w:val="false"/>
          <w:i w:val="false"/>
          <w:color w:val="000000"/>
          <w:sz w:val="28"/>
        </w:rPr>
        <w:t>
      В графе 3 указывается число признанных, не годными к воинской службе в мирное время из графы 1.</w:t>
      </w:r>
    </w:p>
    <w:bookmarkEnd w:id="600"/>
    <w:bookmarkStart w:name="z635" w:id="601"/>
    <w:p>
      <w:pPr>
        <w:spacing w:after="0"/>
        <w:ind w:left="0"/>
        <w:jc w:val="both"/>
      </w:pPr>
      <w:r>
        <w:rPr>
          <w:rFonts w:ascii="Times New Roman"/>
          <w:b w:val="false"/>
          <w:i w:val="false"/>
          <w:color w:val="000000"/>
          <w:sz w:val="28"/>
        </w:rPr>
        <w:t>
      В графе 4 указывается число признанных, не годен к воинской службе, заболевание не связано со службой в Вооруженных Силах" из графы 1.</w:t>
      </w:r>
    </w:p>
    <w:bookmarkEnd w:id="601"/>
    <w:bookmarkStart w:name="z636" w:id="602"/>
    <w:p>
      <w:pPr>
        <w:spacing w:after="0"/>
        <w:ind w:left="0"/>
        <w:jc w:val="both"/>
      </w:pPr>
      <w:r>
        <w:rPr>
          <w:rFonts w:ascii="Times New Roman"/>
          <w:b w:val="false"/>
          <w:i w:val="false"/>
          <w:color w:val="000000"/>
          <w:sz w:val="28"/>
        </w:rPr>
        <w:t>
      В графе 5 указывается число признанных, годными к воинской службе с незначительными ограничениями из графы 1.</w:t>
      </w:r>
    </w:p>
    <w:bookmarkEnd w:id="602"/>
    <w:bookmarkStart w:name="z637" w:id="603"/>
    <w:p>
      <w:pPr>
        <w:spacing w:after="0"/>
        <w:ind w:left="0"/>
        <w:jc w:val="both"/>
      </w:pPr>
      <w:r>
        <w:rPr>
          <w:rFonts w:ascii="Times New Roman"/>
          <w:b w:val="false"/>
          <w:i w:val="false"/>
          <w:color w:val="000000"/>
          <w:sz w:val="28"/>
        </w:rPr>
        <w:t>
      В графе 6 указывается число предоставленных отпусков по болезни из графы 1.</w:t>
      </w:r>
    </w:p>
    <w:bookmarkEnd w:id="603"/>
    <w:bookmarkStart w:name="z638" w:id="604"/>
    <w:p>
      <w:pPr>
        <w:spacing w:after="0"/>
        <w:ind w:left="0"/>
        <w:jc w:val="both"/>
      </w:pPr>
      <w:r>
        <w:rPr>
          <w:rFonts w:ascii="Times New Roman"/>
          <w:b w:val="false"/>
          <w:i w:val="false"/>
          <w:color w:val="000000"/>
          <w:sz w:val="28"/>
        </w:rPr>
        <w:t>
      В графе 7 указывается число признанных, годными к воинской службе из графы 1.</w:t>
      </w:r>
    </w:p>
    <w:bookmarkEnd w:id="604"/>
    <w:bookmarkStart w:name="z639" w:id="605"/>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- 2.0,3.0,…16.0 и суммируются в строку 22.0.</w:t>
      </w:r>
    </w:p>
    <w:bookmarkEnd w:id="605"/>
    <w:bookmarkStart w:name="z640" w:id="606"/>
    <w:p>
      <w:pPr>
        <w:spacing w:after="0"/>
        <w:ind w:left="0"/>
        <w:jc w:val="both"/>
      </w:pPr>
      <w:r>
        <w:rPr>
          <w:rFonts w:ascii="Times New Roman"/>
          <w:b w:val="false"/>
          <w:i w:val="false"/>
          <w:color w:val="000000"/>
          <w:sz w:val="28"/>
        </w:rPr>
        <w:t>
      В строках 1.1, 1.2, 2.1 ,2.2 и т.д. вносятся сведения об отдельных заболеваниях, выделенных из соответствующих основных классов.</w:t>
      </w:r>
    </w:p>
    <w:bookmarkEnd w:id="6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bl>
    <w:bookmarkStart w:name="z644" w:id="607"/>
    <w:p>
      <w:pPr>
        <w:spacing w:after="0"/>
        <w:ind w:left="0"/>
        <w:jc w:val="left"/>
      </w:pPr>
      <w:r>
        <w:rPr>
          <w:rFonts w:ascii="Times New Roman"/>
          <w:b/>
          <w:i w:val="false"/>
          <w:color w:val="000000"/>
        </w:rPr>
        <w:t xml:space="preserve"> Представляется: в Центральную военно-врачебную комиссию Министерства обороны Республики Казахстан, Главное военно-медицинское управление Вооруженных Сил Республики Казахстан</w:t>
      </w:r>
    </w:p>
    <w:bookmarkEnd w:id="607"/>
    <w:bookmarkStart w:name="z645" w:id="608"/>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608"/>
    <w:bookmarkStart w:name="z646" w:id="609"/>
    <w:p>
      <w:pPr>
        <w:spacing w:after="0"/>
        <w:ind w:left="0"/>
        <w:jc w:val="left"/>
      </w:pPr>
      <w:r>
        <w:rPr>
          <w:rFonts w:ascii="Times New Roman"/>
          <w:b/>
          <w:i w:val="false"/>
          <w:color w:val="000000"/>
        </w:rPr>
        <w:t xml:space="preserve"> Отчет о результатах врачебно-летной экспертизы авиационного персонала</w:t>
      </w:r>
    </w:p>
    <w:bookmarkEnd w:id="609"/>
    <w:bookmarkStart w:name="z647" w:id="610"/>
    <w:p>
      <w:pPr>
        <w:spacing w:after="0"/>
        <w:ind w:left="0"/>
        <w:jc w:val="both"/>
      </w:pPr>
      <w:r>
        <w:rPr>
          <w:rFonts w:ascii="Times New Roman"/>
          <w:b w:val="false"/>
          <w:i w:val="false"/>
          <w:color w:val="000000"/>
          <w:sz w:val="28"/>
        </w:rPr>
        <w:t>
      Индекс формы административных данных: 11/мед</w:t>
      </w:r>
    </w:p>
    <w:bookmarkEnd w:id="610"/>
    <w:bookmarkStart w:name="z648" w:id="611"/>
    <w:p>
      <w:pPr>
        <w:spacing w:after="0"/>
        <w:ind w:left="0"/>
        <w:jc w:val="both"/>
      </w:pPr>
      <w:r>
        <w:rPr>
          <w:rFonts w:ascii="Times New Roman"/>
          <w:b w:val="false"/>
          <w:i w:val="false"/>
          <w:color w:val="000000"/>
          <w:sz w:val="28"/>
        </w:rPr>
        <w:t>
      Периодичность: ежеквартальная</w:t>
      </w:r>
    </w:p>
    <w:bookmarkEnd w:id="611"/>
    <w:bookmarkStart w:name="z649" w:id="612"/>
    <w:p>
      <w:pPr>
        <w:spacing w:after="0"/>
        <w:ind w:left="0"/>
        <w:jc w:val="both"/>
      </w:pPr>
      <w:r>
        <w:rPr>
          <w:rFonts w:ascii="Times New Roman"/>
          <w:b w:val="false"/>
          <w:i w:val="false"/>
          <w:color w:val="000000"/>
          <w:sz w:val="28"/>
        </w:rPr>
        <w:t>
      Отчетный период: ______квартал 20______год</w:t>
      </w:r>
    </w:p>
    <w:bookmarkEnd w:id="612"/>
    <w:bookmarkStart w:name="z650" w:id="613"/>
    <w:p>
      <w:pPr>
        <w:spacing w:after="0"/>
        <w:ind w:left="0"/>
        <w:jc w:val="both"/>
      </w:pPr>
      <w:r>
        <w:rPr>
          <w:rFonts w:ascii="Times New Roman"/>
          <w:b w:val="false"/>
          <w:i w:val="false"/>
          <w:color w:val="000000"/>
          <w:sz w:val="28"/>
        </w:rPr>
        <w:t>
      Круг лиц, представляющих информацию: воинские части (учреждения), военно-медицинские (медицинские) учреждения (организации), Центральная военно-врачебная комиссия Министерства обороны Республики Казахстан.</w:t>
      </w:r>
    </w:p>
    <w:bookmarkEnd w:id="613"/>
    <w:bookmarkStart w:name="z651" w:id="614"/>
    <w:p>
      <w:pPr>
        <w:spacing w:after="0"/>
        <w:ind w:left="0"/>
        <w:jc w:val="both"/>
      </w:pPr>
      <w:r>
        <w:rPr>
          <w:rFonts w:ascii="Times New Roman"/>
          <w:b w:val="false"/>
          <w:i w:val="false"/>
          <w:color w:val="000000"/>
          <w:sz w:val="28"/>
        </w:rPr>
        <w:t xml:space="preserve">
      Срок предоставления формы административных данных: </w:t>
      </w:r>
    </w:p>
    <w:bookmarkEnd w:id="614"/>
    <w:bookmarkStart w:name="z652" w:id="615"/>
    <w:p>
      <w:pPr>
        <w:spacing w:after="0"/>
        <w:ind w:left="0"/>
        <w:jc w:val="both"/>
      </w:pPr>
      <w:r>
        <w:rPr>
          <w:rFonts w:ascii="Times New Roman"/>
          <w:b w:val="false"/>
          <w:i w:val="false"/>
          <w:color w:val="000000"/>
          <w:sz w:val="28"/>
        </w:rPr>
        <w:t xml:space="preserve">
      3 числа следующего за отчетным периодом в Центральную военно-врачебную комиссию Министерства обороны Республики Казахстан; </w:t>
      </w:r>
    </w:p>
    <w:bookmarkEnd w:id="615"/>
    <w:bookmarkStart w:name="z653" w:id="616"/>
    <w:p>
      <w:pPr>
        <w:spacing w:after="0"/>
        <w:ind w:left="0"/>
        <w:jc w:val="both"/>
      </w:pPr>
      <w:r>
        <w:rPr>
          <w:rFonts w:ascii="Times New Roman"/>
          <w:b w:val="false"/>
          <w:i w:val="false"/>
          <w:color w:val="000000"/>
          <w:sz w:val="28"/>
        </w:rPr>
        <w:t>
      10 числа следующего за отчетным периодом в Главное военно-медицинское управление Вооруженных Сил Республики Казахстан.</w:t>
      </w:r>
    </w:p>
    <w:bookmarkEnd w:id="616"/>
    <w:bookmarkStart w:name="z654" w:id="617"/>
    <w:p>
      <w:pPr>
        <w:spacing w:after="0"/>
        <w:ind w:left="0"/>
        <w:jc w:val="left"/>
      </w:pPr>
      <w:r>
        <w:rPr>
          <w:rFonts w:ascii="Times New Roman"/>
          <w:b/>
          <w:i w:val="false"/>
          <w:color w:val="000000"/>
        </w:rPr>
        <w:t xml:space="preserve"> Таблица Сведения о результатах врачебно-летной экспертизы авиационного персонала</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677"/>
        <w:gridCol w:w="813"/>
        <w:gridCol w:w="567"/>
        <w:gridCol w:w="1307"/>
        <w:gridCol w:w="690"/>
        <w:gridCol w:w="443"/>
        <w:gridCol w:w="690"/>
        <w:gridCol w:w="567"/>
        <w:gridCol w:w="567"/>
        <w:gridCol w:w="1265"/>
        <w:gridCol w:w="1266"/>
        <w:gridCol w:w="1390"/>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прибывших на освидетельствование, человек</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Освидетельствовано,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медицинского освидетельствования, человек</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Нуждаются в лечении (отдыхе) , человек</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Направлены на стационарное обследование (освидетельствование), человек</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Переведены в другие лечебные отделения (учреждения),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летной  работе, руководству полетами, парашютным прыжкам</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 к летной работе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годные к летной работе, 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годные к воинской службе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руководству полетами</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фронтовой авиации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армейской авиации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военно-транспортной авиации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фронтовой авиации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армейской авиации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военно-транспортной авиации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члены экипажа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летного состава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Парашютисты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полетами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для поступления на летные специальности военного учебного заведения по подготовке авиационного персонала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все контингенты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618"/>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618"/>
    <w:bookmarkStart w:name="z656" w:id="619"/>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результатах врачебно-</w:t>
            </w:r>
            <w:r>
              <w:br/>
            </w:r>
            <w:r>
              <w:rPr>
                <w:rFonts w:ascii="Times New Roman"/>
                <w:b w:val="false"/>
                <w:i w:val="false"/>
                <w:color w:val="000000"/>
                <w:sz w:val="20"/>
              </w:rPr>
              <w:t xml:space="preserve">летной экспертизы </w:t>
            </w:r>
            <w:r>
              <w:br/>
            </w:r>
            <w:r>
              <w:rPr>
                <w:rFonts w:ascii="Times New Roman"/>
                <w:b w:val="false"/>
                <w:i w:val="false"/>
                <w:color w:val="000000"/>
                <w:sz w:val="20"/>
              </w:rPr>
              <w:t>авиационного персонала"</w:t>
            </w:r>
          </w:p>
        </w:tc>
      </w:tr>
    </w:tbl>
    <w:bookmarkStart w:name="z658" w:id="620"/>
    <w:p>
      <w:pPr>
        <w:spacing w:after="0"/>
        <w:ind w:left="0"/>
        <w:jc w:val="left"/>
      </w:pPr>
      <w:r>
        <w:rPr>
          <w:rFonts w:ascii="Times New Roman"/>
          <w:b/>
          <w:i w:val="false"/>
          <w:color w:val="000000"/>
        </w:rPr>
        <w:t xml:space="preserve"> Пояснение по заполнению административных данных "Отчет о результатах врачебно-летной экспертизы авиационного персонала" (форма 11/мед)</w:t>
      </w:r>
    </w:p>
    <w:bookmarkEnd w:id="620"/>
    <w:bookmarkStart w:name="z659" w:id="621"/>
    <w:p>
      <w:pPr>
        <w:spacing w:after="0"/>
        <w:ind w:left="0"/>
        <w:jc w:val="both"/>
      </w:pPr>
      <w:r>
        <w:rPr>
          <w:rFonts w:ascii="Times New Roman"/>
          <w:b w:val="false"/>
          <w:i w:val="false"/>
          <w:color w:val="000000"/>
          <w:sz w:val="28"/>
        </w:rPr>
        <w:t>
      Таблица "Сведения о результатах врачебно-летной экспертизы авиационного персонала" содержит сведения о результатах врачебно-летной экспертизы авиационного персонала. Представляется ежеквартально с нарастающим итогом.</w:t>
      </w:r>
    </w:p>
    <w:bookmarkEnd w:id="621"/>
    <w:bookmarkStart w:name="z660" w:id="622"/>
    <w:p>
      <w:pPr>
        <w:spacing w:after="0"/>
        <w:ind w:left="0"/>
        <w:jc w:val="both"/>
      </w:pPr>
      <w:r>
        <w:rPr>
          <w:rFonts w:ascii="Times New Roman"/>
          <w:b w:val="false"/>
          <w:i w:val="false"/>
          <w:color w:val="000000"/>
          <w:sz w:val="28"/>
        </w:rPr>
        <w:t>
      В графе А указывается порядковый номер строк.</w:t>
      </w:r>
    </w:p>
    <w:bookmarkEnd w:id="622"/>
    <w:bookmarkStart w:name="z661" w:id="623"/>
    <w:p>
      <w:pPr>
        <w:spacing w:after="0"/>
        <w:ind w:left="0"/>
        <w:jc w:val="both"/>
      </w:pPr>
      <w:r>
        <w:rPr>
          <w:rFonts w:ascii="Times New Roman"/>
          <w:b w:val="false"/>
          <w:i w:val="false"/>
          <w:color w:val="000000"/>
          <w:sz w:val="28"/>
        </w:rPr>
        <w:t>
      В графе Б указывается показатель.</w:t>
      </w:r>
    </w:p>
    <w:bookmarkEnd w:id="623"/>
    <w:bookmarkStart w:name="z662" w:id="624"/>
    <w:p>
      <w:pPr>
        <w:spacing w:after="0"/>
        <w:ind w:left="0"/>
        <w:jc w:val="both"/>
      </w:pPr>
      <w:r>
        <w:rPr>
          <w:rFonts w:ascii="Times New Roman"/>
          <w:b w:val="false"/>
          <w:i w:val="false"/>
          <w:color w:val="000000"/>
          <w:sz w:val="28"/>
        </w:rPr>
        <w:t>
      В графе 1 указывается число всего, прибывших на медицинское освидетельствование. Графа 1 является суммой граф 2 плюс 9 плюс 10 плюс 11.</w:t>
      </w:r>
    </w:p>
    <w:bookmarkEnd w:id="624"/>
    <w:bookmarkStart w:name="z663" w:id="625"/>
    <w:p>
      <w:pPr>
        <w:spacing w:after="0"/>
        <w:ind w:left="0"/>
        <w:jc w:val="both"/>
      </w:pPr>
      <w:r>
        <w:rPr>
          <w:rFonts w:ascii="Times New Roman"/>
          <w:b w:val="false"/>
          <w:i w:val="false"/>
          <w:color w:val="000000"/>
          <w:sz w:val="28"/>
        </w:rPr>
        <w:t>
      В графе 2 указывается число всего освидетельствовано. Графа 2 является суммой граф 3 плюс 4 плюс 5.</w:t>
      </w:r>
    </w:p>
    <w:bookmarkEnd w:id="625"/>
    <w:bookmarkStart w:name="z664" w:id="626"/>
    <w:p>
      <w:pPr>
        <w:spacing w:after="0"/>
        <w:ind w:left="0"/>
        <w:jc w:val="both"/>
      </w:pPr>
      <w:r>
        <w:rPr>
          <w:rFonts w:ascii="Times New Roman"/>
          <w:b w:val="false"/>
          <w:i w:val="false"/>
          <w:color w:val="000000"/>
          <w:sz w:val="28"/>
        </w:rPr>
        <w:t>
      В графе 3 указывается число, признанных годными к летной работе, руководству полетами, парашютным прыжкам из графы 2.</w:t>
      </w:r>
    </w:p>
    <w:bookmarkEnd w:id="626"/>
    <w:bookmarkStart w:name="z665" w:id="627"/>
    <w:p>
      <w:pPr>
        <w:spacing w:after="0"/>
        <w:ind w:left="0"/>
        <w:jc w:val="both"/>
      </w:pPr>
      <w:r>
        <w:rPr>
          <w:rFonts w:ascii="Times New Roman"/>
          <w:b w:val="false"/>
          <w:i w:val="false"/>
          <w:color w:val="000000"/>
          <w:sz w:val="28"/>
        </w:rPr>
        <w:t>
      В графе 4 указывается число, признанных ограниченно годными к летной работе из графы 2.</w:t>
      </w:r>
    </w:p>
    <w:bookmarkEnd w:id="627"/>
    <w:bookmarkStart w:name="z666" w:id="628"/>
    <w:p>
      <w:pPr>
        <w:spacing w:after="0"/>
        <w:ind w:left="0"/>
        <w:jc w:val="both"/>
      </w:pPr>
      <w:r>
        <w:rPr>
          <w:rFonts w:ascii="Times New Roman"/>
          <w:b w:val="false"/>
          <w:i w:val="false"/>
          <w:color w:val="000000"/>
          <w:sz w:val="28"/>
        </w:rPr>
        <w:t>
      В графе 5 указывается число всего, признанных не годными к летной работе из графы 2. Графа 5 является суммой граф 6 плюс 7 плюс 8.</w:t>
      </w:r>
    </w:p>
    <w:bookmarkEnd w:id="628"/>
    <w:bookmarkStart w:name="z667" w:id="629"/>
    <w:p>
      <w:pPr>
        <w:spacing w:after="0"/>
        <w:ind w:left="0"/>
        <w:jc w:val="both"/>
      </w:pPr>
      <w:r>
        <w:rPr>
          <w:rFonts w:ascii="Times New Roman"/>
          <w:b w:val="false"/>
          <w:i w:val="false"/>
          <w:color w:val="000000"/>
          <w:sz w:val="28"/>
        </w:rPr>
        <w:t>
      В графе 6 указывается число, признанных не годными к летной работе, а так же и не годными к воинской службе из графы 5.</w:t>
      </w:r>
    </w:p>
    <w:bookmarkEnd w:id="629"/>
    <w:bookmarkStart w:name="z668" w:id="630"/>
    <w:p>
      <w:pPr>
        <w:spacing w:after="0"/>
        <w:ind w:left="0"/>
        <w:jc w:val="both"/>
      </w:pPr>
      <w:r>
        <w:rPr>
          <w:rFonts w:ascii="Times New Roman"/>
          <w:b w:val="false"/>
          <w:i w:val="false"/>
          <w:color w:val="000000"/>
          <w:sz w:val="28"/>
        </w:rPr>
        <w:t>
      В графе 7 указывается число, признанных не годными к летной работе, но годными к руководству полетами из графы 5.</w:t>
      </w:r>
    </w:p>
    <w:bookmarkEnd w:id="630"/>
    <w:bookmarkStart w:name="z669" w:id="631"/>
    <w:p>
      <w:pPr>
        <w:spacing w:after="0"/>
        <w:ind w:left="0"/>
        <w:jc w:val="both"/>
      </w:pPr>
      <w:r>
        <w:rPr>
          <w:rFonts w:ascii="Times New Roman"/>
          <w:b w:val="false"/>
          <w:i w:val="false"/>
          <w:color w:val="000000"/>
          <w:sz w:val="28"/>
        </w:rPr>
        <w:t>
      В графе 8 указывается число, признанных не годными к летной работе, но годными к воинской службе из графы 5.</w:t>
      </w:r>
    </w:p>
    <w:bookmarkEnd w:id="631"/>
    <w:bookmarkStart w:name="z670" w:id="632"/>
    <w:p>
      <w:pPr>
        <w:spacing w:after="0"/>
        <w:ind w:left="0"/>
        <w:jc w:val="both"/>
      </w:pPr>
      <w:r>
        <w:rPr>
          <w:rFonts w:ascii="Times New Roman"/>
          <w:b w:val="false"/>
          <w:i w:val="false"/>
          <w:color w:val="000000"/>
          <w:sz w:val="28"/>
        </w:rPr>
        <w:t>
      В графе 9 указывается число, нуждавшихся в лечении (отдыхе) из графы 1.</w:t>
      </w:r>
    </w:p>
    <w:bookmarkEnd w:id="632"/>
    <w:bookmarkStart w:name="z671" w:id="633"/>
    <w:p>
      <w:pPr>
        <w:spacing w:after="0"/>
        <w:ind w:left="0"/>
        <w:jc w:val="both"/>
      </w:pPr>
      <w:r>
        <w:rPr>
          <w:rFonts w:ascii="Times New Roman"/>
          <w:b w:val="false"/>
          <w:i w:val="false"/>
          <w:color w:val="000000"/>
          <w:sz w:val="28"/>
        </w:rPr>
        <w:t>
      В графе 10 указывается число направленных на стационарное обследование (освидетельствование) из графы 1.</w:t>
      </w:r>
    </w:p>
    <w:bookmarkEnd w:id="633"/>
    <w:bookmarkStart w:name="z672" w:id="634"/>
    <w:p>
      <w:pPr>
        <w:spacing w:after="0"/>
        <w:ind w:left="0"/>
        <w:jc w:val="both"/>
      </w:pPr>
      <w:r>
        <w:rPr>
          <w:rFonts w:ascii="Times New Roman"/>
          <w:b w:val="false"/>
          <w:i w:val="false"/>
          <w:color w:val="000000"/>
          <w:sz w:val="28"/>
        </w:rPr>
        <w:t>
      В графе 11 указывается число, переведенных в другие лечебные отделения (учреждения) из графы 1.</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675" w:id="635"/>
    <w:p>
      <w:pPr>
        <w:spacing w:after="0"/>
        <w:ind w:left="0"/>
        <w:jc w:val="left"/>
      </w:pPr>
      <w:r>
        <w:rPr>
          <w:rFonts w:ascii="Times New Roman"/>
          <w:b/>
          <w:i w:val="false"/>
          <w:color w:val="000000"/>
        </w:rPr>
        <w:t xml:space="preserve"> Представляется: в Центральную военно-врачебную комиссию Министерства обороны Республики Казахстан, Главное военно-медицинское управление Вооруженных Сил Республики Казахстан</w:t>
      </w:r>
    </w:p>
    <w:bookmarkEnd w:id="635"/>
    <w:bookmarkStart w:name="z676" w:id="636"/>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636"/>
    <w:bookmarkStart w:name="z677" w:id="637"/>
    <w:p>
      <w:pPr>
        <w:spacing w:after="0"/>
        <w:ind w:left="0"/>
        <w:jc w:val="left"/>
      </w:pPr>
      <w:r>
        <w:rPr>
          <w:rFonts w:ascii="Times New Roman"/>
          <w:b/>
          <w:i w:val="false"/>
          <w:color w:val="000000"/>
        </w:rPr>
        <w:t xml:space="preserve"> Отчет об итогах работы штатной (нештатной) врачебно-летной комиссии</w:t>
      </w:r>
    </w:p>
    <w:bookmarkEnd w:id="637"/>
    <w:bookmarkStart w:name="z678" w:id="638"/>
    <w:p>
      <w:pPr>
        <w:spacing w:after="0"/>
        <w:ind w:left="0"/>
        <w:jc w:val="both"/>
      </w:pPr>
      <w:r>
        <w:rPr>
          <w:rFonts w:ascii="Times New Roman"/>
          <w:b w:val="false"/>
          <w:i w:val="false"/>
          <w:color w:val="000000"/>
          <w:sz w:val="28"/>
        </w:rPr>
        <w:t>
      Индекс формы административных данных: 12/мед</w:t>
      </w:r>
    </w:p>
    <w:bookmarkEnd w:id="638"/>
    <w:bookmarkStart w:name="z679" w:id="639"/>
    <w:p>
      <w:pPr>
        <w:spacing w:after="0"/>
        <w:ind w:left="0"/>
        <w:jc w:val="both"/>
      </w:pPr>
      <w:r>
        <w:rPr>
          <w:rFonts w:ascii="Times New Roman"/>
          <w:b w:val="false"/>
          <w:i w:val="false"/>
          <w:color w:val="000000"/>
          <w:sz w:val="28"/>
        </w:rPr>
        <w:t>
      Периодичность: годовая</w:t>
      </w:r>
    </w:p>
    <w:bookmarkEnd w:id="639"/>
    <w:bookmarkStart w:name="z680" w:id="640"/>
    <w:p>
      <w:pPr>
        <w:spacing w:after="0"/>
        <w:ind w:left="0"/>
        <w:jc w:val="both"/>
      </w:pPr>
      <w:r>
        <w:rPr>
          <w:rFonts w:ascii="Times New Roman"/>
          <w:b w:val="false"/>
          <w:i w:val="false"/>
          <w:color w:val="000000"/>
          <w:sz w:val="28"/>
        </w:rPr>
        <w:t>
      Отчетный период: 20______год</w:t>
      </w:r>
    </w:p>
    <w:bookmarkEnd w:id="640"/>
    <w:bookmarkStart w:name="z681" w:id="641"/>
    <w:p>
      <w:pPr>
        <w:spacing w:after="0"/>
        <w:ind w:left="0"/>
        <w:jc w:val="both"/>
      </w:pPr>
      <w:r>
        <w:rPr>
          <w:rFonts w:ascii="Times New Roman"/>
          <w:b w:val="false"/>
          <w:i w:val="false"/>
          <w:color w:val="000000"/>
          <w:sz w:val="28"/>
        </w:rPr>
        <w:t>
      Круг лиц, представляющих информацию: воинские части (учреждения), военно-медицинские (медицинские) учреждения (организации), Центральная военно-врачебная комиссия Министерства обороны Республики Казахстан.</w:t>
      </w:r>
    </w:p>
    <w:bookmarkEnd w:id="641"/>
    <w:bookmarkStart w:name="z682" w:id="642"/>
    <w:p>
      <w:pPr>
        <w:spacing w:after="0"/>
        <w:ind w:left="0"/>
        <w:jc w:val="both"/>
      </w:pPr>
      <w:r>
        <w:rPr>
          <w:rFonts w:ascii="Times New Roman"/>
          <w:b w:val="false"/>
          <w:i w:val="false"/>
          <w:color w:val="000000"/>
          <w:sz w:val="28"/>
        </w:rPr>
        <w:t xml:space="preserve">
      Срок предоставления формы административных данных: </w:t>
      </w:r>
    </w:p>
    <w:bookmarkEnd w:id="642"/>
    <w:bookmarkStart w:name="z683" w:id="643"/>
    <w:p>
      <w:pPr>
        <w:spacing w:after="0"/>
        <w:ind w:left="0"/>
        <w:jc w:val="both"/>
      </w:pPr>
      <w:r>
        <w:rPr>
          <w:rFonts w:ascii="Times New Roman"/>
          <w:b w:val="false"/>
          <w:i w:val="false"/>
          <w:color w:val="000000"/>
          <w:sz w:val="28"/>
        </w:rPr>
        <w:t xml:space="preserve">
      3 января в Центральную военно-врачебную комиссию Министерства обороны Республики Казахстан; </w:t>
      </w:r>
    </w:p>
    <w:bookmarkEnd w:id="643"/>
    <w:bookmarkStart w:name="z684" w:id="644"/>
    <w:p>
      <w:pPr>
        <w:spacing w:after="0"/>
        <w:ind w:left="0"/>
        <w:jc w:val="both"/>
      </w:pPr>
      <w:r>
        <w:rPr>
          <w:rFonts w:ascii="Times New Roman"/>
          <w:b w:val="false"/>
          <w:i w:val="false"/>
          <w:color w:val="000000"/>
          <w:sz w:val="28"/>
        </w:rPr>
        <w:t>
      15 января в Главное военно-медицинское управление Вооруженных Сил Республики Казахстан.</w:t>
      </w:r>
    </w:p>
    <w:bookmarkEnd w:id="644"/>
    <w:bookmarkStart w:name="z685" w:id="645"/>
    <w:p>
      <w:pPr>
        <w:spacing w:after="0"/>
        <w:ind w:left="0"/>
        <w:jc w:val="left"/>
      </w:pPr>
      <w:r>
        <w:rPr>
          <w:rFonts w:ascii="Times New Roman"/>
          <w:b/>
          <w:i w:val="false"/>
          <w:color w:val="000000"/>
        </w:rPr>
        <w:t xml:space="preserve"> Таблица 1. Сведения о работе штатной (нештатной) врачебно-летной комиссии</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725"/>
        <w:gridCol w:w="921"/>
        <w:gridCol w:w="2124"/>
        <w:gridCol w:w="1122"/>
        <w:gridCol w:w="721"/>
        <w:gridCol w:w="1122"/>
        <w:gridCol w:w="922"/>
        <w:gridCol w:w="923"/>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освидетельствовано,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медицинского освидетельствования,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летной работе, руководству полетами, парашютным прыжкам</w:t>
            </w: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Ограниченно годные к летной работе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годные к летной работе,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годные к воинской службе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руководству полетами</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годные к воинской службе</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фронтовой авиации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армейской авиации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военно-транспортной авиации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фронтовой авиации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армейской авиации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военно-транспортной авиации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члены экипажа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летного состава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Парашютисты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полетами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Кандидаты для поступления на летные специальности военного учебного заведения по подготовке авиационного персонала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все контингенты</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6" w:id="646"/>
    <w:p>
      <w:pPr>
        <w:spacing w:after="0"/>
        <w:ind w:left="0"/>
        <w:jc w:val="left"/>
      </w:pPr>
      <w:r>
        <w:rPr>
          <w:rFonts w:ascii="Times New Roman"/>
          <w:b/>
          <w:i w:val="false"/>
          <w:color w:val="000000"/>
        </w:rPr>
        <w:t xml:space="preserve"> Таблица 2. Список лиц, признанных негодными, ограниченно годными к летной работе, руководству полетами, парашютным прыжкам</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4564"/>
        <w:gridCol w:w="951"/>
        <w:gridCol w:w="2978"/>
        <w:gridCol w:w="952"/>
        <w:gridCol w:w="952"/>
        <w:gridCol w:w="952"/>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Воинское звание, фамилия, имя, отчество (при его наличии), год рождения</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 управлением (отделом) Департамента обороны призван и когда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7" w:id="647"/>
    <w:p>
      <w:pPr>
        <w:spacing w:after="0"/>
        <w:ind w:left="0"/>
        <w:jc w:val="left"/>
      </w:pPr>
      <w:r>
        <w:rPr>
          <w:rFonts w:ascii="Times New Roman"/>
          <w:b/>
          <w:i w:val="false"/>
          <w:color w:val="000000"/>
        </w:rPr>
        <w:t xml:space="preserve"> Таблица 3. Характеристика состояния здоровья авиационного персонала по итогам медицинского освидетельствования</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986"/>
        <w:gridCol w:w="2604"/>
        <w:gridCol w:w="1048"/>
        <w:gridCol w:w="996"/>
        <w:gridCol w:w="996"/>
        <w:gridCol w:w="996"/>
        <w:gridCol w:w="997"/>
        <w:gridCol w:w="997"/>
        <w:gridCol w:w="508"/>
        <w:gridCol w:w="279"/>
      </w:tblGrid>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классов и отдельных болезней</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МКБ Х пересмотра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Летчики и штурманы (по возрастным группам),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инфекционные и паразитарные болезни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кишечные инфекции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А00-А09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органов дыхания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других органов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менингококковая инфекция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передающиеся преимущественно половым путем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вирусный гепатит 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острые вирусные гепатиты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вирусный гепатит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вирусный гепатит неуточненный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В35-В49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и другие инфестации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В85-В89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Новообразования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злокачественные новообразования, новообразования in situ</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 D00-D09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доброкачественные новообразования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крови, кроветворных органов и отдельные нарушения вовлекающие иммунный механизм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анемии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железодефицитная анемия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Эндокринные болезни, расстройства питания и нарушения обмена веществ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щитовидной железы, связанные с йодной недостаточностью, и сходные состояния, субклинический и другие формы гипотиреоза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(гипертиреоз)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инсулинозависимый сахарный диабет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инсулинонезависимый сахарный диабет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недостаточность питания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E40-Е46, Е50-64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ожирение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Психические расстройства и расстройства поведения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 F99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нервной системы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воспалительные болезни центральной нервной системы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эпизодические и пароксизмальные расстройства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поражения нервов, нервных корешков и сплетений, болезни нервно-мышечного синапса и мышц</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глаза и его придаточного аппарата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конъюктивы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хрусталика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мышц глаза, нарушения содружественного движения глаз, аккомодации и рефракции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H49-Н52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уха и сосцевидного отростка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системы кровообращения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острая ревматическая лихорадка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ревматические болезни сердца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характеризующиеся повышенным кровяным давлением</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ишемическая болезнь сердца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стенокардия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инфаркт миокарда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пароксизмальная тахикардия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проводимости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нарушения сердечного ритма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сердечная недостаточность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цереброваскулярные болезни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субарахноидальное, внутримозговое и другое нетравматическое внутричерепное кровоизлияние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инфаркт мозга, закупорка и стеноз прецеребральных и церебральных артерий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не уточненный как кровоизлияние или инфаркт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варикозное расширение вен нижних конечностей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дыхания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острый назофарингит, синусит, фарингит, ларингит,  обструктивный ларингит и эпиглоттит, инфекции верхних дыхательных путей множественной и неуточненной локализации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J00-J02, J04-J06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тонзиллит (ангина)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болезни верхних дыхательных путей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бронхит хронический и неуточненный, эмфизема, хроническая обструктивная болезнь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 астматический статус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органов пищеварения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болезни полости рта, слюнных желез и челюстей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эзофагит, гастроэзофагеальный рефлюкс, другие болезни пищевода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К20-К22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желудка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язва двенадцатиперстной кишки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и дуоденит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диспепсия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болезнь Крона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язвенный колит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желчнокаменная болезнь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другие болезни желчного пузыря и желчевыводящих путей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острый панкреатит,  другие болезни поджелудочной железы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и подкожной клетчатки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дерматит и экзема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лишай красный плоский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крапивница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костно-мышечной системы и соединительной ткани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инфекционные артропатии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полиартропатии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поражения суставов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М20-М25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поражения соединительной ткани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кифоз, лордоз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остеохондроз позвоночника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анкилозирующий спондилит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остеопороз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мочеполовой системы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гломерулярные болезни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тубулоинтерстициальные болезни почек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мочекаменная болезнь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гиперплазия предстательной железы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предстательной железы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орхит и эпидидимит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молочной железы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N60-N64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воспалительные болезни женских тазовых органов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 и эктропион шейки матки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менструально-овариального цикла, нарушения менопаузы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N91-N95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и послеродовой период</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 О99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состояния, возникающие в перинатальном периоде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деформации и хромосомные нарушения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врожденные аномалии (пороки развития) нервной системы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системы кровообращения, в том числе пороки сердца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мочевой системы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и деформации костно-мышечной системы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Симптомы, признаки и отклонения от нормы, выявленные при клинических и лабораторных исследованиях, не классифицированные в других рубриках</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отравления и некоторые другие последствия воздействия внешних причин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травмы головы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S00-S09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шеи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S10-S19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грудной клетки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S20-S29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живота, поясницы, поясничного отдела позвоночника и таза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плечевого пояса и плеча, локтя и предплечья, запястья и кисти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S40-S69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нижних конечностей, области тазобедренного сустава и бедра, колена и голени, голеностопного сустава и стопы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S70-S99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захватывающие несколько областей тела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T00-T07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термические и химические ожоги</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T20-T32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отморожение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Т33-Т35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 токсическое действие веществ</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Т36-Т65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 отравлений и других воздействий внешних причин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влияющие на состояние здоровья населения и обращения в учреждения здравоохранения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обращение в учреждения здравоохранения для медицинского осмотра и обследования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общий осмотр и обследование лиц, не имеющих жалоб или установленного диагноза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бессимптомный инфекционный статус, вызванный вирусом иммунодефицита человека (ВИЧ)</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для особых целей</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коронавирус COVID 19 вирус идентифицирован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 неидентифицирован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8" w:id="648"/>
    <w:p>
      <w:pPr>
        <w:spacing w:after="0"/>
        <w:ind w:left="0"/>
        <w:jc w:val="both"/>
      </w:pPr>
      <w:r>
        <w:rPr>
          <w:rFonts w:ascii="Times New Roman"/>
          <w:b w:val="false"/>
          <w:i w:val="false"/>
          <w:color w:val="000000"/>
          <w:sz w:val="28"/>
        </w:rPr>
        <w:t>
      Продолжение таблицы</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1469"/>
        <w:gridCol w:w="1469"/>
        <w:gridCol w:w="1469"/>
        <w:gridCol w:w="1469"/>
        <w:gridCol w:w="1469"/>
        <w:gridCol w:w="750"/>
        <w:gridCol w:w="636"/>
        <w:gridCol w:w="636"/>
        <w:gridCol w:w="636"/>
        <w:gridCol w:w="7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члены летного экипажа (по возрастным группам), человек</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Полетами, человек</w:t>
            </w: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Парашютисты, человек</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авиационный персонал, человек</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31 - 35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36 - 40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46 - 50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9" w:id="649"/>
    <w:p>
      <w:pPr>
        <w:spacing w:after="0"/>
        <w:ind w:left="0"/>
        <w:jc w:val="left"/>
      </w:pPr>
      <w:r>
        <w:rPr>
          <w:rFonts w:ascii="Times New Roman"/>
          <w:b/>
          <w:i w:val="false"/>
          <w:color w:val="000000"/>
        </w:rPr>
        <w:t xml:space="preserve"> Таблица 4. Выполнение лечебных и оздоровительных мероприятий авиационному персоналу</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690"/>
        <w:gridCol w:w="1466"/>
        <w:gridCol w:w="1467"/>
        <w:gridCol w:w="1467"/>
        <w:gridCol w:w="1467"/>
        <w:gridCol w:w="1467"/>
      </w:tblGrid>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ВЛК (врача)</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человек</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лечебно-профилактических мероприятий,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изменений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профилакторий СВО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Стационарное лечение и оздоровление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артериального давления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массы тела и оздоровление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функции органов зрения и оздоровление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функции органов слуха и оздоровление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полости рта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оперативное лечение</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хронических очагов инфекции</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Контрольно-лабораторные и функциональные исследования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оздоровительные мероприятия</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0" w:id="650"/>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650"/>
    <w:bookmarkStart w:name="z691" w:id="651"/>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6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 xml:space="preserve">"Отчет об итогах работы </w:t>
            </w:r>
            <w:r>
              <w:br/>
            </w:r>
            <w:r>
              <w:rPr>
                <w:rFonts w:ascii="Times New Roman"/>
                <w:b w:val="false"/>
                <w:i w:val="false"/>
                <w:color w:val="000000"/>
                <w:sz w:val="20"/>
              </w:rPr>
              <w:t xml:space="preserve">штатной (нештатной) </w:t>
            </w:r>
            <w:r>
              <w:br/>
            </w:r>
            <w:r>
              <w:rPr>
                <w:rFonts w:ascii="Times New Roman"/>
                <w:b w:val="false"/>
                <w:i w:val="false"/>
                <w:color w:val="000000"/>
                <w:sz w:val="20"/>
              </w:rPr>
              <w:t>врачебно-летной комиссии"</w:t>
            </w:r>
          </w:p>
        </w:tc>
      </w:tr>
    </w:tbl>
    <w:bookmarkStart w:name="z693" w:id="652"/>
    <w:p>
      <w:pPr>
        <w:spacing w:after="0"/>
        <w:ind w:left="0"/>
        <w:jc w:val="left"/>
      </w:pPr>
      <w:r>
        <w:rPr>
          <w:rFonts w:ascii="Times New Roman"/>
          <w:b/>
          <w:i w:val="false"/>
          <w:color w:val="000000"/>
        </w:rPr>
        <w:t xml:space="preserve"> Пояснение по заполнению административных данных "Отчет об итогах работы штатной (нештатной) врачебно-летной комиссии" (форма 12/мед)</w:t>
      </w:r>
    </w:p>
    <w:bookmarkEnd w:id="652"/>
    <w:bookmarkStart w:name="z694" w:id="653"/>
    <w:p>
      <w:pPr>
        <w:spacing w:after="0"/>
        <w:ind w:left="0"/>
        <w:jc w:val="both"/>
      </w:pPr>
      <w:r>
        <w:rPr>
          <w:rFonts w:ascii="Times New Roman"/>
          <w:b w:val="false"/>
          <w:i w:val="false"/>
          <w:color w:val="000000"/>
          <w:sz w:val="28"/>
        </w:rPr>
        <w:t>
      1. Таблица 1 "Сведения о работе штатной (нештатной) врачебно-летной комиссии" содержит сведения о работе врачебно-летной экспертизы авиационного персонала.</w:t>
      </w:r>
    </w:p>
    <w:bookmarkEnd w:id="653"/>
    <w:bookmarkStart w:name="z695" w:id="654"/>
    <w:p>
      <w:pPr>
        <w:spacing w:after="0"/>
        <w:ind w:left="0"/>
        <w:jc w:val="both"/>
      </w:pPr>
      <w:r>
        <w:rPr>
          <w:rFonts w:ascii="Times New Roman"/>
          <w:b w:val="false"/>
          <w:i w:val="false"/>
          <w:color w:val="000000"/>
          <w:sz w:val="28"/>
        </w:rPr>
        <w:t>
      В графе А указывается порядковый номер строк.</w:t>
      </w:r>
    </w:p>
    <w:bookmarkEnd w:id="654"/>
    <w:bookmarkStart w:name="z696" w:id="655"/>
    <w:p>
      <w:pPr>
        <w:spacing w:after="0"/>
        <w:ind w:left="0"/>
        <w:jc w:val="both"/>
      </w:pPr>
      <w:r>
        <w:rPr>
          <w:rFonts w:ascii="Times New Roman"/>
          <w:b w:val="false"/>
          <w:i w:val="false"/>
          <w:color w:val="000000"/>
          <w:sz w:val="28"/>
        </w:rPr>
        <w:t>
      В графе Б указывается показатель.</w:t>
      </w:r>
    </w:p>
    <w:bookmarkEnd w:id="655"/>
    <w:bookmarkStart w:name="z697" w:id="656"/>
    <w:p>
      <w:pPr>
        <w:spacing w:after="0"/>
        <w:ind w:left="0"/>
        <w:jc w:val="both"/>
      </w:pPr>
      <w:r>
        <w:rPr>
          <w:rFonts w:ascii="Times New Roman"/>
          <w:b w:val="false"/>
          <w:i w:val="false"/>
          <w:color w:val="000000"/>
          <w:sz w:val="28"/>
        </w:rPr>
        <w:t>
      В графе 1 указывается число всего освидетельствованных. Графа 1 является суммой граф 2 плюс 3 плюс 4.</w:t>
      </w:r>
    </w:p>
    <w:bookmarkEnd w:id="656"/>
    <w:bookmarkStart w:name="z698" w:id="657"/>
    <w:p>
      <w:pPr>
        <w:spacing w:after="0"/>
        <w:ind w:left="0"/>
        <w:jc w:val="both"/>
      </w:pPr>
      <w:r>
        <w:rPr>
          <w:rFonts w:ascii="Times New Roman"/>
          <w:b w:val="false"/>
          <w:i w:val="false"/>
          <w:color w:val="000000"/>
          <w:sz w:val="28"/>
        </w:rPr>
        <w:t>
      В графе 2 указывается число признанных, годными к летной работе, руководству полетами, парашютным прыжкам из графы 1.</w:t>
      </w:r>
    </w:p>
    <w:bookmarkEnd w:id="657"/>
    <w:bookmarkStart w:name="z699" w:id="658"/>
    <w:p>
      <w:pPr>
        <w:spacing w:after="0"/>
        <w:ind w:left="0"/>
        <w:jc w:val="both"/>
      </w:pPr>
      <w:r>
        <w:rPr>
          <w:rFonts w:ascii="Times New Roman"/>
          <w:b w:val="false"/>
          <w:i w:val="false"/>
          <w:color w:val="000000"/>
          <w:sz w:val="28"/>
        </w:rPr>
        <w:t>
      В графе 3 указывается число признанных, ограниченно годными к летной работе из графы 1.</w:t>
      </w:r>
    </w:p>
    <w:bookmarkEnd w:id="658"/>
    <w:bookmarkStart w:name="z700" w:id="659"/>
    <w:p>
      <w:pPr>
        <w:spacing w:after="0"/>
        <w:ind w:left="0"/>
        <w:jc w:val="both"/>
      </w:pPr>
      <w:r>
        <w:rPr>
          <w:rFonts w:ascii="Times New Roman"/>
          <w:b w:val="false"/>
          <w:i w:val="false"/>
          <w:color w:val="000000"/>
          <w:sz w:val="28"/>
        </w:rPr>
        <w:t>
      В графе 4 указывается число всего признанных, не годными к летной работе из графы 1. Графа 4 является суммой граф 5 плюс 6плюс 7 плюс 8.</w:t>
      </w:r>
    </w:p>
    <w:bookmarkEnd w:id="659"/>
    <w:bookmarkStart w:name="z701" w:id="660"/>
    <w:p>
      <w:pPr>
        <w:spacing w:after="0"/>
        <w:ind w:left="0"/>
        <w:jc w:val="both"/>
      </w:pPr>
      <w:r>
        <w:rPr>
          <w:rFonts w:ascii="Times New Roman"/>
          <w:b w:val="false"/>
          <w:i w:val="false"/>
          <w:color w:val="000000"/>
          <w:sz w:val="28"/>
        </w:rPr>
        <w:t>
      В графе 5 указывается число признанных, не годными к летной работе, а так же и не годными к воинской службе из графы 4.</w:t>
      </w:r>
    </w:p>
    <w:bookmarkEnd w:id="660"/>
    <w:bookmarkStart w:name="z702" w:id="661"/>
    <w:p>
      <w:pPr>
        <w:spacing w:after="0"/>
        <w:ind w:left="0"/>
        <w:jc w:val="both"/>
      </w:pPr>
      <w:r>
        <w:rPr>
          <w:rFonts w:ascii="Times New Roman"/>
          <w:b w:val="false"/>
          <w:i w:val="false"/>
          <w:color w:val="000000"/>
          <w:sz w:val="28"/>
        </w:rPr>
        <w:t>
      В графе 6 указывается число признанных не годными к летной работе, но годными к руководству полетами из графы 4.</w:t>
      </w:r>
    </w:p>
    <w:bookmarkEnd w:id="661"/>
    <w:bookmarkStart w:name="z703" w:id="662"/>
    <w:p>
      <w:pPr>
        <w:spacing w:after="0"/>
        <w:ind w:left="0"/>
        <w:jc w:val="both"/>
      </w:pPr>
      <w:r>
        <w:rPr>
          <w:rFonts w:ascii="Times New Roman"/>
          <w:b w:val="false"/>
          <w:i w:val="false"/>
          <w:color w:val="000000"/>
          <w:sz w:val="28"/>
        </w:rPr>
        <w:t>
      2. Таблица 2 "Список лиц, признанных негодными, ограниченно годными к летной работе, руководству полетами, парашютным прыжкам" содержит сведения о лицах признанных негодными, ограниченно годными к летной работе, руководству полетами, парашютным прыжкам по результатам медицинского освидетельствования.</w:t>
      </w:r>
    </w:p>
    <w:bookmarkEnd w:id="662"/>
    <w:bookmarkStart w:name="z704" w:id="663"/>
    <w:p>
      <w:pPr>
        <w:spacing w:after="0"/>
        <w:ind w:left="0"/>
        <w:jc w:val="both"/>
      </w:pPr>
      <w:r>
        <w:rPr>
          <w:rFonts w:ascii="Times New Roman"/>
          <w:b w:val="false"/>
          <w:i w:val="false"/>
          <w:color w:val="000000"/>
          <w:sz w:val="28"/>
        </w:rPr>
        <w:t>
      3. Таблица 3 "Характеристика состояния здоровья авиационного персонала по итогам медицинского освидетельствования" содержит сведения о состоянии здоровья авиационного персонала по итогам медицинского освидетельствования.</w:t>
      </w:r>
    </w:p>
    <w:bookmarkEnd w:id="663"/>
    <w:bookmarkStart w:name="z705" w:id="664"/>
    <w:p>
      <w:pPr>
        <w:spacing w:after="0"/>
        <w:ind w:left="0"/>
        <w:jc w:val="both"/>
      </w:pPr>
      <w:r>
        <w:rPr>
          <w:rFonts w:ascii="Times New Roman"/>
          <w:b w:val="false"/>
          <w:i w:val="false"/>
          <w:color w:val="000000"/>
          <w:sz w:val="28"/>
        </w:rPr>
        <w:t>
      В графе А указывается номер строки.</w:t>
      </w:r>
    </w:p>
    <w:bookmarkEnd w:id="664"/>
    <w:bookmarkStart w:name="z706" w:id="665"/>
    <w:p>
      <w:pPr>
        <w:spacing w:after="0"/>
        <w:ind w:left="0"/>
        <w:jc w:val="both"/>
      </w:pPr>
      <w:r>
        <w:rPr>
          <w:rFonts w:ascii="Times New Roman"/>
          <w:b w:val="false"/>
          <w:i w:val="false"/>
          <w:color w:val="000000"/>
          <w:sz w:val="28"/>
        </w:rPr>
        <w:t>
      В графе Б указывается наименование классов и отдельных болезней в соответствии с Международной классификацией болезней X пересмотра (далее - МКБ) А00-U85.</w:t>
      </w:r>
    </w:p>
    <w:bookmarkEnd w:id="665"/>
    <w:bookmarkStart w:name="z707" w:id="666"/>
    <w:p>
      <w:pPr>
        <w:spacing w:after="0"/>
        <w:ind w:left="0"/>
        <w:jc w:val="both"/>
      </w:pPr>
      <w:r>
        <w:rPr>
          <w:rFonts w:ascii="Times New Roman"/>
          <w:b w:val="false"/>
          <w:i w:val="false"/>
          <w:color w:val="000000"/>
          <w:sz w:val="28"/>
        </w:rPr>
        <w:t xml:space="preserve">
      В графе В указываются коды классов и отдельных болезней в соответствии с МКБ. </w:t>
      </w:r>
    </w:p>
    <w:bookmarkEnd w:id="666"/>
    <w:bookmarkStart w:name="z708" w:id="667"/>
    <w:p>
      <w:pPr>
        <w:spacing w:after="0"/>
        <w:ind w:left="0"/>
        <w:jc w:val="both"/>
      </w:pPr>
      <w:r>
        <w:rPr>
          <w:rFonts w:ascii="Times New Roman"/>
          <w:b w:val="false"/>
          <w:i w:val="false"/>
          <w:color w:val="000000"/>
          <w:sz w:val="28"/>
        </w:rPr>
        <w:t>
      В графах 1 - 8 указывается число летчиков и штурманов (по возрастным группам).</w:t>
      </w:r>
    </w:p>
    <w:bookmarkEnd w:id="667"/>
    <w:bookmarkStart w:name="z709" w:id="668"/>
    <w:p>
      <w:pPr>
        <w:spacing w:after="0"/>
        <w:ind w:left="0"/>
        <w:jc w:val="both"/>
      </w:pPr>
      <w:r>
        <w:rPr>
          <w:rFonts w:ascii="Times New Roman"/>
          <w:b w:val="false"/>
          <w:i w:val="false"/>
          <w:color w:val="000000"/>
          <w:sz w:val="28"/>
        </w:rPr>
        <w:t>
      В графах 9-16 указывается число других членов экипажа (по возрастным группам).</w:t>
      </w:r>
    </w:p>
    <w:bookmarkEnd w:id="668"/>
    <w:bookmarkStart w:name="z710" w:id="669"/>
    <w:p>
      <w:pPr>
        <w:spacing w:after="0"/>
        <w:ind w:left="0"/>
        <w:jc w:val="both"/>
      </w:pPr>
      <w:r>
        <w:rPr>
          <w:rFonts w:ascii="Times New Roman"/>
          <w:b w:val="false"/>
          <w:i w:val="false"/>
          <w:color w:val="000000"/>
          <w:sz w:val="28"/>
        </w:rPr>
        <w:t>
      В графе 17 указывается число руководства полетами</w:t>
      </w:r>
    </w:p>
    <w:bookmarkEnd w:id="669"/>
    <w:bookmarkStart w:name="z711" w:id="670"/>
    <w:p>
      <w:pPr>
        <w:spacing w:after="0"/>
        <w:ind w:left="0"/>
        <w:jc w:val="both"/>
      </w:pPr>
      <w:r>
        <w:rPr>
          <w:rFonts w:ascii="Times New Roman"/>
          <w:b w:val="false"/>
          <w:i w:val="false"/>
          <w:color w:val="000000"/>
          <w:sz w:val="28"/>
        </w:rPr>
        <w:t>
      В графе 18 указывается число парашютистов.</w:t>
      </w:r>
    </w:p>
    <w:bookmarkEnd w:id="670"/>
    <w:bookmarkStart w:name="z712" w:id="671"/>
    <w:p>
      <w:pPr>
        <w:spacing w:after="0"/>
        <w:ind w:left="0"/>
        <w:jc w:val="both"/>
      </w:pPr>
      <w:r>
        <w:rPr>
          <w:rFonts w:ascii="Times New Roman"/>
          <w:b w:val="false"/>
          <w:i w:val="false"/>
          <w:color w:val="000000"/>
          <w:sz w:val="28"/>
        </w:rPr>
        <w:t>
      В графе 19 указывается число всего авиационного персонала. Графа 19 является суммой граф 8 плюс 16 плюс 17 плюс 18.</w:t>
      </w:r>
    </w:p>
    <w:bookmarkEnd w:id="671"/>
    <w:bookmarkStart w:name="z713" w:id="672"/>
    <w:p>
      <w:pPr>
        <w:spacing w:after="0"/>
        <w:ind w:left="0"/>
        <w:jc w:val="both"/>
      </w:pPr>
      <w:r>
        <w:rPr>
          <w:rFonts w:ascii="Times New Roman"/>
          <w:b w:val="false"/>
          <w:i w:val="false"/>
          <w:color w:val="000000"/>
          <w:sz w:val="28"/>
        </w:rPr>
        <w:t>
      Основные классы болезней вносятся в итоговые строки, которые заканчиваются на "0" - 2.0,3.0,…16.0 и суммируются в строку 22.0.</w:t>
      </w:r>
    </w:p>
    <w:bookmarkEnd w:id="672"/>
    <w:bookmarkStart w:name="z714" w:id="673"/>
    <w:p>
      <w:pPr>
        <w:spacing w:after="0"/>
        <w:ind w:left="0"/>
        <w:jc w:val="both"/>
      </w:pPr>
      <w:r>
        <w:rPr>
          <w:rFonts w:ascii="Times New Roman"/>
          <w:b w:val="false"/>
          <w:i w:val="false"/>
          <w:color w:val="000000"/>
          <w:sz w:val="28"/>
        </w:rPr>
        <w:t xml:space="preserve">
      В строках 1.1, 1.2, 2.1 ,2.2 и т.д. вносятся сведения об отдельных заболеваниях, выделенных из соответствующих основных классов. </w:t>
      </w:r>
    </w:p>
    <w:bookmarkEnd w:id="673"/>
    <w:bookmarkStart w:name="z715" w:id="674"/>
    <w:p>
      <w:pPr>
        <w:spacing w:after="0"/>
        <w:ind w:left="0"/>
        <w:jc w:val="both"/>
      </w:pPr>
      <w:r>
        <w:rPr>
          <w:rFonts w:ascii="Times New Roman"/>
          <w:b w:val="false"/>
          <w:i w:val="false"/>
          <w:color w:val="000000"/>
          <w:sz w:val="28"/>
        </w:rPr>
        <w:t>
      4. Таблица 4 "Выполнение лечебных и оздоровительных мероприятий авиационному персоналу" содержит сведения о выполненных лечебных и оздоровительных мероприятий авиационному персоналу.</w:t>
      </w:r>
    </w:p>
    <w:bookmarkEnd w:id="674"/>
    <w:bookmarkStart w:name="z716" w:id="675"/>
    <w:p>
      <w:pPr>
        <w:spacing w:after="0"/>
        <w:ind w:left="0"/>
        <w:jc w:val="both"/>
      </w:pPr>
      <w:r>
        <w:rPr>
          <w:rFonts w:ascii="Times New Roman"/>
          <w:b w:val="false"/>
          <w:i w:val="false"/>
          <w:color w:val="000000"/>
          <w:sz w:val="28"/>
        </w:rPr>
        <w:t>
      В графе А указывается порядковый номер строк.</w:t>
      </w:r>
    </w:p>
    <w:bookmarkEnd w:id="675"/>
    <w:bookmarkStart w:name="z717" w:id="676"/>
    <w:p>
      <w:pPr>
        <w:spacing w:after="0"/>
        <w:ind w:left="0"/>
        <w:jc w:val="both"/>
      </w:pPr>
      <w:r>
        <w:rPr>
          <w:rFonts w:ascii="Times New Roman"/>
          <w:b w:val="false"/>
          <w:i w:val="false"/>
          <w:color w:val="000000"/>
          <w:sz w:val="28"/>
        </w:rPr>
        <w:t>
      В графе Б указывается показатель.</w:t>
      </w:r>
    </w:p>
    <w:bookmarkEnd w:id="676"/>
    <w:bookmarkStart w:name="z718" w:id="677"/>
    <w:p>
      <w:pPr>
        <w:spacing w:after="0"/>
        <w:ind w:left="0"/>
        <w:jc w:val="both"/>
      </w:pPr>
      <w:r>
        <w:rPr>
          <w:rFonts w:ascii="Times New Roman"/>
          <w:b w:val="false"/>
          <w:i w:val="false"/>
          <w:color w:val="000000"/>
          <w:sz w:val="28"/>
        </w:rPr>
        <w:t>
      В графе 1 указывается число рекомендованных лечебно-оздоровительных мероприятий.</w:t>
      </w:r>
    </w:p>
    <w:bookmarkEnd w:id="677"/>
    <w:bookmarkStart w:name="z719" w:id="678"/>
    <w:p>
      <w:pPr>
        <w:spacing w:after="0"/>
        <w:ind w:left="0"/>
        <w:jc w:val="both"/>
      </w:pPr>
      <w:r>
        <w:rPr>
          <w:rFonts w:ascii="Times New Roman"/>
          <w:b w:val="false"/>
          <w:i w:val="false"/>
          <w:color w:val="000000"/>
          <w:sz w:val="28"/>
        </w:rPr>
        <w:t>
      В графе 2 указывается число выполненных лечебно-оздоровительных мероприятий.</w:t>
      </w:r>
    </w:p>
    <w:bookmarkEnd w:id="678"/>
    <w:bookmarkStart w:name="z720" w:id="679"/>
    <w:p>
      <w:pPr>
        <w:spacing w:after="0"/>
        <w:ind w:left="0"/>
        <w:jc w:val="both"/>
      </w:pPr>
      <w:r>
        <w:rPr>
          <w:rFonts w:ascii="Times New Roman"/>
          <w:b w:val="false"/>
          <w:i w:val="false"/>
          <w:color w:val="000000"/>
          <w:sz w:val="28"/>
        </w:rPr>
        <w:t>
      В графах 3-5 указывается эффективность лечебно-профилактических мероприятий.</w:t>
      </w:r>
    </w:p>
    <w:bookmarkEnd w:id="6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723" w:id="680"/>
    <w:p>
      <w:pPr>
        <w:spacing w:after="0"/>
        <w:ind w:left="0"/>
        <w:jc w:val="left"/>
      </w:pPr>
      <w:r>
        <w:rPr>
          <w:rFonts w:ascii="Times New Roman"/>
          <w:b/>
          <w:i w:val="false"/>
          <w:color w:val="000000"/>
        </w:rPr>
        <w:t xml:space="preserve"> Представляется: в Главное военно-медицинское управление Вооруженных Сил Республики Казахстан</w:t>
      </w:r>
    </w:p>
    <w:bookmarkEnd w:id="680"/>
    <w:bookmarkStart w:name="z724" w:id="681"/>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681"/>
    <w:bookmarkStart w:name="z725" w:id="682"/>
    <w:p>
      <w:pPr>
        <w:spacing w:after="0"/>
        <w:ind w:left="0"/>
        <w:jc w:val="left"/>
      </w:pPr>
      <w:r>
        <w:rPr>
          <w:rFonts w:ascii="Times New Roman"/>
          <w:b/>
          <w:i w:val="false"/>
          <w:color w:val="000000"/>
        </w:rPr>
        <w:t xml:space="preserve"> Отчет о судебно-экспертной и патологоанатомической работе</w:t>
      </w:r>
    </w:p>
    <w:bookmarkEnd w:id="682"/>
    <w:bookmarkStart w:name="z726" w:id="683"/>
    <w:p>
      <w:pPr>
        <w:spacing w:after="0"/>
        <w:ind w:left="0"/>
        <w:jc w:val="both"/>
      </w:pPr>
      <w:r>
        <w:rPr>
          <w:rFonts w:ascii="Times New Roman"/>
          <w:b w:val="false"/>
          <w:i w:val="false"/>
          <w:color w:val="000000"/>
          <w:sz w:val="28"/>
        </w:rPr>
        <w:t>
      Индекс формы административных данных: 13/мед</w:t>
      </w:r>
    </w:p>
    <w:bookmarkEnd w:id="683"/>
    <w:bookmarkStart w:name="z727" w:id="684"/>
    <w:p>
      <w:pPr>
        <w:spacing w:after="0"/>
        <w:ind w:left="0"/>
        <w:jc w:val="both"/>
      </w:pPr>
      <w:r>
        <w:rPr>
          <w:rFonts w:ascii="Times New Roman"/>
          <w:b w:val="false"/>
          <w:i w:val="false"/>
          <w:color w:val="000000"/>
          <w:sz w:val="28"/>
        </w:rPr>
        <w:t>
      Периодичность: годовая</w:t>
      </w:r>
    </w:p>
    <w:bookmarkEnd w:id="684"/>
    <w:bookmarkStart w:name="z728" w:id="685"/>
    <w:p>
      <w:pPr>
        <w:spacing w:after="0"/>
        <w:ind w:left="0"/>
        <w:jc w:val="both"/>
      </w:pPr>
      <w:r>
        <w:rPr>
          <w:rFonts w:ascii="Times New Roman"/>
          <w:b w:val="false"/>
          <w:i w:val="false"/>
          <w:color w:val="000000"/>
          <w:sz w:val="28"/>
        </w:rPr>
        <w:t>
      Отчетный период: 20______год</w:t>
      </w:r>
    </w:p>
    <w:bookmarkEnd w:id="685"/>
    <w:bookmarkStart w:name="z729" w:id="686"/>
    <w:p>
      <w:pPr>
        <w:spacing w:after="0"/>
        <w:ind w:left="0"/>
        <w:jc w:val="both"/>
      </w:pPr>
      <w:r>
        <w:rPr>
          <w:rFonts w:ascii="Times New Roman"/>
          <w:b w:val="false"/>
          <w:i w:val="false"/>
          <w:color w:val="000000"/>
          <w:sz w:val="28"/>
        </w:rPr>
        <w:t>
      Круг лиц, представляющих информацию: военно-медицинские (медицинские) учреждения (организации)</w:t>
      </w:r>
    </w:p>
    <w:bookmarkEnd w:id="686"/>
    <w:bookmarkStart w:name="z730" w:id="687"/>
    <w:p>
      <w:pPr>
        <w:spacing w:after="0"/>
        <w:ind w:left="0"/>
        <w:jc w:val="both"/>
      </w:pPr>
      <w:r>
        <w:rPr>
          <w:rFonts w:ascii="Times New Roman"/>
          <w:b w:val="false"/>
          <w:i w:val="false"/>
          <w:color w:val="000000"/>
          <w:sz w:val="28"/>
        </w:rPr>
        <w:t xml:space="preserve">
       Срок предоставления формы административных данных: 10 января </w:t>
      </w:r>
    </w:p>
    <w:bookmarkEnd w:id="687"/>
    <w:bookmarkStart w:name="z731" w:id="688"/>
    <w:p>
      <w:pPr>
        <w:spacing w:after="0"/>
        <w:ind w:left="0"/>
        <w:jc w:val="left"/>
      </w:pPr>
      <w:r>
        <w:rPr>
          <w:rFonts w:ascii="Times New Roman"/>
          <w:b/>
          <w:i w:val="false"/>
          <w:color w:val="000000"/>
        </w:rPr>
        <w:t xml:space="preserve"> Таблица 1. Сведения о проведенных исследованиях и консультациях</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225"/>
        <w:gridCol w:w="1036"/>
        <w:gridCol w:w="2189"/>
        <w:gridCol w:w="1036"/>
        <w:gridCol w:w="2667"/>
        <w:gridCol w:w="1037"/>
        <w:gridCol w:w="1037"/>
        <w:gridCol w:w="1037"/>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консультации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проведенных исследований, консультаций, едениц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89"/>
          <w:p>
            <w:pPr>
              <w:spacing w:after="20"/>
              <w:ind w:left="20"/>
              <w:jc w:val="both"/>
            </w:pPr>
            <w:r>
              <w:rPr>
                <w:rFonts w:ascii="Times New Roman"/>
                <w:b w:val="false"/>
                <w:i w:val="false"/>
                <w:color w:val="000000"/>
                <w:sz w:val="20"/>
              </w:rPr>
              <w:t>
 </w:t>
            </w:r>
            <w:r>
              <w:br/>
            </w:r>
            <w:r>
              <w:rPr>
                <w:rFonts w:ascii="Times New Roman"/>
                <w:b w:val="false"/>
                <w:i w:val="false"/>
                <w:color w:val="000000"/>
                <w:sz w:val="20"/>
              </w:rPr>
              <w:t>
Всего</w:t>
            </w:r>
          </w:p>
          <w:bookmarkEnd w:id="6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военнослужащим срочной службы, курсантам, кадетам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пенсионеры МО РК</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семей военнослужащих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офицерам</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солдаты и сержанты (матросы и старшины)</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Судебно-медицинские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Судебно-химические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Судебно-психолого-психиатрические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Патолого-анатомические</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3" w:id="690"/>
    <w:p>
      <w:pPr>
        <w:spacing w:after="0"/>
        <w:ind w:left="0"/>
        <w:jc w:val="left"/>
      </w:pPr>
      <w:r>
        <w:rPr>
          <w:rFonts w:ascii="Times New Roman"/>
          <w:b/>
          <w:i w:val="false"/>
          <w:color w:val="000000"/>
        </w:rPr>
        <w:t xml:space="preserve"> Таблица 2. Освидетельствование живых лиц, взаимосвязь вида и рода травм</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8"/>
        <w:gridCol w:w="1287"/>
        <w:gridCol w:w="1287"/>
        <w:gridCol w:w="1288"/>
        <w:gridCol w:w="1288"/>
        <w:gridCol w:w="1288"/>
        <w:gridCol w:w="1288"/>
        <w:gridCol w:w="1288"/>
        <w:gridCol w:w="1288"/>
      </w:tblGrid>
      <w:tr>
        <w:trPr>
          <w:trHeight w:val="30" w:hRule="atLeast"/>
        </w:trPr>
        <w:tc>
          <w:tcPr>
            <w:tcW w:w="1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травмы</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 травмы, 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Несчастные случаи</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Покушение на самоубийство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Бытовая травма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Самоповреждения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преступления</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Неуставные взаимоотношения</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Тупыми предметами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Острыми предметами</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 температур</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Отравления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Взрывная травма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травма</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с высоты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4" w:id="691"/>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судебно-экспертной и</w:t>
            </w:r>
            <w:r>
              <w:br/>
            </w:r>
            <w:r>
              <w:rPr>
                <w:rFonts w:ascii="Times New Roman"/>
                <w:b w:val="false"/>
                <w:i w:val="false"/>
                <w:color w:val="000000"/>
                <w:sz w:val="20"/>
              </w:rPr>
              <w:t>патологоанатомической работе"</w:t>
            </w:r>
          </w:p>
        </w:tc>
      </w:tr>
    </w:tbl>
    <w:bookmarkStart w:name="z736" w:id="692"/>
    <w:p>
      <w:pPr>
        <w:spacing w:after="0"/>
        <w:ind w:left="0"/>
        <w:jc w:val="left"/>
      </w:pPr>
      <w:r>
        <w:rPr>
          <w:rFonts w:ascii="Times New Roman"/>
          <w:b/>
          <w:i w:val="false"/>
          <w:color w:val="000000"/>
        </w:rPr>
        <w:t xml:space="preserve"> Пояснение по заполнению административных данных "Отчет о судебно-экспертной и патологоанатомической работе" (форма 13/мед)</w:t>
      </w:r>
    </w:p>
    <w:bookmarkEnd w:id="692"/>
    <w:bookmarkStart w:name="z737" w:id="693"/>
    <w:p>
      <w:pPr>
        <w:spacing w:after="0"/>
        <w:ind w:left="0"/>
        <w:jc w:val="both"/>
      </w:pPr>
      <w:r>
        <w:rPr>
          <w:rFonts w:ascii="Times New Roman"/>
          <w:b w:val="false"/>
          <w:i w:val="false"/>
          <w:color w:val="000000"/>
          <w:sz w:val="28"/>
        </w:rPr>
        <w:t>
      1. Таблица 1 "Сведения о проведенных исследованиях и консультациях" содержит сведения о работе проведенных исследованиях и консультациях.</w:t>
      </w:r>
    </w:p>
    <w:bookmarkEnd w:id="693"/>
    <w:bookmarkStart w:name="z738" w:id="694"/>
    <w:p>
      <w:pPr>
        <w:spacing w:after="0"/>
        <w:ind w:left="0"/>
        <w:jc w:val="both"/>
      </w:pPr>
      <w:r>
        <w:rPr>
          <w:rFonts w:ascii="Times New Roman"/>
          <w:b w:val="false"/>
          <w:i w:val="false"/>
          <w:color w:val="000000"/>
          <w:sz w:val="28"/>
        </w:rPr>
        <w:t>
      В графе А указывается порядковый номер строк.</w:t>
      </w:r>
    </w:p>
    <w:bookmarkEnd w:id="694"/>
    <w:bookmarkStart w:name="z739" w:id="695"/>
    <w:p>
      <w:pPr>
        <w:spacing w:after="0"/>
        <w:ind w:left="0"/>
        <w:jc w:val="both"/>
      </w:pPr>
      <w:r>
        <w:rPr>
          <w:rFonts w:ascii="Times New Roman"/>
          <w:b w:val="false"/>
          <w:i w:val="false"/>
          <w:color w:val="000000"/>
          <w:sz w:val="28"/>
        </w:rPr>
        <w:t>
      В графе Б указывается показатель.</w:t>
      </w:r>
    </w:p>
    <w:bookmarkEnd w:id="695"/>
    <w:bookmarkStart w:name="z740" w:id="696"/>
    <w:p>
      <w:pPr>
        <w:spacing w:after="0"/>
        <w:ind w:left="0"/>
        <w:jc w:val="both"/>
      </w:pPr>
      <w:r>
        <w:rPr>
          <w:rFonts w:ascii="Times New Roman"/>
          <w:b w:val="false"/>
          <w:i w:val="false"/>
          <w:color w:val="000000"/>
          <w:sz w:val="28"/>
        </w:rPr>
        <w:t>
      В графе 1 указывается число всего проведенных исследований, консультаций.</w:t>
      </w:r>
    </w:p>
    <w:bookmarkEnd w:id="696"/>
    <w:bookmarkStart w:name="z741" w:id="697"/>
    <w:p>
      <w:pPr>
        <w:spacing w:after="0"/>
        <w:ind w:left="0"/>
        <w:jc w:val="both"/>
      </w:pPr>
      <w:r>
        <w:rPr>
          <w:rFonts w:ascii="Times New Roman"/>
          <w:b w:val="false"/>
          <w:i w:val="false"/>
          <w:color w:val="000000"/>
          <w:sz w:val="28"/>
        </w:rPr>
        <w:t>
      В графах 2-7 указывается число проведенных исследований, консультаций по каждой категории из графы 1.</w:t>
      </w:r>
    </w:p>
    <w:bookmarkEnd w:id="697"/>
    <w:bookmarkStart w:name="z742" w:id="698"/>
    <w:p>
      <w:pPr>
        <w:spacing w:after="0"/>
        <w:ind w:left="0"/>
        <w:jc w:val="both"/>
      </w:pPr>
      <w:r>
        <w:rPr>
          <w:rFonts w:ascii="Times New Roman"/>
          <w:b w:val="false"/>
          <w:i w:val="false"/>
          <w:color w:val="000000"/>
          <w:sz w:val="28"/>
        </w:rPr>
        <w:t>
      2. Таблица 2 "Освидетельствование живых лиц, взаимосвязь вида и рода травм" содержит сведения по освидетельствованию живых лиц, взаимосвязь вида и рода травм.</w:t>
      </w:r>
    </w:p>
    <w:bookmarkEnd w:id="698"/>
    <w:bookmarkStart w:name="z743" w:id="699"/>
    <w:p>
      <w:pPr>
        <w:spacing w:after="0"/>
        <w:ind w:left="0"/>
        <w:jc w:val="both"/>
      </w:pPr>
      <w:r>
        <w:rPr>
          <w:rFonts w:ascii="Times New Roman"/>
          <w:b w:val="false"/>
          <w:i w:val="false"/>
          <w:color w:val="000000"/>
          <w:sz w:val="28"/>
        </w:rPr>
        <w:t>
      В графе А указывается порядковый номер строк.</w:t>
      </w:r>
    </w:p>
    <w:bookmarkEnd w:id="699"/>
    <w:bookmarkStart w:name="z744" w:id="700"/>
    <w:p>
      <w:pPr>
        <w:spacing w:after="0"/>
        <w:ind w:left="0"/>
        <w:jc w:val="both"/>
      </w:pPr>
      <w:r>
        <w:rPr>
          <w:rFonts w:ascii="Times New Roman"/>
          <w:b w:val="false"/>
          <w:i w:val="false"/>
          <w:color w:val="000000"/>
          <w:sz w:val="28"/>
        </w:rPr>
        <w:t>
      В графе Б указывается показатель.</w:t>
      </w:r>
    </w:p>
    <w:bookmarkEnd w:id="700"/>
    <w:bookmarkStart w:name="z745" w:id="701"/>
    <w:p>
      <w:pPr>
        <w:spacing w:after="0"/>
        <w:ind w:left="0"/>
        <w:jc w:val="both"/>
      </w:pPr>
      <w:r>
        <w:rPr>
          <w:rFonts w:ascii="Times New Roman"/>
          <w:b w:val="false"/>
          <w:i w:val="false"/>
          <w:color w:val="000000"/>
          <w:sz w:val="28"/>
        </w:rPr>
        <w:t>
      В графе 1 указывается число всего травм.</w:t>
      </w:r>
    </w:p>
    <w:bookmarkEnd w:id="701"/>
    <w:bookmarkStart w:name="z746" w:id="702"/>
    <w:p>
      <w:pPr>
        <w:spacing w:after="0"/>
        <w:ind w:left="0"/>
        <w:jc w:val="both"/>
      </w:pPr>
      <w:r>
        <w:rPr>
          <w:rFonts w:ascii="Times New Roman"/>
          <w:b w:val="false"/>
          <w:i w:val="false"/>
          <w:color w:val="000000"/>
          <w:sz w:val="28"/>
        </w:rPr>
        <w:t>
      В графах 2-7 указывается число рода трав из графы 1.</w:t>
      </w:r>
    </w:p>
    <w:bookmarkEnd w:id="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приказу Министра обороны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21 декабря 2020 года № 717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предназначенная для </w:t>
            </w:r>
            <w:r>
              <w:br/>
            </w:r>
            <w:r>
              <w:rPr>
                <w:rFonts w:ascii="Times New Roman"/>
                <w:b w:val="false"/>
                <w:i w:val="false"/>
                <w:color w:val="000000"/>
                <w:sz w:val="20"/>
              </w:rPr>
              <w:t>сбора административных данных</w:t>
            </w:r>
          </w:p>
        </w:tc>
      </w:tr>
    </w:tbl>
    <w:bookmarkStart w:name="z749" w:id="703"/>
    <w:p>
      <w:pPr>
        <w:spacing w:after="0"/>
        <w:ind w:left="0"/>
        <w:jc w:val="left"/>
      </w:pPr>
      <w:r>
        <w:rPr>
          <w:rFonts w:ascii="Times New Roman"/>
          <w:b/>
          <w:i w:val="false"/>
          <w:color w:val="000000"/>
        </w:rPr>
        <w:t xml:space="preserve"> Представляется: в региональное командование, вид, род войск, Главное военно-медицинское управление Вооруженных Сил Республики Казахстан.</w:t>
      </w:r>
    </w:p>
    <w:bookmarkEnd w:id="703"/>
    <w:bookmarkStart w:name="z750" w:id="704"/>
    <w:p>
      <w:pPr>
        <w:spacing w:after="0"/>
        <w:ind w:left="0"/>
        <w:jc w:val="left"/>
      </w:pPr>
      <w:r>
        <w:rPr>
          <w:rFonts w:ascii="Times New Roman"/>
          <w:b/>
          <w:i w:val="false"/>
          <w:color w:val="000000"/>
        </w:rPr>
        <w:t xml:space="preserve"> Форма административных данных размещена на интернет – ресурсе: www.mod.gov. kz</w:t>
      </w:r>
    </w:p>
    <w:bookmarkEnd w:id="704"/>
    <w:bookmarkStart w:name="z751" w:id="705"/>
    <w:p>
      <w:pPr>
        <w:spacing w:after="0"/>
        <w:ind w:left="0"/>
        <w:jc w:val="left"/>
      </w:pPr>
      <w:r>
        <w:rPr>
          <w:rFonts w:ascii="Times New Roman"/>
          <w:b/>
          <w:i w:val="false"/>
          <w:color w:val="000000"/>
        </w:rPr>
        <w:t xml:space="preserve"> Отчет о медицинских и фармацевтических кадрах</w:t>
      </w:r>
    </w:p>
    <w:bookmarkEnd w:id="705"/>
    <w:bookmarkStart w:name="z752" w:id="706"/>
    <w:p>
      <w:pPr>
        <w:spacing w:after="0"/>
        <w:ind w:left="0"/>
        <w:jc w:val="both"/>
      </w:pPr>
      <w:r>
        <w:rPr>
          <w:rFonts w:ascii="Times New Roman"/>
          <w:b w:val="false"/>
          <w:i w:val="false"/>
          <w:color w:val="000000"/>
          <w:sz w:val="28"/>
        </w:rPr>
        <w:t>
      Индекс формы административных данных: 14/мед</w:t>
      </w:r>
    </w:p>
    <w:bookmarkEnd w:id="706"/>
    <w:bookmarkStart w:name="z753" w:id="707"/>
    <w:p>
      <w:pPr>
        <w:spacing w:after="0"/>
        <w:ind w:left="0"/>
        <w:jc w:val="both"/>
      </w:pPr>
      <w:r>
        <w:rPr>
          <w:rFonts w:ascii="Times New Roman"/>
          <w:b w:val="false"/>
          <w:i w:val="false"/>
          <w:color w:val="000000"/>
          <w:sz w:val="28"/>
        </w:rPr>
        <w:t>
      Периодичность: полугодовая</w:t>
      </w:r>
    </w:p>
    <w:bookmarkEnd w:id="707"/>
    <w:bookmarkStart w:name="z754" w:id="708"/>
    <w:p>
      <w:pPr>
        <w:spacing w:after="0"/>
        <w:ind w:left="0"/>
        <w:jc w:val="both"/>
      </w:pPr>
      <w:r>
        <w:rPr>
          <w:rFonts w:ascii="Times New Roman"/>
          <w:b w:val="false"/>
          <w:i w:val="false"/>
          <w:color w:val="000000"/>
          <w:sz w:val="28"/>
        </w:rPr>
        <w:t>
      Отчетный период:_______ полугодие 20______год</w:t>
      </w:r>
    </w:p>
    <w:bookmarkEnd w:id="708"/>
    <w:bookmarkStart w:name="z755" w:id="709"/>
    <w:p>
      <w:pPr>
        <w:spacing w:after="0"/>
        <w:ind w:left="0"/>
        <w:jc w:val="both"/>
      </w:pPr>
      <w:r>
        <w:rPr>
          <w:rFonts w:ascii="Times New Roman"/>
          <w:b w:val="false"/>
          <w:i w:val="false"/>
          <w:color w:val="000000"/>
          <w:sz w:val="28"/>
        </w:rPr>
        <w:t>
      Круг лиц, представляющих информацию: воинские части (учреждения), региональные командования, виды, рода войск, военно-медицинские (медицинские) учреждения (организации).</w:t>
      </w:r>
    </w:p>
    <w:bookmarkEnd w:id="709"/>
    <w:bookmarkStart w:name="z756" w:id="710"/>
    <w:p>
      <w:pPr>
        <w:spacing w:after="0"/>
        <w:ind w:left="0"/>
        <w:jc w:val="both"/>
      </w:pPr>
      <w:r>
        <w:rPr>
          <w:rFonts w:ascii="Times New Roman"/>
          <w:b w:val="false"/>
          <w:i w:val="false"/>
          <w:color w:val="000000"/>
          <w:sz w:val="28"/>
        </w:rPr>
        <w:t xml:space="preserve">
      Срок предоставления формы административных данных: </w:t>
      </w:r>
    </w:p>
    <w:bookmarkEnd w:id="710"/>
    <w:bookmarkStart w:name="z757" w:id="711"/>
    <w:p>
      <w:pPr>
        <w:spacing w:after="0"/>
        <w:ind w:left="0"/>
        <w:jc w:val="both"/>
      </w:pPr>
      <w:r>
        <w:rPr>
          <w:rFonts w:ascii="Times New Roman"/>
          <w:b w:val="false"/>
          <w:i w:val="false"/>
          <w:color w:val="000000"/>
          <w:sz w:val="28"/>
        </w:rPr>
        <w:t>
      1 числа, следующего за отчетным периодом в региональное командование, вид, род войск;</w:t>
      </w:r>
    </w:p>
    <w:bookmarkEnd w:id="711"/>
    <w:bookmarkStart w:name="z758" w:id="712"/>
    <w:p>
      <w:pPr>
        <w:spacing w:after="0"/>
        <w:ind w:left="0"/>
        <w:jc w:val="both"/>
      </w:pPr>
      <w:r>
        <w:rPr>
          <w:rFonts w:ascii="Times New Roman"/>
          <w:b w:val="false"/>
          <w:i w:val="false"/>
          <w:color w:val="000000"/>
          <w:sz w:val="28"/>
        </w:rPr>
        <w:t>
      3 числа, следующего за отчетным периодом в Главное военно-медицинское управление Вооруженных Сил Республики Казахстан.</w:t>
      </w:r>
    </w:p>
    <w:bookmarkEnd w:id="712"/>
    <w:bookmarkStart w:name="z759" w:id="713"/>
    <w:p>
      <w:pPr>
        <w:spacing w:after="0"/>
        <w:ind w:left="0"/>
        <w:jc w:val="left"/>
      </w:pPr>
      <w:r>
        <w:rPr>
          <w:rFonts w:ascii="Times New Roman"/>
          <w:b/>
          <w:i w:val="false"/>
          <w:color w:val="000000"/>
        </w:rPr>
        <w:t xml:space="preserve"> Таблица Обеспеченность специалистами с высшим и средним медицинским и фармацевтическим образованием</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5"/>
        <w:gridCol w:w="2443"/>
        <w:gridCol w:w="1849"/>
        <w:gridCol w:w="1008"/>
        <w:gridCol w:w="1008"/>
        <w:gridCol w:w="1569"/>
        <w:gridCol w:w="1009"/>
        <w:gridCol w:w="1009"/>
      </w:tblGrid>
      <w:tr>
        <w:trPr>
          <w:trHeight w:val="30" w:hRule="atLeast"/>
        </w:trPr>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2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должностей по штату,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занятых должностей,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всего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врачей: терапевты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психиатрического профиля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судебно-психиатрические эксперты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судебно-наркологические эксперты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общей практики / семейные врачи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реабилитологи, восстановительного лечения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физиотерапевты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по лечебной физкультуре</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медицина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функциональной диагностики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торакальные хирурги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анестезиологи-реаниматологи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челюстно-лицевые хирурги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эпидемиологи и гигиенисты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эпидемиологи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врачи-лаборанты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общественного здравоохранения</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 лучевой диагностики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ультразвуковой диагностики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компьютерной и магнито-резонансной томографии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 (провизора)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медперсонал, всего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женщин</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среднего медицинского персонала: медицинские сестры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сестры общей практики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статистики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фельдшера общей практикиз</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врачи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зубные техники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клинических лабораторий</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лаборанты-гистологи</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медперсонал</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фармацевты со средним фармацевтическим образованием</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0" w:id="714"/>
    <w:p>
      <w:pPr>
        <w:spacing w:after="0"/>
        <w:ind w:left="0"/>
        <w:jc w:val="both"/>
      </w:pPr>
      <w:r>
        <w:rPr>
          <w:rFonts w:ascii="Times New Roman"/>
          <w:b w:val="false"/>
          <w:i w:val="false"/>
          <w:color w:val="000000"/>
          <w:sz w:val="28"/>
        </w:rPr>
        <w:t>
      Продолжение таблицы</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1606"/>
        <w:gridCol w:w="1606"/>
        <w:gridCol w:w="2494"/>
        <w:gridCol w:w="2494"/>
        <w:gridCol w:w="249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общего числа специалистов на занятых должностях имеют квалификационные категории, человек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по контракту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гражданский персонал</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1" w:id="715"/>
    <w:p>
      <w:pPr>
        <w:spacing w:after="0"/>
        <w:ind w:left="0"/>
        <w:jc w:val="both"/>
      </w:pPr>
      <w:r>
        <w:rPr>
          <w:rFonts w:ascii="Times New Roman"/>
          <w:b w:val="false"/>
          <w:i w:val="false"/>
          <w:color w:val="000000"/>
          <w:sz w:val="28"/>
        </w:rPr>
        <w:t>
      Примечание: пояснение по заполнению формы приведено в приложении к настоящей форме "Отчет по медицинской службе".</w:t>
      </w:r>
    </w:p>
    <w:bookmarkEnd w:id="715"/>
    <w:bookmarkStart w:name="z762" w:id="716"/>
    <w:p>
      <w:pPr>
        <w:spacing w:after="0"/>
        <w:ind w:left="0"/>
        <w:jc w:val="both"/>
      </w:pPr>
      <w:r>
        <w:rPr>
          <w:rFonts w:ascii="Times New Roman"/>
          <w:b w:val="false"/>
          <w:i w:val="false"/>
          <w:color w:val="000000"/>
          <w:sz w:val="28"/>
        </w:rPr>
        <w:t>
      Воинская часть (учреждение) ___________________________________________________</w:t>
      </w:r>
      <w:r>
        <w:br/>
      </w:r>
      <w:r>
        <w:rPr>
          <w:rFonts w:ascii="Times New Roman"/>
          <w:b w:val="false"/>
          <w:i w:val="false"/>
          <w:color w:val="000000"/>
          <w:sz w:val="28"/>
        </w:rPr>
        <w:t>Адрес _______________________________________________________________________</w:t>
      </w:r>
      <w:r>
        <w:br/>
      </w:r>
      <w:r>
        <w:rPr>
          <w:rFonts w:ascii="Times New Roman"/>
          <w:b w:val="false"/>
          <w:i w:val="false"/>
          <w:color w:val="000000"/>
          <w:sz w:val="28"/>
        </w:rPr>
        <w:t>Телефон______________________________________________________________________</w:t>
      </w:r>
      <w:r>
        <w:br/>
      </w:r>
      <w:r>
        <w:rPr>
          <w:rFonts w:ascii="Times New Roman"/>
          <w:b w:val="false"/>
          <w:i w:val="false"/>
          <w:color w:val="000000"/>
          <w:sz w:val="28"/>
        </w:rPr>
        <w:t>Адрес электронной почты_______________________________________________________</w:t>
      </w:r>
      <w:r>
        <w:br/>
      </w:r>
      <w:r>
        <w:rPr>
          <w:rFonts w:ascii="Times New Roman"/>
          <w:b w:val="false"/>
          <w:i w:val="false"/>
          <w:color w:val="000000"/>
          <w:sz w:val="28"/>
        </w:rPr>
        <w:t>Исполнитель 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Командир (начальник) части (учреждения)</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воинское звание, фамилия, имя, отчество (при его наличии)  </w:t>
      </w:r>
      <w:r>
        <w:br/>
      </w:r>
      <w:r>
        <w:rPr>
          <w:rFonts w:ascii="Times New Roman"/>
          <w:b w:val="false"/>
          <w:i w:val="false"/>
          <w:color w:val="000000"/>
          <w:sz w:val="28"/>
        </w:rPr>
        <w:t>Место для печати</w:t>
      </w:r>
    </w:p>
    <w:bookmarkEnd w:id="7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медицинских и</w:t>
            </w:r>
            <w:r>
              <w:br/>
            </w:r>
            <w:r>
              <w:rPr>
                <w:rFonts w:ascii="Times New Roman"/>
                <w:b w:val="false"/>
                <w:i w:val="false"/>
                <w:color w:val="000000"/>
                <w:sz w:val="20"/>
              </w:rPr>
              <w:t>фармацевтических кадрах"</w:t>
            </w:r>
          </w:p>
        </w:tc>
      </w:tr>
    </w:tbl>
    <w:bookmarkStart w:name="z764" w:id="717"/>
    <w:p>
      <w:pPr>
        <w:spacing w:after="0"/>
        <w:ind w:left="0"/>
        <w:jc w:val="left"/>
      </w:pPr>
      <w:r>
        <w:rPr>
          <w:rFonts w:ascii="Times New Roman"/>
          <w:b/>
          <w:i w:val="false"/>
          <w:color w:val="000000"/>
        </w:rPr>
        <w:t xml:space="preserve"> Пояснение по заполнению административных данных "Отчет о медицинских и фармацевтических кадрах" (форма 14/мед)</w:t>
      </w:r>
    </w:p>
    <w:bookmarkEnd w:id="717"/>
    <w:bookmarkStart w:name="z765" w:id="718"/>
    <w:p>
      <w:pPr>
        <w:spacing w:after="0"/>
        <w:ind w:left="0"/>
        <w:jc w:val="both"/>
      </w:pPr>
      <w:r>
        <w:rPr>
          <w:rFonts w:ascii="Times New Roman"/>
          <w:b w:val="false"/>
          <w:i w:val="false"/>
          <w:color w:val="000000"/>
          <w:sz w:val="28"/>
        </w:rPr>
        <w:t>
      Таблица 1 "Обеспеченность специалистами с высшим и средним медицинским и фармацевтическим образованием" содержит сведения об обеспеченности специалистами с высшим и средним медицинским и фармацевтическим образованием.</w:t>
      </w:r>
    </w:p>
    <w:bookmarkEnd w:id="718"/>
    <w:bookmarkStart w:name="z766" w:id="719"/>
    <w:p>
      <w:pPr>
        <w:spacing w:after="0"/>
        <w:ind w:left="0"/>
        <w:jc w:val="both"/>
      </w:pPr>
      <w:r>
        <w:rPr>
          <w:rFonts w:ascii="Times New Roman"/>
          <w:b w:val="false"/>
          <w:i w:val="false"/>
          <w:color w:val="000000"/>
          <w:sz w:val="28"/>
        </w:rPr>
        <w:t>
      В графе А указывается порядковый номер строк.</w:t>
      </w:r>
    </w:p>
    <w:bookmarkEnd w:id="719"/>
    <w:bookmarkStart w:name="z767" w:id="720"/>
    <w:p>
      <w:pPr>
        <w:spacing w:after="0"/>
        <w:ind w:left="0"/>
        <w:jc w:val="both"/>
      </w:pPr>
      <w:r>
        <w:rPr>
          <w:rFonts w:ascii="Times New Roman"/>
          <w:b w:val="false"/>
          <w:i w:val="false"/>
          <w:color w:val="000000"/>
          <w:sz w:val="28"/>
        </w:rPr>
        <w:t>
      В графе Б указывается показатель.</w:t>
      </w:r>
    </w:p>
    <w:bookmarkEnd w:id="720"/>
    <w:bookmarkStart w:name="z768" w:id="721"/>
    <w:p>
      <w:pPr>
        <w:spacing w:after="0"/>
        <w:ind w:left="0"/>
        <w:jc w:val="both"/>
      </w:pPr>
      <w:r>
        <w:rPr>
          <w:rFonts w:ascii="Times New Roman"/>
          <w:b w:val="false"/>
          <w:i w:val="false"/>
          <w:color w:val="000000"/>
          <w:sz w:val="28"/>
        </w:rPr>
        <w:t>
      В графе 1 указывается число всего медицинских должностей по штату.</w:t>
      </w:r>
    </w:p>
    <w:bookmarkEnd w:id="721"/>
    <w:bookmarkStart w:name="z769" w:id="722"/>
    <w:p>
      <w:pPr>
        <w:spacing w:after="0"/>
        <w:ind w:left="0"/>
        <w:jc w:val="both"/>
      </w:pPr>
      <w:r>
        <w:rPr>
          <w:rFonts w:ascii="Times New Roman"/>
          <w:b w:val="false"/>
          <w:i w:val="false"/>
          <w:color w:val="000000"/>
          <w:sz w:val="28"/>
        </w:rPr>
        <w:t>
      В графах 2-3 указывается число медицинских должностей по штату по каждой категории раздельно из графы 1.</w:t>
      </w:r>
    </w:p>
    <w:bookmarkEnd w:id="722"/>
    <w:bookmarkStart w:name="z770" w:id="723"/>
    <w:p>
      <w:pPr>
        <w:spacing w:after="0"/>
        <w:ind w:left="0"/>
        <w:jc w:val="both"/>
      </w:pPr>
      <w:r>
        <w:rPr>
          <w:rFonts w:ascii="Times New Roman"/>
          <w:b w:val="false"/>
          <w:i w:val="false"/>
          <w:color w:val="000000"/>
          <w:sz w:val="28"/>
        </w:rPr>
        <w:t>
      В графе 4 указывается число занятых медицинских должностей по штату.</w:t>
      </w:r>
    </w:p>
    <w:bookmarkEnd w:id="723"/>
    <w:bookmarkStart w:name="z771" w:id="724"/>
    <w:p>
      <w:pPr>
        <w:spacing w:after="0"/>
        <w:ind w:left="0"/>
        <w:jc w:val="both"/>
      </w:pPr>
      <w:r>
        <w:rPr>
          <w:rFonts w:ascii="Times New Roman"/>
          <w:b w:val="false"/>
          <w:i w:val="false"/>
          <w:color w:val="000000"/>
          <w:sz w:val="28"/>
        </w:rPr>
        <w:t xml:space="preserve">
      В графах 5-6 указывается число занятых медицинских должностей по штату по каждой категории раздельно из графы 4. </w:t>
      </w:r>
    </w:p>
    <w:bookmarkEnd w:id="724"/>
    <w:bookmarkStart w:name="z772" w:id="725"/>
    <w:p>
      <w:pPr>
        <w:spacing w:after="0"/>
        <w:ind w:left="0"/>
        <w:jc w:val="both"/>
      </w:pPr>
      <w:r>
        <w:rPr>
          <w:rFonts w:ascii="Times New Roman"/>
          <w:b w:val="false"/>
          <w:i w:val="false"/>
          <w:color w:val="000000"/>
          <w:sz w:val="28"/>
        </w:rPr>
        <w:t>
      В графах 7-12 указывается число специалистов имеющих квалификационные категории из графы 4.</w:t>
      </w:r>
    </w:p>
    <w:bookmarkEnd w:id="7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