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329a" w14:textId="a563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 77 "Об утверждении Правил принудительной ликвидации страховых (перестраховочных)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декабря 2020 года № 124. Зарегистрировано в Министерстве юстиции Республики Казахстан 22 декабря 2020 года № 21839</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77 "Об утверждении Правил принудительной ликвидации страховых (перестраховочных) организаций" (зарегистрировано в Реестре государственной регистрации нормативных правовых актов Республики Казахстан под № 4257),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ликвидации и требования к работе ликвидационных комиссий принудительно ликвидируемой страховой (перестраховочной) организации";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ликвидации и требования к работе ликвидационных комиссий принудительно ликвидируемой страховой (перестраховочной) организации.";</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принудительной ликвидации страховых (перестраховочных) организаций, утвержденных указанным постановлением (далее – Правила):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"Правила ликвидации и требования к работе ликвидационных комиссий принудительно ликвидируемой страховой (перестраховочной) организации";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 w:id="6"/>
    <w:p>
      <w:pPr>
        <w:spacing w:after="0"/>
        <w:ind w:left="0"/>
        <w:jc w:val="both"/>
      </w:pPr>
      <w:r>
        <w:rPr>
          <w:rFonts w:ascii="Times New Roman"/>
          <w:b w:val="false"/>
          <w:i w:val="false"/>
          <w:color w:val="000000"/>
          <w:sz w:val="28"/>
        </w:rPr>
        <w:t xml:space="preserve">
      "1. Настоящие Правила ликвидации и требования к работе ликвидационных комиссий принудительно ликвидируемой страховой (перестраховочной) организации (далее – Правила) разработаны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8" w:id="7"/>
    <w:p>
      <w:pPr>
        <w:spacing w:after="0"/>
        <w:ind w:left="0"/>
        <w:jc w:val="both"/>
      </w:pPr>
      <w:r>
        <w:rPr>
          <w:rFonts w:ascii="Times New Roman"/>
          <w:b w:val="false"/>
          <w:i w:val="false"/>
          <w:color w:val="000000"/>
          <w:sz w:val="28"/>
        </w:rPr>
        <w:t xml:space="preserve">
      "2) 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 (далее – Закон об оценочной деятельности);";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6) </w:t>
      </w:r>
      <w:r>
        <w:rPr>
          <w:rFonts w:ascii="Times New Roman"/>
          <w:b w:val="false"/>
          <w:i w:val="false"/>
          <w:color w:val="000000"/>
          <w:sz w:val="28"/>
        </w:rPr>
        <w:t>изложить в следующей редакции:</w:t>
      </w:r>
    </w:p>
    <w:bookmarkStart w:name="z20" w:id="8"/>
    <w:p>
      <w:pPr>
        <w:spacing w:after="0"/>
        <w:ind w:left="0"/>
        <w:jc w:val="both"/>
      </w:pPr>
      <w:r>
        <w:rPr>
          <w:rFonts w:ascii="Times New Roman"/>
          <w:b w:val="false"/>
          <w:i w:val="false"/>
          <w:color w:val="000000"/>
          <w:sz w:val="28"/>
        </w:rPr>
        <w:t>
      "6) реестр требований кредиторов - документ, утвержденный уполномоченным органом по регулированию, контролю и надзору финансового рынка и финансовых организаций (далее - уполномоченный орган), отражающий требования кредиторов, признанные ликвидационной комиссией, требования акционерного общества "Фонд гарантирования страховых выплат" (далее - Фонд) по осуществленным гарантийным выплатам, расходам, связанным с оплатой страхового портфеля принудительно ликвидируемой страховой (перестраховочной) организации, передаваемого другой страховой (перестраховочной) организации в порядке и на условиях, предусмотренных законодательством Республики Казахстан о страховой деятельности;";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22" w:id="9"/>
    <w:p>
      <w:pPr>
        <w:spacing w:after="0"/>
        <w:ind w:left="0"/>
        <w:jc w:val="both"/>
      </w:pPr>
      <w:r>
        <w:rPr>
          <w:rFonts w:ascii="Times New Roman"/>
          <w:b w:val="false"/>
          <w:i w:val="false"/>
          <w:color w:val="000000"/>
          <w:sz w:val="28"/>
        </w:rPr>
        <w:t>
      "18. Ликвидационная комиссия проводит следующие мероприятия:</w:t>
      </w:r>
    </w:p>
    <w:bookmarkEnd w:id="9"/>
    <w:bookmarkStart w:name="z23" w:id="10"/>
    <w:p>
      <w:pPr>
        <w:spacing w:after="0"/>
        <w:ind w:left="0"/>
        <w:jc w:val="both"/>
      </w:pPr>
      <w:r>
        <w:rPr>
          <w:rFonts w:ascii="Times New Roman"/>
          <w:b w:val="false"/>
          <w:i w:val="false"/>
          <w:color w:val="000000"/>
          <w:sz w:val="28"/>
        </w:rPr>
        <w:t>
      1) в течение 10 (десяти) рабочих дней с даты ее назначения публикует информацию о принудительной ликвидации страховой (перестраховочной) организации в официальных печатных изданиях Министерства юстиции Республики Казахстан на казахском и русском языках с обязательным указанием порядка, сроков предъявления заявлений и адреса, при наличии филиальной сети - адреса филиалов, по которым (адресам) кредиторы предъявляют свои требования;</w:t>
      </w:r>
    </w:p>
    <w:bookmarkEnd w:id="10"/>
    <w:bookmarkStart w:name="z24" w:id="11"/>
    <w:p>
      <w:pPr>
        <w:spacing w:after="0"/>
        <w:ind w:left="0"/>
        <w:jc w:val="both"/>
      </w:pPr>
      <w:r>
        <w:rPr>
          <w:rFonts w:ascii="Times New Roman"/>
          <w:b w:val="false"/>
          <w:i w:val="false"/>
          <w:color w:val="000000"/>
          <w:sz w:val="28"/>
        </w:rPr>
        <w:t xml:space="preserve">
      2) в срок не позднее 1 (одного) рабочего дня с даты ее назначения представляет в банки второго уровня, в которых имеются банковские счета страховой (перестраховочной) организации, документы с образцами подписей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зарегистрированным в Реестре государственной регистрации нормативных правовых актов под № 14422;</w:t>
      </w:r>
    </w:p>
    <w:bookmarkEnd w:id="11"/>
    <w:bookmarkStart w:name="z25" w:id="12"/>
    <w:p>
      <w:pPr>
        <w:spacing w:after="0"/>
        <w:ind w:left="0"/>
        <w:jc w:val="both"/>
      </w:pPr>
      <w:r>
        <w:rPr>
          <w:rFonts w:ascii="Times New Roman"/>
          <w:b w:val="false"/>
          <w:i w:val="false"/>
          <w:color w:val="000000"/>
          <w:sz w:val="28"/>
        </w:rPr>
        <w:t>
      3) в течение 3 (трех) рабочих дней с даты ее назначения информирует органы, осуществляющие регистрацию имущества и сделок с ним, а также акционерные общества "Казахстанская фондовая биржа", "Центральный депозитарий ценных бумаг" о принудительной ликвидации страховой (перестраховочной) организации и устанавливает запрет на регистрацию сделок по отчуждению имущества страховой (перестраховочной) организации, совершаемых не ликвидационной комиссией, а также на снятие обременения с имущества, залогодержателем которого является ликвидируемая страховая (перестраховочная) организация;</w:t>
      </w:r>
    </w:p>
    <w:bookmarkEnd w:id="12"/>
    <w:bookmarkStart w:name="z26" w:id="13"/>
    <w:p>
      <w:pPr>
        <w:spacing w:after="0"/>
        <w:ind w:left="0"/>
        <w:jc w:val="both"/>
      </w:pPr>
      <w:r>
        <w:rPr>
          <w:rFonts w:ascii="Times New Roman"/>
          <w:b w:val="false"/>
          <w:i w:val="false"/>
          <w:color w:val="000000"/>
          <w:sz w:val="28"/>
        </w:rPr>
        <w:t>
      4) информирует Государственную корпорацию "Правительство для граждан" (далее – Корпорация) и органы государственных доходов о принудительной ликвидации страховой (перестраховочной) организации;</w:t>
      </w:r>
    </w:p>
    <w:bookmarkEnd w:id="13"/>
    <w:bookmarkStart w:name="z27" w:id="14"/>
    <w:p>
      <w:pPr>
        <w:spacing w:after="0"/>
        <w:ind w:left="0"/>
        <w:jc w:val="both"/>
      </w:pPr>
      <w:r>
        <w:rPr>
          <w:rFonts w:ascii="Times New Roman"/>
          <w:b w:val="false"/>
          <w:i w:val="false"/>
          <w:color w:val="000000"/>
          <w:sz w:val="28"/>
        </w:rPr>
        <w:t>
      5) запрашивает у центрального депозитария реестр держателей ценных бумаг страховой (перестраховочной) организации по состоянию на дату вступления в законную силу решения суда о принудительной ликвидации страховой (перестраховочной) организации;</w:t>
      </w:r>
    </w:p>
    <w:bookmarkEnd w:id="14"/>
    <w:bookmarkStart w:name="z28" w:id="15"/>
    <w:p>
      <w:pPr>
        <w:spacing w:after="0"/>
        <w:ind w:left="0"/>
        <w:jc w:val="both"/>
      </w:pPr>
      <w:r>
        <w:rPr>
          <w:rFonts w:ascii="Times New Roman"/>
          <w:b w:val="false"/>
          <w:i w:val="false"/>
          <w:color w:val="000000"/>
          <w:sz w:val="28"/>
        </w:rPr>
        <w:t>
      6) знакомит под роспись руководство и (или) временную администрацию страховой (перестраховочной) организации с документом, подтверждающим возложение на ликвидационную комиссию обязанностей по проведению ликвидационного производства в страховой (перестраховочной) организации;</w:t>
      </w:r>
    </w:p>
    <w:bookmarkEnd w:id="15"/>
    <w:bookmarkStart w:name="z29" w:id="16"/>
    <w:p>
      <w:pPr>
        <w:spacing w:after="0"/>
        <w:ind w:left="0"/>
        <w:jc w:val="both"/>
      </w:pPr>
      <w:r>
        <w:rPr>
          <w:rFonts w:ascii="Times New Roman"/>
          <w:b w:val="false"/>
          <w:i w:val="false"/>
          <w:color w:val="000000"/>
          <w:sz w:val="28"/>
        </w:rPr>
        <w:t>
      7) незамедлительно истребует от руководства страховой (перестраховочной) организации либо от временной администрации страховой (перестраховочной) организации штампы, печати, электронные носители информации, программное обеспечение, бланки и все другие документы страховой (перестраховочной) организации с составлением актов о приеме-передаче;</w:t>
      </w:r>
    </w:p>
    <w:bookmarkEnd w:id="16"/>
    <w:bookmarkStart w:name="z30" w:id="17"/>
    <w:p>
      <w:pPr>
        <w:spacing w:after="0"/>
        <w:ind w:left="0"/>
        <w:jc w:val="both"/>
      </w:pPr>
      <w:r>
        <w:rPr>
          <w:rFonts w:ascii="Times New Roman"/>
          <w:b w:val="false"/>
          <w:i w:val="false"/>
          <w:color w:val="000000"/>
          <w:sz w:val="28"/>
        </w:rPr>
        <w:t>
      8) по акту приема-передачи принимает активы, в том числе имущество страховой (перестраховочной) организации;</w:t>
      </w:r>
    </w:p>
    <w:bookmarkEnd w:id="17"/>
    <w:bookmarkStart w:name="z31" w:id="18"/>
    <w:p>
      <w:pPr>
        <w:spacing w:after="0"/>
        <w:ind w:left="0"/>
        <w:jc w:val="both"/>
      </w:pPr>
      <w:r>
        <w:rPr>
          <w:rFonts w:ascii="Times New Roman"/>
          <w:b w:val="false"/>
          <w:i w:val="false"/>
          <w:color w:val="000000"/>
          <w:sz w:val="28"/>
        </w:rPr>
        <w:t>
      9) незамедлительно проводит инвентаризацию кассы страховой (перестраховочной) организации, остаток денег зачисляет на банковские счета ликвидируемой страховой (перестраховочной) организации, за исключением ежедневного лимита остатка наличных денег в кассе, предусмотренного в пункте 53 Правил;</w:t>
      </w:r>
    </w:p>
    <w:bookmarkEnd w:id="18"/>
    <w:bookmarkStart w:name="z32" w:id="19"/>
    <w:p>
      <w:pPr>
        <w:spacing w:after="0"/>
        <w:ind w:left="0"/>
        <w:jc w:val="both"/>
      </w:pPr>
      <w:r>
        <w:rPr>
          <w:rFonts w:ascii="Times New Roman"/>
          <w:b w:val="false"/>
          <w:i w:val="false"/>
          <w:color w:val="000000"/>
          <w:sz w:val="28"/>
        </w:rPr>
        <w:t>
      10) производит сверку банковских счетов страховой (перестраховочной) организации, закрывает их и открывает текущие счета ликвидируемой страховой (перестраховочной) организации в тенге и при необходимости в иностранной валюте в течение 10 (десяти) рабочих дней с даты назначения ликвидационной комиссии страховой (перестраховочной) организации;</w:t>
      </w:r>
    </w:p>
    <w:bookmarkEnd w:id="19"/>
    <w:bookmarkStart w:name="z33" w:id="20"/>
    <w:p>
      <w:pPr>
        <w:spacing w:after="0"/>
        <w:ind w:left="0"/>
        <w:jc w:val="both"/>
      </w:pPr>
      <w:r>
        <w:rPr>
          <w:rFonts w:ascii="Times New Roman"/>
          <w:b w:val="false"/>
          <w:i w:val="false"/>
          <w:color w:val="000000"/>
          <w:sz w:val="28"/>
        </w:rPr>
        <w:t xml:space="preserve">
      11) в течение 10 (десяти) рабочих дней с даты назначения ликвидационной комиссии, производит сверку активов страховой (перестраховочной) организации, переданных в номинальное держание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о рынке ценных бумаг), в том числе в период ликвидационного производства аккумулирует активы в одной организации, имеющей лицензию на осуществление брокерской и (или) дилерской деятельности с правом ведения счетов клиентов в качестве номинального держателя и (или) зачисляет деньги на текущий счет ликвидируемой страховой (перестраховочной) организации;</w:t>
      </w:r>
    </w:p>
    <w:bookmarkEnd w:id="20"/>
    <w:bookmarkStart w:name="z34" w:id="21"/>
    <w:p>
      <w:pPr>
        <w:spacing w:after="0"/>
        <w:ind w:left="0"/>
        <w:jc w:val="both"/>
      </w:pPr>
      <w:r>
        <w:rPr>
          <w:rFonts w:ascii="Times New Roman"/>
          <w:b w:val="false"/>
          <w:i w:val="false"/>
          <w:color w:val="000000"/>
          <w:sz w:val="28"/>
        </w:rPr>
        <w:t>
      12) размещает объявление о принятом судом решении о принудительной ликвидации страховой (перестраховочной) организации и назначении ликвидационной комиссии в месте, доступном для обозрения;</w:t>
      </w:r>
    </w:p>
    <w:bookmarkEnd w:id="21"/>
    <w:bookmarkStart w:name="z35" w:id="22"/>
    <w:p>
      <w:pPr>
        <w:spacing w:after="0"/>
        <w:ind w:left="0"/>
        <w:jc w:val="both"/>
      </w:pPr>
      <w:r>
        <w:rPr>
          <w:rFonts w:ascii="Times New Roman"/>
          <w:b w:val="false"/>
          <w:i w:val="false"/>
          <w:color w:val="000000"/>
          <w:sz w:val="28"/>
        </w:rPr>
        <w:t>
      13) осуществляет инвентаризацию активов и обязательств страховой (перестраховочной) организации;</w:t>
      </w:r>
    </w:p>
    <w:bookmarkEnd w:id="22"/>
    <w:bookmarkStart w:name="z36" w:id="23"/>
    <w:p>
      <w:pPr>
        <w:spacing w:after="0"/>
        <w:ind w:left="0"/>
        <w:jc w:val="both"/>
      </w:pPr>
      <w:r>
        <w:rPr>
          <w:rFonts w:ascii="Times New Roman"/>
          <w:b w:val="false"/>
          <w:i w:val="false"/>
          <w:color w:val="000000"/>
          <w:sz w:val="28"/>
        </w:rPr>
        <w:t>
      14) увольняет руководящих, а при необходимости и иных работников страховой (перестраховочной) организации в соответствии с трудовым законодательством Республики Казахстан;</w:t>
      </w:r>
    </w:p>
    <w:bookmarkEnd w:id="23"/>
    <w:bookmarkStart w:name="z37" w:id="24"/>
    <w:p>
      <w:pPr>
        <w:spacing w:after="0"/>
        <w:ind w:left="0"/>
        <w:jc w:val="both"/>
      </w:pPr>
      <w:r>
        <w:rPr>
          <w:rFonts w:ascii="Times New Roman"/>
          <w:b w:val="false"/>
          <w:i w:val="false"/>
          <w:color w:val="000000"/>
          <w:sz w:val="28"/>
        </w:rPr>
        <w:t>
      15) выявляет активы страховой (перестраховочной) организации;</w:t>
      </w:r>
    </w:p>
    <w:bookmarkEnd w:id="24"/>
    <w:bookmarkStart w:name="z38" w:id="25"/>
    <w:p>
      <w:pPr>
        <w:spacing w:after="0"/>
        <w:ind w:left="0"/>
        <w:jc w:val="both"/>
      </w:pPr>
      <w:r>
        <w:rPr>
          <w:rFonts w:ascii="Times New Roman"/>
          <w:b w:val="false"/>
          <w:i w:val="false"/>
          <w:color w:val="000000"/>
          <w:sz w:val="28"/>
        </w:rPr>
        <w:t>
      16) распоряжается активами страховой (перестраховочной) организации в порядке, предусмотренном Правилами;</w:t>
      </w:r>
    </w:p>
    <w:bookmarkEnd w:id="25"/>
    <w:bookmarkStart w:name="z39" w:id="26"/>
    <w:p>
      <w:pPr>
        <w:spacing w:after="0"/>
        <w:ind w:left="0"/>
        <w:jc w:val="both"/>
      </w:pPr>
      <w:r>
        <w:rPr>
          <w:rFonts w:ascii="Times New Roman"/>
          <w:b w:val="false"/>
          <w:i w:val="false"/>
          <w:color w:val="000000"/>
          <w:sz w:val="28"/>
        </w:rPr>
        <w:t>
      17) предъявляет требования и выступает в суде от имени страховой (перестраховочной) организации;</w:t>
      </w:r>
    </w:p>
    <w:bookmarkEnd w:id="26"/>
    <w:bookmarkStart w:name="z40" w:id="27"/>
    <w:p>
      <w:pPr>
        <w:spacing w:after="0"/>
        <w:ind w:left="0"/>
        <w:jc w:val="both"/>
      </w:pPr>
      <w:r>
        <w:rPr>
          <w:rFonts w:ascii="Times New Roman"/>
          <w:b w:val="false"/>
          <w:i w:val="false"/>
          <w:color w:val="000000"/>
          <w:sz w:val="28"/>
        </w:rPr>
        <w:t>
      18) обеспечивает сохранность программного обеспечения и электронных носителей информации, а также другой информации страховой (перестраховочной) организации;</w:t>
      </w:r>
    </w:p>
    <w:bookmarkEnd w:id="27"/>
    <w:bookmarkStart w:name="z41" w:id="28"/>
    <w:p>
      <w:pPr>
        <w:spacing w:after="0"/>
        <w:ind w:left="0"/>
        <w:jc w:val="both"/>
      </w:pPr>
      <w:r>
        <w:rPr>
          <w:rFonts w:ascii="Times New Roman"/>
          <w:b w:val="false"/>
          <w:i w:val="false"/>
          <w:color w:val="000000"/>
          <w:sz w:val="28"/>
        </w:rPr>
        <w:t>
      19)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страховой (перестраховочной) организации;</w:t>
      </w:r>
    </w:p>
    <w:bookmarkEnd w:id="28"/>
    <w:bookmarkStart w:name="z42" w:id="29"/>
    <w:p>
      <w:pPr>
        <w:spacing w:after="0"/>
        <w:ind w:left="0"/>
        <w:jc w:val="both"/>
      </w:pPr>
      <w:r>
        <w:rPr>
          <w:rFonts w:ascii="Times New Roman"/>
          <w:b w:val="false"/>
          <w:i w:val="false"/>
          <w:color w:val="000000"/>
          <w:sz w:val="28"/>
        </w:rPr>
        <w:t>
      20) после принятия в установленном законодательством порядке дел и документов ликвидируемой страховой (перестраховочной) организации назначает лицо, ответственное за организацию хранения документов страховой (перестраховочной) организации;</w:t>
      </w:r>
    </w:p>
    <w:bookmarkEnd w:id="29"/>
    <w:bookmarkStart w:name="z43" w:id="30"/>
    <w:p>
      <w:pPr>
        <w:spacing w:after="0"/>
        <w:ind w:left="0"/>
        <w:jc w:val="both"/>
      </w:pPr>
      <w:r>
        <w:rPr>
          <w:rFonts w:ascii="Times New Roman"/>
          <w:b w:val="false"/>
          <w:i w:val="false"/>
          <w:color w:val="000000"/>
          <w:sz w:val="28"/>
        </w:rPr>
        <w:t>
      21) распечатывает главную бухгалтерскую книгу, имеющуюся в электронном виде, на дату создания ликвидационной комиссии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bookmarkEnd w:id="30"/>
    <w:bookmarkStart w:name="z44" w:id="31"/>
    <w:p>
      <w:pPr>
        <w:spacing w:after="0"/>
        <w:ind w:left="0"/>
        <w:jc w:val="both"/>
      </w:pPr>
      <w:r>
        <w:rPr>
          <w:rFonts w:ascii="Times New Roman"/>
          <w:b w:val="false"/>
          <w:i w:val="false"/>
          <w:color w:val="000000"/>
          <w:sz w:val="28"/>
        </w:rPr>
        <w:t>
      22) составляет список кредиторов, устанавливает их адреса по имеющимся документам и сверяет с данными аналитического учета;</w:t>
      </w:r>
    </w:p>
    <w:bookmarkEnd w:id="31"/>
    <w:bookmarkStart w:name="z45" w:id="32"/>
    <w:p>
      <w:pPr>
        <w:spacing w:after="0"/>
        <w:ind w:left="0"/>
        <w:jc w:val="both"/>
      </w:pPr>
      <w:r>
        <w:rPr>
          <w:rFonts w:ascii="Times New Roman"/>
          <w:b w:val="false"/>
          <w:i w:val="false"/>
          <w:color w:val="000000"/>
          <w:sz w:val="28"/>
        </w:rPr>
        <w:t>
      23) определяет правомерность требований кредиторов ликвидируемой страховой (перестраховочной) организации и удовлетворяет их в соответствии с утвержденным промежуточным ликвидационным балансом страховой (перестраховочной) организации и реестром требований кредиторов;</w:t>
      </w:r>
    </w:p>
    <w:bookmarkEnd w:id="32"/>
    <w:bookmarkStart w:name="z46" w:id="33"/>
    <w:p>
      <w:pPr>
        <w:spacing w:after="0"/>
        <w:ind w:left="0"/>
        <w:jc w:val="both"/>
      </w:pPr>
      <w:r>
        <w:rPr>
          <w:rFonts w:ascii="Times New Roman"/>
          <w:b w:val="false"/>
          <w:i w:val="false"/>
          <w:color w:val="000000"/>
          <w:sz w:val="28"/>
        </w:rPr>
        <w:t>
      24) в течение пяти рабочих дней с даты назначения ликвидационной комиссии направляет в адрес Фонда реестр договоров страхования ликвидируемой страховой (перестраховочной) организации по гарантируемым видам страхования;</w:t>
      </w:r>
    </w:p>
    <w:bookmarkEnd w:id="33"/>
    <w:bookmarkStart w:name="z47" w:id="34"/>
    <w:p>
      <w:pPr>
        <w:spacing w:after="0"/>
        <w:ind w:left="0"/>
        <w:jc w:val="both"/>
      </w:pPr>
      <w:r>
        <w:rPr>
          <w:rFonts w:ascii="Times New Roman"/>
          <w:b w:val="false"/>
          <w:i w:val="false"/>
          <w:color w:val="000000"/>
          <w:sz w:val="28"/>
        </w:rPr>
        <w:t>
      25) для обеспечения выполнения своих функций и обязанностей принимает на работу лиц по трудовым договорам, а также договорам возмездного оказания услуг;</w:t>
      </w:r>
    </w:p>
    <w:bookmarkEnd w:id="34"/>
    <w:bookmarkStart w:name="z48" w:id="35"/>
    <w:p>
      <w:pPr>
        <w:spacing w:after="0"/>
        <w:ind w:left="0"/>
        <w:jc w:val="both"/>
      </w:pPr>
      <w:r>
        <w:rPr>
          <w:rFonts w:ascii="Times New Roman"/>
          <w:b w:val="false"/>
          <w:i w:val="false"/>
          <w:color w:val="000000"/>
          <w:sz w:val="28"/>
        </w:rPr>
        <w:t>
      26) в течение всего периода ликвидации страховой (перестраховочной) организации принимает меры по сохранности имущества и документов страховой (перестраховочной) организации;</w:t>
      </w:r>
    </w:p>
    <w:bookmarkEnd w:id="35"/>
    <w:bookmarkStart w:name="z49" w:id="36"/>
    <w:p>
      <w:pPr>
        <w:spacing w:after="0"/>
        <w:ind w:left="0"/>
        <w:jc w:val="both"/>
      </w:pPr>
      <w:r>
        <w:rPr>
          <w:rFonts w:ascii="Times New Roman"/>
          <w:b w:val="false"/>
          <w:i w:val="false"/>
          <w:color w:val="000000"/>
          <w:sz w:val="28"/>
        </w:rPr>
        <w:t>
      27) по итогам года публикует в периодических печатных изданиях на казахском и русском языках, распространяемых на всей территории Республики Казахстан, информацию о ходе ликвидационного производства страховой (перестраховочной) организации в срок не позднее первого февраля года, следующего за отчетным;</w:t>
      </w:r>
    </w:p>
    <w:bookmarkEnd w:id="36"/>
    <w:bookmarkStart w:name="z50" w:id="37"/>
    <w:p>
      <w:pPr>
        <w:spacing w:after="0"/>
        <w:ind w:left="0"/>
        <w:jc w:val="both"/>
      </w:pPr>
      <w:r>
        <w:rPr>
          <w:rFonts w:ascii="Times New Roman"/>
          <w:b w:val="false"/>
          <w:i w:val="false"/>
          <w:color w:val="000000"/>
          <w:sz w:val="28"/>
        </w:rPr>
        <w:t>
      28) по требованию уполномоченного органа представляет сведения, касающиеся ликвидационного производства;</w:t>
      </w:r>
    </w:p>
    <w:bookmarkEnd w:id="37"/>
    <w:bookmarkStart w:name="z51" w:id="38"/>
    <w:p>
      <w:pPr>
        <w:spacing w:after="0"/>
        <w:ind w:left="0"/>
        <w:jc w:val="both"/>
      </w:pPr>
      <w:r>
        <w:rPr>
          <w:rFonts w:ascii="Times New Roman"/>
          <w:b w:val="false"/>
          <w:i w:val="false"/>
          <w:color w:val="000000"/>
          <w:sz w:val="28"/>
        </w:rPr>
        <w:t>
      29) в целях аннулирования выпусков ценных бумаг страховой (перестраховочной) организации представляет в уполномоченный орган документы для аннулирования выпусков акций и (или) облигаций;</w:t>
      </w:r>
    </w:p>
    <w:bookmarkEnd w:id="38"/>
    <w:bookmarkStart w:name="z52" w:id="39"/>
    <w:p>
      <w:pPr>
        <w:spacing w:after="0"/>
        <w:ind w:left="0"/>
        <w:jc w:val="both"/>
      </w:pPr>
      <w:r>
        <w:rPr>
          <w:rFonts w:ascii="Times New Roman"/>
          <w:b w:val="false"/>
          <w:i w:val="false"/>
          <w:color w:val="000000"/>
          <w:sz w:val="28"/>
        </w:rPr>
        <w:t>
      30) составляет отчет о ликвидации, ликвидационный баланс страховой (перестраховочной) организации и направляет их на согласование в уполномоченный орган;</w:t>
      </w:r>
    </w:p>
    <w:bookmarkEnd w:id="39"/>
    <w:bookmarkStart w:name="z53" w:id="40"/>
    <w:p>
      <w:pPr>
        <w:spacing w:after="0"/>
        <w:ind w:left="0"/>
        <w:jc w:val="both"/>
      </w:pPr>
      <w:r>
        <w:rPr>
          <w:rFonts w:ascii="Times New Roman"/>
          <w:b w:val="false"/>
          <w:i w:val="false"/>
          <w:color w:val="000000"/>
          <w:sz w:val="28"/>
        </w:rPr>
        <w:t>
      31) по завершению ликвидации страховой (перестраховочной) организации в порядке, установленном главой 10 Правил, передает документы для хранения в архив и уведомляет об этом уполномоченный орган.</w:t>
      </w:r>
    </w:p>
    <w:bookmarkEnd w:id="40"/>
    <w:bookmarkStart w:name="z54" w:id="41"/>
    <w:p>
      <w:pPr>
        <w:spacing w:after="0"/>
        <w:ind w:left="0"/>
        <w:jc w:val="both"/>
      </w:pPr>
      <w:r>
        <w:rPr>
          <w:rFonts w:ascii="Times New Roman"/>
          <w:b w:val="false"/>
          <w:i w:val="false"/>
          <w:color w:val="000000"/>
          <w:sz w:val="28"/>
        </w:rPr>
        <w:t>
      19. Текущие счета ликвидируемой страховой (перестраховочной) организации открываются в тенге и при необходимости в иностранной валюте в филиалах банка второго уровня по месту нахождения ликвидационной комиссии и ее подразделений.</w:t>
      </w:r>
    </w:p>
    <w:bookmarkEnd w:id="41"/>
    <w:bookmarkStart w:name="z55" w:id="42"/>
    <w:p>
      <w:pPr>
        <w:spacing w:after="0"/>
        <w:ind w:left="0"/>
        <w:jc w:val="both"/>
      </w:pPr>
      <w:r>
        <w:rPr>
          <w:rFonts w:ascii="Times New Roman"/>
          <w:b w:val="false"/>
          <w:i w:val="false"/>
          <w:color w:val="000000"/>
          <w:sz w:val="28"/>
        </w:rPr>
        <w:t>
      Деньги, за исключением предусмотренного Правилами лимита кассы, ликвидируемой страховой (перестраховочной) организации, в том числе ее филиалов либо представительств, зачисляются на текущий счет ликвидируемой страховой (перестраховочной) организации.</w:t>
      </w:r>
    </w:p>
    <w:bookmarkEnd w:id="42"/>
    <w:bookmarkStart w:name="z56" w:id="43"/>
    <w:p>
      <w:pPr>
        <w:spacing w:after="0"/>
        <w:ind w:left="0"/>
        <w:jc w:val="both"/>
      </w:pPr>
      <w:r>
        <w:rPr>
          <w:rFonts w:ascii="Times New Roman"/>
          <w:b w:val="false"/>
          <w:i w:val="false"/>
          <w:color w:val="000000"/>
          <w:sz w:val="28"/>
        </w:rPr>
        <w:t xml:space="preserve">
      Ликвидируемая страховая (перестраховочная) организация вправе использовать деньги на текущих счетах в банках второго уровня и (или) деньги, переданные в номинальное держание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в операциях "обратное РЕПО", совершаемых в торговой системе фондовой биржи автоматическим способом, на срок не более 30 (тридцати) календарных дней.</w:t>
      </w:r>
    </w:p>
    <w:bookmarkEnd w:id="43"/>
    <w:bookmarkStart w:name="z57" w:id="44"/>
    <w:p>
      <w:pPr>
        <w:spacing w:after="0"/>
        <w:ind w:left="0"/>
        <w:jc w:val="both"/>
      </w:pPr>
      <w:r>
        <w:rPr>
          <w:rFonts w:ascii="Times New Roman"/>
          <w:b w:val="false"/>
          <w:i w:val="false"/>
          <w:color w:val="000000"/>
          <w:sz w:val="28"/>
        </w:rPr>
        <w:t>
      По письменному требованию юридических или физических лиц, не имеющих задолженности перед ликвидируемой страховой (перестраховочной) организацией, ликвидационной комиссией осуществляется незамедлительный (в течение трех рабочих дней со дня получения требования) возврат денег, поступивших на банковские счета страховой (перестраховочной) организации после лишения страховой (перестраховочной) организации лицензии на право осуществления страховой деятельности, а также поступающих после вступления в законную силу решения суда о принудительной ликвидации страховой (перестраховочной) организации.";</w:t>
      </w:r>
    </w:p>
    <w:bookmarkEnd w:id="44"/>
    <w:bookmarkStart w:name="z58" w:id="45"/>
    <w:p>
      <w:pPr>
        <w:spacing w:after="0"/>
        <w:ind w:left="0"/>
        <w:jc w:val="both"/>
      </w:pPr>
      <w:r>
        <w:rPr>
          <w:rFonts w:ascii="Times New Roman"/>
          <w:b w:val="false"/>
          <w:i w:val="false"/>
          <w:color w:val="000000"/>
          <w:sz w:val="28"/>
        </w:rPr>
        <w:t xml:space="preserve">
      подпункт 29)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45"/>
    <w:bookmarkStart w:name="z59" w:id="46"/>
    <w:p>
      <w:pPr>
        <w:spacing w:after="0"/>
        <w:ind w:left="0"/>
        <w:jc w:val="both"/>
      </w:pPr>
      <w:r>
        <w:rPr>
          <w:rFonts w:ascii="Times New Roman"/>
          <w:b w:val="false"/>
          <w:i w:val="false"/>
          <w:color w:val="000000"/>
          <w:sz w:val="28"/>
        </w:rPr>
        <w:t>
      "29) услуги центрального депозитария для поддержания реестра акционеров в актуальном состоянии;";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1" w:id="47"/>
    <w:p>
      <w:pPr>
        <w:spacing w:after="0"/>
        <w:ind w:left="0"/>
        <w:jc w:val="both"/>
      </w:pPr>
      <w:r>
        <w:rPr>
          <w:rFonts w:ascii="Times New Roman"/>
          <w:b w:val="false"/>
          <w:i w:val="false"/>
          <w:color w:val="000000"/>
          <w:sz w:val="28"/>
        </w:rPr>
        <w:t>
      "34. Расходы по выезду сотрудников ликвидационной комиссии в командировки осуществляются в пределах средств, предусмотренных в смете ликвидационных расходов.";</w:t>
      </w:r>
    </w:p>
    <w:bookmarkEnd w:id="47"/>
    <w:bookmarkStart w:name="z62" w:id="4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83</w:t>
      </w:r>
      <w:r>
        <w:rPr>
          <w:rFonts w:ascii="Times New Roman"/>
          <w:b w:val="false"/>
          <w:i w:val="false"/>
          <w:color w:val="000000"/>
          <w:sz w:val="28"/>
        </w:rPr>
        <w:t xml:space="preserve"> изложить в следующей редакции:</w:t>
      </w:r>
    </w:p>
    <w:bookmarkEnd w:id="48"/>
    <w:bookmarkStart w:name="z63" w:id="49"/>
    <w:p>
      <w:pPr>
        <w:spacing w:after="0"/>
        <w:ind w:left="0"/>
        <w:jc w:val="both"/>
      </w:pPr>
      <w:r>
        <w:rPr>
          <w:rFonts w:ascii="Times New Roman"/>
          <w:b w:val="false"/>
          <w:i w:val="false"/>
          <w:color w:val="000000"/>
          <w:sz w:val="28"/>
        </w:rPr>
        <w:t>
      "83. Ликвидационная комиссия проводит оценку имущества ликвидируемой страховой (перестраховочной) организации с привлечением оценщика (оценщиков), осуществляющего (осуществляющих) оценочную деятельность в соответствии с Законом об оценочной деятельности.";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65" w:id="50"/>
    <w:p>
      <w:pPr>
        <w:spacing w:after="0"/>
        <w:ind w:left="0"/>
        <w:jc w:val="both"/>
      </w:pPr>
      <w:r>
        <w:rPr>
          <w:rFonts w:ascii="Times New Roman"/>
          <w:b w:val="false"/>
          <w:i w:val="false"/>
          <w:color w:val="000000"/>
          <w:sz w:val="28"/>
        </w:rPr>
        <w:t xml:space="preserve">
      "97. Промежуточный ликвидационный баланс и приложения к нему, в том числе реестр требований кредиторов, составляются ликвидационной комиссией по формам,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2016 года №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зарегистрированным в Реестре государственной регистрации нормативных правовых актов под № 13638 (далее – постановление № 65).";</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99-1</w:t>
      </w:r>
      <w:r>
        <w:rPr>
          <w:rFonts w:ascii="Times New Roman"/>
          <w:b w:val="false"/>
          <w:i w:val="false"/>
          <w:color w:val="000000"/>
          <w:sz w:val="28"/>
        </w:rPr>
        <w:t xml:space="preserve"> изложить в следующей редакции:</w:t>
      </w:r>
    </w:p>
    <w:bookmarkStart w:name="z67" w:id="51"/>
    <w:p>
      <w:pPr>
        <w:spacing w:after="0"/>
        <w:ind w:left="0"/>
        <w:jc w:val="both"/>
      </w:pPr>
      <w:r>
        <w:rPr>
          <w:rFonts w:ascii="Times New Roman"/>
          <w:b w:val="false"/>
          <w:i w:val="false"/>
          <w:color w:val="000000"/>
          <w:sz w:val="28"/>
        </w:rPr>
        <w:t>
      "99-1. После составления промежуточного ликвидационного баланса и реестра требований кредиторов ликвидационная комиссия представляет их на утверждение в уполномоченный орган на бумажном и электронном носителях.</w:t>
      </w:r>
    </w:p>
    <w:bookmarkEnd w:id="51"/>
    <w:bookmarkStart w:name="z68" w:id="52"/>
    <w:p>
      <w:pPr>
        <w:spacing w:after="0"/>
        <w:ind w:left="0"/>
        <w:jc w:val="both"/>
      </w:pPr>
      <w:r>
        <w:rPr>
          <w:rFonts w:ascii="Times New Roman"/>
          <w:b w:val="false"/>
          <w:i w:val="false"/>
          <w:color w:val="000000"/>
          <w:sz w:val="28"/>
        </w:rPr>
        <w:t>
      Уполномоченный орган утверждает промежуточный ликвидационный баланс и реестр требований кредиторов в течение 30 (тридцати) календарных дней со дня их получения.</w:t>
      </w:r>
    </w:p>
    <w:bookmarkEnd w:id="52"/>
    <w:bookmarkStart w:name="z69" w:id="53"/>
    <w:p>
      <w:pPr>
        <w:spacing w:after="0"/>
        <w:ind w:left="0"/>
        <w:jc w:val="both"/>
      </w:pPr>
      <w:r>
        <w:rPr>
          <w:rFonts w:ascii="Times New Roman"/>
          <w:b w:val="false"/>
          <w:i w:val="false"/>
          <w:color w:val="000000"/>
          <w:sz w:val="28"/>
        </w:rPr>
        <w:t>
      После утверждения промежуточного ликвидационного баланса ликвидируемой страховой (перестраховочной) организации и реестра требований кредиторов один экземпляр документов подлежит возврату в ликвидационную комиссию, а второй остается в уполномоченном органе.</w:t>
      </w:r>
    </w:p>
    <w:bookmarkEnd w:id="53"/>
    <w:bookmarkStart w:name="z70" w:id="54"/>
    <w:p>
      <w:pPr>
        <w:spacing w:after="0"/>
        <w:ind w:left="0"/>
        <w:jc w:val="both"/>
      </w:pPr>
      <w:r>
        <w:rPr>
          <w:rFonts w:ascii="Times New Roman"/>
          <w:b w:val="false"/>
          <w:i w:val="false"/>
          <w:color w:val="000000"/>
          <w:sz w:val="28"/>
        </w:rPr>
        <w:t>
      Промежуточный ликвидационный баланс не подлежит утверждению уполномоченным органом в случаях несоответствия данных промежуточного ликвидационного баланса данным представленных документов и информации, а также в случае непредставления документов, предусмотренных постановлением № 65.</w:t>
      </w:r>
    </w:p>
    <w:bookmarkEnd w:id="54"/>
    <w:bookmarkStart w:name="z71" w:id="55"/>
    <w:p>
      <w:pPr>
        <w:spacing w:after="0"/>
        <w:ind w:left="0"/>
        <w:jc w:val="both"/>
      </w:pPr>
      <w:r>
        <w:rPr>
          <w:rFonts w:ascii="Times New Roman"/>
          <w:b w:val="false"/>
          <w:i w:val="false"/>
          <w:color w:val="000000"/>
          <w:sz w:val="28"/>
        </w:rPr>
        <w:t>
      В случае неутверждения промежуточного ликвидационного баланса и реестра требований кредиторов уполномоченный орган письменно уведомляет об этом ликвидационную комиссию с указанием причин и срока по устранению выявленных нарушений, недостатков и повторного представления промежуточного ликвидационного баланса и реестра требований кредиторов в уполномоченный орган для утверждения.</w:t>
      </w:r>
    </w:p>
    <w:bookmarkEnd w:id="55"/>
    <w:bookmarkStart w:name="z72" w:id="56"/>
    <w:p>
      <w:pPr>
        <w:spacing w:after="0"/>
        <w:ind w:left="0"/>
        <w:jc w:val="both"/>
      </w:pPr>
      <w:r>
        <w:rPr>
          <w:rFonts w:ascii="Times New Roman"/>
          <w:b w:val="false"/>
          <w:i w:val="false"/>
          <w:color w:val="000000"/>
          <w:sz w:val="28"/>
        </w:rPr>
        <w:t>
      Срок повторного представления промежуточного ликвидационного баланса и реестра требований кредиторов в уполномоченный орган не превышает одного месяца со дня получения ликвидационной комиссией письменного уведомления о неутверждении промежуточного ликвидационного баланса и реестра требований кредиторов.";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165 </w:t>
      </w:r>
      <w:r>
        <w:rPr>
          <w:rFonts w:ascii="Times New Roman"/>
          <w:b w:val="false"/>
          <w:i w:val="false"/>
          <w:color w:val="000000"/>
          <w:sz w:val="28"/>
        </w:rPr>
        <w:t>изложить в следующей редакции:</w:t>
      </w:r>
    </w:p>
    <w:bookmarkStart w:name="z74" w:id="57"/>
    <w:p>
      <w:pPr>
        <w:spacing w:after="0"/>
        <w:ind w:left="0"/>
        <w:jc w:val="both"/>
      </w:pPr>
      <w:r>
        <w:rPr>
          <w:rFonts w:ascii="Times New Roman"/>
          <w:b w:val="false"/>
          <w:i w:val="false"/>
          <w:color w:val="000000"/>
          <w:sz w:val="28"/>
        </w:rPr>
        <w:t xml:space="preserve">
      "165. Перечень документов, образующихся в результате деятельности страховой (перестраховочной) организации, с указанием сроков хранения,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августа 2016 года № 171 "Об утверждении Правил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и Перечней документов, подлежащих обязательному хранению, и сроков их хранения профессиональными участниками страхового рынка, страховыми агентами, осуществляющими предпринимательскую деятельность" (зарегистрированным в Реестре государственной регистрации нормативных правовых актов под № 14309).";</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172</w:t>
      </w:r>
      <w:r>
        <w:rPr>
          <w:rFonts w:ascii="Times New Roman"/>
          <w:b w:val="false"/>
          <w:i w:val="false"/>
          <w:color w:val="000000"/>
          <w:sz w:val="28"/>
        </w:rPr>
        <w:t xml:space="preserve"> и </w:t>
      </w:r>
      <w:r>
        <w:rPr>
          <w:rFonts w:ascii="Times New Roman"/>
          <w:b w:val="false"/>
          <w:i w:val="false"/>
          <w:color w:val="000000"/>
          <w:sz w:val="28"/>
        </w:rPr>
        <w:t>173</w:t>
      </w:r>
      <w:r>
        <w:rPr>
          <w:rFonts w:ascii="Times New Roman"/>
          <w:b w:val="false"/>
          <w:i w:val="false"/>
          <w:color w:val="000000"/>
          <w:sz w:val="28"/>
        </w:rPr>
        <w:t xml:space="preserve"> изложить в следующей редакции:</w:t>
      </w:r>
    </w:p>
    <w:bookmarkStart w:name="z76" w:id="58"/>
    <w:p>
      <w:pPr>
        <w:spacing w:after="0"/>
        <w:ind w:left="0"/>
        <w:jc w:val="both"/>
      </w:pPr>
      <w:r>
        <w:rPr>
          <w:rFonts w:ascii="Times New Roman"/>
          <w:b w:val="false"/>
          <w:i w:val="false"/>
          <w:color w:val="000000"/>
          <w:sz w:val="28"/>
        </w:rPr>
        <w:t>
      "172. После завершения расчетов с кредиторами и акционерами принудительно ликвидируемой страховой (перестраховочной) организации ликвидационная комиссия представляет в суд согласованный с уполномоченным органом отчет о ликвидации и ликвидационный баланс.</w:t>
      </w:r>
    </w:p>
    <w:bookmarkEnd w:id="58"/>
    <w:bookmarkStart w:name="z77" w:id="59"/>
    <w:p>
      <w:pPr>
        <w:spacing w:after="0"/>
        <w:ind w:left="0"/>
        <w:jc w:val="both"/>
      </w:pPr>
      <w:r>
        <w:rPr>
          <w:rFonts w:ascii="Times New Roman"/>
          <w:b w:val="false"/>
          <w:i w:val="false"/>
          <w:color w:val="000000"/>
          <w:sz w:val="28"/>
        </w:rPr>
        <w:t>
      Суд утверждает отчет о ликвидации и ликвидационный баланс и выносит определение о завершении ликвидационного производства.</w:t>
      </w:r>
    </w:p>
    <w:bookmarkEnd w:id="59"/>
    <w:bookmarkStart w:name="z78" w:id="60"/>
    <w:p>
      <w:pPr>
        <w:spacing w:after="0"/>
        <w:ind w:left="0"/>
        <w:jc w:val="both"/>
      </w:pPr>
      <w:r>
        <w:rPr>
          <w:rFonts w:ascii="Times New Roman"/>
          <w:b w:val="false"/>
          <w:i w:val="false"/>
          <w:color w:val="000000"/>
          <w:sz w:val="28"/>
        </w:rPr>
        <w:t>
      Ликвидационная комиссия направляет копию определения суда в Корпорацию, а также уполномоченный орган.</w:t>
      </w:r>
    </w:p>
    <w:bookmarkEnd w:id="60"/>
    <w:bookmarkStart w:name="z79" w:id="61"/>
    <w:p>
      <w:pPr>
        <w:spacing w:after="0"/>
        <w:ind w:left="0"/>
        <w:jc w:val="both"/>
      </w:pPr>
      <w:r>
        <w:rPr>
          <w:rFonts w:ascii="Times New Roman"/>
          <w:b w:val="false"/>
          <w:i w:val="false"/>
          <w:color w:val="000000"/>
          <w:sz w:val="28"/>
        </w:rPr>
        <w:t>
      173. Ликвидационная комиссия в течение 30 (тридцати) календарных дней после утверждения ликвидационного баланса и отчета о ликвидации представляет их в Корпорацию, а копии указанных документов - в уполномоченный орган.";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175</w:t>
      </w:r>
      <w:r>
        <w:rPr>
          <w:rFonts w:ascii="Times New Roman"/>
          <w:b w:val="false"/>
          <w:i w:val="false"/>
          <w:color w:val="000000"/>
          <w:sz w:val="28"/>
        </w:rPr>
        <w:t xml:space="preserve"> изложить в следующей редакции:</w:t>
      </w:r>
    </w:p>
    <w:bookmarkStart w:name="z81" w:id="62"/>
    <w:p>
      <w:pPr>
        <w:spacing w:after="0"/>
        <w:ind w:left="0"/>
        <w:jc w:val="both"/>
      </w:pPr>
      <w:r>
        <w:rPr>
          <w:rFonts w:ascii="Times New Roman"/>
          <w:b w:val="false"/>
          <w:i w:val="false"/>
          <w:color w:val="000000"/>
          <w:sz w:val="28"/>
        </w:rPr>
        <w:t>
      "175. Полномочия ликвидационной комиссии прекращаются после внесения сведений о прекращении деятельности страховой (перестраховочной) организации в Национальный реестр бизнес-идентификационных номеров, сдачи документов страховой (перестраховочной) организации для хранения в архив и уведомления об этом уполномоченного органа.";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83" w:id="63"/>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к Правилам изложить в следующей редакции:</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ликвидации</w:t>
            </w:r>
            <w:r>
              <w:br/>
            </w:r>
            <w:r>
              <w:rPr>
                <w:rFonts w:ascii="Times New Roman"/>
                <w:b w:val="false"/>
                <w:i w:val="false"/>
                <w:color w:val="000000"/>
                <w:sz w:val="20"/>
              </w:rPr>
              <w:t>и требованиям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86" w:id="64"/>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64"/>
    <w:bookmarkStart w:name="z87" w:id="6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5"/>
    <w:bookmarkStart w:name="z88" w:id="6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66"/>
    <w:bookmarkStart w:name="z89" w:id="6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7"/>
    <w:bookmarkStart w:name="z90" w:id="6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8"/>
    <w:bookmarkStart w:name="z91" w:id="6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официального опубликования.</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регулированию</w:t>
            </w:r>
            <w:r>
              <w:br/>
            </w: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декабря 2020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ликвидации</w:t>
            </w:r>
            <w:r>
              <w:br/>
            </w:r>
            <w:r>
              <w:rPr>
                <w:rFonts w:ascii="Times New Roman"/>
                <w:b w:val="false"/>
                <w:i w:val="false"/>
                <w:color w:val="000000"/>
                <w:sz w:val="20"/>
              </w:rPr>
              <w:t>и требованиям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70"/>
    <w:p>
      <w:pPr>
        <w:spacing w:after="0"/>
        <w:ind w:left="0"/>
        <w:jc w:val="left"/>
      </w:pPr>
      <w:r>
        <w:rPr>
          <w:rFonts w:ascii="Times New Roman"/>
          <w:b/>
          <w:i w:val="false"/>
          <w:color w:val="000000"/>
        </w:rPr>
        <w:t xml:space="preserve"> Смета ликвидационных расходов  за ______ квартал ________________ года</w:t>
      </w:r>
      <w:r>
        <w:br/>
      </w:r>
      <w:r>
        <w:rPr>
          <w:rFonts w:ascii="Times New Roman"/>
          <w:b/>
          <w:i w:val="false"/>
          <w:color w:val="000000"/>
        </w:rPr>
        <w:t>_____________________________________________________________________</w:t>
      </w:r>
      <w:r>
        <w:br/>
      </w:r>
      <w:r>
        <w:rPr>
          <w:rFonts w:ascii="Times New Roman"/>
          <w:b/>
          <w:i w:val="false"/>
          <w:color w:val="000000"/>
        </w:rPr>
        <w:t xml:space="preserve">  (наименование ликвидируемой страховой (перестраховочной) организации)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5553"/>
        <w:gridCol w:w="1013"/>
        <w:gridCol w:w="1013"/>
        <w:gridCol w:w="1013"/>
        <w:gridCol w:w="1014"/>
      </w:tblGrid>
      <w:tr>
        <w:trPr>
          <w:trHeight w:val="30" w:hRule="atLeast"/>
        </w:trPr>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71"/>
    <w:p>
      <w:pPr>
        <w:spacing w:after="0"/>
        <w:ind w:left="0"/>
        <w:jc w:val="both"/>
      </w:pPr>
      <w:r>
        <w:rPr>
          <w:rFonts w:ascii="Times New Roman"/>
          <w:b w:val="false"/>
          <w:i w:val="false"/>
          <w:color w:val="000000"/>
          <w:sz w:val="28"/>
        </w:rPr>
        <w:t>
      Председатель ликвидационной комиссии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p>
    <w:bookmarkEnd w:id="71"/>
    <w:bookmarkStart w:name="z98" w:id="72"/>
    <w:p>
      <w:pPr>
        <w:spacing w:after="0"/>
        <w:ind w:left="0"/>
        <w:jc w:val="both"/>
      </w:pPr>
      <w:r>
        <w:rPr>
          <w:rFonts w:ascii="Times New Roman"/>
          <w:b w:val="false"/>
          <w:i w:val="false"/>
          <w:color w:val="000000"/>
          <w:sz w:val="28"/>
        </w:rPr>
        <w:t>
      Главный бухгалтер</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______________________________________________________________</w:t>
      </w:r>
      <w:r>
        <w:br/>
      </w:r>
      <w:r>
        <w:rPr>
          <w:rFonts w:ascii="Times New Roman"/>
          <w:b w:val="false"/>
          <w:i w:val="false"/>
          <w:color w:val="000000"/>
          <w:sz w:val="28"/>
        </w:rPr>
        <w:t xml:space="preserve">                                 фамилия, имя, отчество (при его наличии), подпись, телефон)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ликвидации</w:t>
            </w:r>
            <w:r>
              <w:br/>
            </w:r>
            <w:r>
              <w:rPr>
                <w:rFonts w:ascii="Times New Roman"/>
                <w:b w:val="false"/>
                <w:i w:val="false"/>
                <w:color w:val="000000"/>
                <w:sz w:val="20"/>
              </w:rPr>
              <w:t>и требованиям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Утверждаю</w:t>
            </w:r>
            <w:r>
              <w:br/>
            </w:r>
            <w:r>
              <w:rPr>
                <w:rFonts w:ascii="Times New Roman"/>
                <w:b w:val="false"/>
                <w:i w:val="false"/>
                <w:color w:val="000000"/>
                <w:sz w:val="20"/>
              </w:rPr>
              <w:t>Заместитель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 xml:space="preserve">"__" ________________ года </w:t>
            </w:r>
          </w:p>
        </w:tc>
      </w:tr>
    </w:tbl>
    <w:bookmarkStart w:name="z103" w:id="73"/>
    <w:p>
      <w:pPr>
        <w:spacing w:after="0"/>
        <w:ind w:left="0"/>
        <w:jc w:val="left"/>
      </w:pPr>
      <w:r>
        <w:rPr>
          <w:rFonts w:ascii="Times New Roman"/>
          <w:b/>
          <w:i w:val="false"/>
          <w:color w:val="000000"/>
        </w:rPr>
        <w:t xml:space="preserve"> Состав комитета кредиторов</w:t>
      </w:r>
      <w:r>
        <w:br/>
      </w:r>
      <w:r>
        <w:rPr>
          <w:rFonts w:ascii="Times New Roman"/>
          <w:b/>
          <w:i w:val="false"/>
          <w:color w:val="000000"/>
        </w:rPr>
        <w:t xml:space="preserve">_____________________________________________________________________  </w:t>
      </w:r>
      <w:r>
        <w:br/>
      </w:r>
      <w:r>
        <w:rPr>
          <w:rFonts w:ascii="Times New Roman"/>
          <w:b/>
          <w:i w:val="false"/>
          <w:color w:val="000000"/>
        </w:rPr>
        <w:t>(наименование ликвидируемой страховой (перестраховочной) организации)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293"/>
        <w:gridCol w:w="6088"/>
        <w:gridCol w:w="143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очередности (категории)</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 ликвидируемой страховой (перестраховочной) организации, включаемого в состав комитета кредиторов</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74"/>
    <w:p>
      <w:pPr>
        <w:spacing w:after="0"/>
        <w:ind w:left="0"/>
        <w:jc w:val="both"/>
      </w:pPr>
      <w:r>
        <w:rPr>
          <w:rFonts w:ascii="Times New Roman"/>
          <w:b w:val="false"/>
          <w:i w:val="false"/>
          <w:color w:val="000000"/>
          <w:sz w:val="28"/>
        </w:rPr>
        <w:t>
      Председатель ликвидационной комиссии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w:t>
      </w:r>
      <w:r>
        <w:br/>
      </w:r>
      <w:r>
        <w:rPr>
          <w:rFonts w:ascii="Times New Roman"/>
          <w:b w:val="false"/>
          <w:i w:val="false"/>
          <w:color w:val="000000"/>
          <w:sz w:val="28"/>
        </w:rPr>
        <w:t xml:space="preserve">                          фамилия, имя, отчество (при его наличии), подпись, телефон)</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