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78a5" w14:textId="4d37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лекарственных средств передовой терапии в рамках исключения из стандартной процедуры допуска лекарственного средства на рынок, а также перечень медицинских организаций, имеющих право осуществлять лечение в рамках Hospital exemption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декабря 2020 года № ҚР ДСМ-240/2020. Зарегистрирован в Министерстве юстиции Республики Казахстан 10 декабря 2020 года № 21748.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243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лекарственных средств передовой терапии в рамках исключения из стандартной процедуры допуска лекарственного средства на рынок, а также перечень медицинских организаций, имеющих право осуществлять лечение в рамках Hospital exemption.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Гиният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ДСМ-240/2020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лекарственных средств передовой терапии в рамках исключения из стандартной процедуры допуска лекарственного средства на рынок, а также перечень медицинских организаций, имеющих право осуществлять лечение в рамках Hospital exemption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применения лекарственных средств передовой терапии в рамках исключения из стандартной процедуры допуска лекарственного средства на рынок, а также перечень медицинских организаций, имеющих право осуществлять лечение в рамках Hospital exemption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243 Кодекса Республики Казахстан от 7 июля 2020 года "О здоровье народа и системе здравоохранения"(далее – Кодекс) и определяют порядок применения лекарственных средств передовой терапии в рамках исключения из стандартной процедуры допуска лекарственного средства на рынок, а также устанавливают перечень медицинских организаций, имеющих право осуществлять лечение в рамках Hospital exemption.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ах используются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биоэтическая экспертиза – рассмотрение биомедицинского исследования и выдача обоснованного заключения Комиссии по биоэтике с позиции этической приемлемости, безопасности для участников и целесообразности данного исследования;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из стандартной процедуры допуска лекарственного средства на рынок (Hospital exemption) – процедура допуска незарегистрированного лекарственного средства к клиническому применению в исключительном порядке в одной медицинской организации по индивидуальным показаниям;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спонсор - физическое или юридическое лицо, являющееся инициатором клинического исследования и несущее ответственность за его организацию и (или) финансирование;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исследования – лицо, ответственное за общее проведение клинического исследования безопасности для здоровья человека и окружающей среды;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исследовательский центр – организация, на базе которой проводится доклиническое (неклиническое) исследование, клиническое исследование лекарственных средств, медицинских изделий, клинико-лабораторное испытание медицинских изделий для диагностики in vitro;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протокол клинического исследования (далее – протокол) – документ, описывающий цели, дизайн, методологию, статистические аспекты и организацию исследования;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лекарственные средства передовой терапии (далее – ЛСПТ) – лекарственные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экспертная организация – государственная экспертная организация в сфере обращения лекарственных средств, медицинских изделий;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 (субъект исследования) – физическое лицо, участвующее в клиническом исследовании в составе группы, получающей исследуемый препарат, либо в составе контрольной группы.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лекарственных средств передовой терапии в рамках исключения из стандартной процедуры допуска лекарственного средства на рынок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Лекарственные средства передовой терапии применяются без проведения клинического исследования в рамках исключения из стандартной процедуры допуска лекарственного средства на рынок при условии: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положительного заключения локальной комиссии по биоэтике;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научных оснований по применению лекарственного средства передовой терапии для непосредственной пользы пациенту;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информированного согласия пациента или его законного представителя на применение лекарственного средства передовой терапии.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Врач, назначающий лекарственное средство передовой терапии,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 в течении пятнадцати рабочих дней после окончания процедуры лечения пациента ЛСПТ.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заключения на применение ЛСПТ в рамках исключения из стандартной процедуры допуска лекарственного средства на рынок заявитель из числа медицинских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 в локальную комиссию по биоэтике: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применение ЛСПТ в рамках исключения из стандартной процедуры допуска лекарственного средства на рынок;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научных и клинических исследований о предлагаемом ЛСПТ и нозологий, на лечение которых он направлен, и (или) систематических обзоров, обобщающих результаты клинических исследований на республиканском и (или) мировом уровнях;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квалификации специалистов, участвующих в производственном и лечебном процессе;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информированного согласия пациентов, в отношении которых применяется ЛСПТ в рамках исключения из стандартной процедуры допуска лекарственного средства на рынок, или их законных представителей.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рамках исключения из стандартной процедуры допуска лекарственного средства на рынок применяются ЛСПТ, произведенные в организациях здравоохранения, имеющих соответствующие условия согласно требованиям Стандарта надлежащей производственной практики (GMP) (далее – стандарт GMP) стандартов надлежащих фармацевтических практик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Локальная комиссия по биоэтике рассматривает материалы заявки на применение ЛСПТ в рамках исключения из стандартной процедуры допуска лекарственного средства на рынок в порядке, установленном стандартизированными операционными процедурами, утверждаемыми Центральной комиссией по биоэтике.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заключения на применение ЛСПТ в рамках исключения из стандартной процедуры допуска лекарственного средства на рынок, соблюдаются следующие требования: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ЛСПТ изготавливаются для конкретного пациента по индивидуальному назначению лечащего врача;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ЛСПТ изготавливаются не в промышленных условиях и производятся из клеток, тканей или других биологических материалов. ЛСПТ подразделяются по происхождению на аутологичные, аллогенные или ксеногенные;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ЛСПТ используются в той медицинской организации, в которой они были назначены. Применение ЛСПТ, мониторинг результатов осуществляются лично врачом, назначившим лечение;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организация имеет квалифицированных специалистов, обладающих навыками и умениями применения ЛСПТ;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организация имеет помещения, оборудование и необходимую инфраструктуру для применения ЛСПТ;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организация имеет условия для обеспечения надлежащих биоэтических принципов при применении ЛСПТ.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ЛСПТ в другой медицинской организации, связанной с местом проживания пациента или другими обстоятельствами, назначение ЛСПТ официально подтверждается лечащим врачом данной организации, непосредственно осуществляющим введение ЛСПТ. В этом случае мониторинг эффективности и регистрация побочных эффектов возлагаются на лечащего врача.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локальной комиссией по биоэтике материалов заявки на выдачу заключения на применение ЛСПТ в рамках исключения из стандартной процедуры допуска лекарственного средства на рынок и принятия решения о выдаче или отказе в выдаче заключения не превышает четырнадцать рабочих дней со дня оплаты экспертных работ и представления полного перечня документов.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Локальная комиссия по биоэтике запрашивает у спонсора или заявителя устные или письменные разъяснения при неполном раскрытии информации о планируемом применении ЛСПТ в представленных документах, а также привлекает национальных экспертов, не входящих в состав Комиссии. На предоставление разъяснений заявителю дается не более тридцати рабочих дней.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Локальная комиссия по биоэтике доводит свое решение до спонсора или заявителя клинического исследования, который в случае несогласия с решением ЛКБ подает апелляцию. Апелляция заявителя, несогласного с результатами биоэтической экспертизы, рассматривается комиссией в срок, не превышающий тридцати календарных дней, с участием самого заявителя и привлечением независимых экспертов. По результатам рассмотрения апелляции Комиссия выносит окончательное заключение.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биоэтической экспертизы Локальная комиссия по биоэтике принимает решение и выдает заключение биоэтической экспертизы в порядке, утвержденном исследовательским центром, на базе которого создана Локальная комиссии по биоэтике.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Медицинская организация, применяющая ЛСПТ в рамках исключения из стандартной процедуры допуска лекарственного средства на рынок, обеспечивает документирование всех этапов применения ЛСПТ.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регистрации и обработки данных используются электронные системы, при условии гарантии надежности, контроля и защиты этих систем от потери или повреждения данных, копирования, передачи данных в другие системы хранения, при этом обеспечивается доступность и разборчивость данных, возможность печати.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Этикетка ЛСПТ (или прилагаемая инструкция по применению ЛСПТ) включает следующую информацию: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препарата,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МО, в которой был назначен препарат,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код препарата и (или) упаковки,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имя пациента, которому назначен препарат,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врача и регистрационный номер врача,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 и количество активных веществ,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клеток или тканей,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лекарственная форма,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вспомогательных веществ, включая системы консервирования,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годности препарата,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особые условия хранения,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обследования на трансфузионные инфекции.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Клетки, входящие в состав ЛСПТ, забираются от добровольных и безвозмездных доноров.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Транспортировка ЛСПТ осуществляется в соответствии с требованиями, предъявляемыми к условиям хранения согласно инструкции производителя ЛСПТ.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организация, использующая ЛСПТ, назначает ответственного за фармаконадзор за ЛСПТ, который обеспечивает: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сравнение всей полученной информации о подозрительных побочных реакциях;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отчета об эффективности и безопасности ЛСПТ для производственной организации в течение первых двух лет после введения ЛСПТ.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организация информирует производственную организацию обо всех серьезных побочных реакциях при лечении с использованием ЛСПТ.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информированном согласии пациента (его законного представителя) на применение ЛСПТ указывается о сути предлагаемого лечения, общих характеристиках ЛСПТ, ожидаемых результатах и возможных рисках при лечении, а также потенциальных преимуществах ЛСПТ перед традиционными методами лечения.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медицинских организаций, имеющих право осуществлять лечение в рамках Hospital exemption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медицинским организациям, имеющим право осуществлять лечение в рамках Hospital exemption, относятся: национальные центры, научные центры и научно-исследовательские институты клинического профиля, университетские больницы.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