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4bf4" w14:textId="e484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30 ноября 2020 года № 677 "О внесении изменений в приказ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 и наименования мест происхождения товаров, регистрацию топологий интегральных микросхем"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декабря 2020 года № 732. Зарегистрирован в Министерстве юстиции Республики Казахстан 8 декабря 2020 года № 21734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13-1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 Республики Казахстан" № 427,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"О мерах по обеспечению социально-экономической стабильности" № 286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ноября 2020 года № 677 "О внесении изменений в приказ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 и наименования мест происхождения товаров, регистрацию топологий интегральных микросхем" (зарегистрирован в Реестре государственной регистрации нормативных правовых актов № 21707, опубликован 4 декабря 2020 года в Эталонном контрольном банке нормативных правовых актов)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Настоящий приказ вводится в действие со дня его первого официального опубликования.".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