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1219" w14:textId="96f1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эскизов предупреждений о вреде потребления табачных изделий и никотина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ДСМ-222/2020. Зарегистрирован в Министерстве юстиции Республики Казахстан 2 декабря 2020 года № 21709.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от 7 июля 2020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эскизы предупреждений о вреде потребления изделий с нагреваемым табаком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эскизы предупреждений о вреде потребления табака для кальяна и кальянной смеси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2015 года № 387 "Об утверждении Правил размещения на пачке табачного изделия, упаковке табачного изделия сведений о составе, уровне содержания смолистых веществ, никотина и системных ядах, канцерогенных и мутагенных веществах" (зарегистрирован в Реестре государственной регистрации нормативных правовых актов под № 11412, опубликован 1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ДСМ-222/2020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Эскизы предупреждений о вреде потребления изделий с нагреваемым табаком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Эскизы предупреждений о вреде потребления табака для кальяна и кальянной смеси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