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20c7" w14:textId="da72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военно-медицинского (медицинского) обеспечения в военно-медицинских (медицинских) подразделениях органов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16 ноября 2020 года № 781. Зарегистрирован в Министерстве юстиции Республики Казахстан 20 ноября 2020 года № 21664.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части 1 статьи 11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военно-медицинского (медицинского) обеспечения в военно-медицинских (медицинских) подразделениях органов внутренних дел Республики Казахстан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9 октября 2015 года № 828 "Об утверждении Правил оказания медицинской помощи в военно-медицинских (медицинских) подразделениях Министерства внутренних дел Республики Казахстан" (зарегистрирован в Реестре государственной регистрации нормативных правовых актов за № 12275, опубликован 27 ноября 2015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3. Департаменту тыла Министерства внутренних дел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руководителя аппарата Министерства внутренних дел Республики Казахстан и Департамент тыла Министерства внутренних дел Республики Казахстан (Султанбаев К.А.).</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2020 года № 781</w:t>
            </w:r>
          </w:p>
        </w:tc>
      </w:tr>
    </w:tbl>
    <w:bookmarkStart w:name="z16" w:id="10"/>
    <w:p>
      <w:pPr>
        <w:spacing w:after="0"/>
        <w:ind w:left="0"/>
        <w:jc w:val="left"/>
      </w:pPr>
      <w:r>
        <w:rPr>
          <w:rFonts w:ascii="Times New Roman"/>
          <w:b/>
          <w:i w:val="false"/>
          <w:color w:val="000000"/>
        </w:rPr>
        <w:t xml:space="preserve"> Правила военно-медицинского (медицинского) обеспечения в военно-медицинских (медицинских) подразделениях органов внутренних дел Республики Казахстан</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военно-медицинского (медицинского) обеспечения в военно-медицинских (медицинских) подразделениях органов внутренних дел Республики Казахстан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11 Кодекса Республики Казахстан "О здоровье народа и системе здравоохранения" (далее – Кодекс) и определяют порядок военно-медицинского (медицинского) обеспечения в военно-медицинских (медицинских) подразделениях органов внутренних дел сотрудникам правоохранительных органов, военнослужащим органов внутренних дел, членам их семей и пенсионерам правоохранительных органов (далее - контингент).</w:t>
      </w:r>
    </w:p>
    <w:bookmarkEnd w:id="12"/>
    <w:bookmarkStart w:name="z19" w:id="13"/>
    <w:p>
      <w:pPr>
        <w:spacing w:after="0"/>
        <w:ind w:left="0"/>
        <w:jc w:val="both"/>
      </w:pPr>
      <w:r>
        <w:rPr>
          <w:rFonts w:ascii="Times New Roman"/>
          <w:b w:val="false"/>
          <w:i w:val="false"/>
          <w:color w:val="000000"/>
          <w:sz w:val="28"/>
        </w:rPr>
        <w:t>
      К военнослужащим органов внутренних дел (далее - военнослужащие) относятся военнослужащие Национальной гвардии и военно-следственных органов.</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13.06.2023 </w:t>
      </w:r>
      <w:r>
        <w:rPr>
          <w:rFonts w:ascii="Times New Roman"/>
          <w:b w:val="false"/>
          <w:i w:val="false"/>
          <w:color w:val="00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В Правилах под членами семьи сотрудников понимаются: супруг (супруга), совместные или одного из супругов несовершеннолетние дети (усыновленные, находящиеся на иждивении или под опекой); дети (усыновленные, находящиеся на иждивении или под опекой) и дети супруга (супруги), обучающиеся в организациях образования по очной форме обучения, в возрасте до двадцати трех лет; дети с инвалидностью (усыновленные, находящиеся на иждивении или под опекой) и дети с инвалидностью супруга (супруги), которым установлена инвалидность до восемнадцати лет; родители и родители супруга (супруги), находящиеся на иждивении сотрудника.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22.12.2023 </w:t>
      </w:r>
      <w:r>
        <w:rPr>
          <w:rFonts w:ascii="Times New Roman"/>
          <w:b w:val="false"/>
          <w:i w:val="false"/>
          <w:color w:val="000000"/>
          <w:sz w:val="28"/>
        </w:rPr>
        <w:t>№ 925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left"/>
      </w:pPr>
      <w:r>
        <w:rPr>
          <w:rFonts w:ascii="Times New Roman"/>
          <w:b/>
          <w:i w:val="false"/>
          <w:color w:val="000000"/>
        </w:rPr>
        <w:t xml:space="preserve"> Глава 2. Порядок военно-медицинского (медицинского) обеспечения</w:t>
      </w:r>
    </w:p>
    <w:bookmarkEnd w:id="15"/>
    <w:bookmarkStart w:name="z22" w:id="16"/>
    <w:p>
      <w:pPr>
        <w:spacing w:after="0"/>
        <w:ind w:left="0"/>
        <w:jc w:val="both"/>
      </w:pPr>
      <w:r>
        <w:rPr>
          <w:rFonts w:ascii="Times New Roman"/>
          <w:b w:val="false"/>
          <w:i w:val="false"/>
          <w:color w:val="000000"/>
          <w:sz w:val="28"/>
        </w:rPr>
        <w:t>
      3. К военно-медицинским (медицинским) подразделениям органов внутренних дел Республики Казахстан относятся:</w:t>
      </w:r>
    </w:p>
    <w:bookmarkEnd w:id="16"/>
    <w:bookmarkStart w:name="z171" w:id="17"/>
    <w:p>
      <w:pPr>
        <w:spacing w:after="0"/>
        <w:ind w:left="0"/>
        <w:jc w:val="both"/>
      </w:pPr>
      <w:r>
        <w:rPr>
          <w:rFonts w:ascii="Times New Roman"/>
          <w:b w:val="false"/>
          <w:i w:val="false"/>
          <w:color w:val="000000"/>
          <w:sz w:val="28"/>
        </w:rPr>
        <w:t>
      1) Медицинское управление Департамента тыла Министерства внутренних дел Республики Казахстан (далее - Медицинское управление);</w:t>
      </w:r>
    </w:p>
    <w:bookmarkEnd w:id="17"/>
    <w:bookmarkStart w:name="z172" w:id="18"/>
    <w:p>
      <w:pPr>
        <w:spacing w:after="0"/>
        <w:ind w:left="0"/>
        <w:jc w:val="both"/>
      </w:pPr>
      <w:r>
        <w:rPr>
          <w:rFonts w:ascii="Times New Roman"/>
          <w:b w:val="false"/>
          <w:i w:val="false"/>
          <w:color w:val="000000"/>
          <w:sz w:val="28"/>
        </w:rPr>
        <w:t>
      2) медицинские отделы (группы) департаментов полиции городов Астана, Алматы, Шымкент и областей (далее - медицинские отделы ДП);</w:t>
      </w:r>
    </w:p>
    <w:bookmarkEnd w:id="18"/>
    <w:bookmarkStart w:name="z173" w:id="19"/>
    <w:p>
      <w:pPr>
        <w:spacing w:after="0"/>
        <w:ind w:left="0"/>
        <w:jc w:val="both"/>
      </w:pPr>
      <w:r>
        <w:rPr>
          <w:rFonts w:ascii="Times New Roman"/>
          <w:b w:val="false"/>
          <w:i w:val="false"/>
          <w:color w:val="000000"/>
          <w:sz w:val="28"/>
        </w:rPr>
        <w:t>
      3) государственное учреждение "Центральный госпиталь с поликлиникой Министерства внутренних дел Республики Казахстан", государственные учреждения "Госпиталь с поликлиникой Департаментов полиции областей", "Поликлиника Департаментов полиции городов Астана, Алматы, Шымкент и областей" (далее – медицинские организации ОВД);</w:t>
      </w:r>
    </w:p>
    <w:bookmarkEnd w:id="19"/>
    <w:bookmarkStart w:name="z174" w:id="20"/>
    <w:p>
      <w:pPr>
        <w:spacing w:after="0"/>
        <w:ind w:left="0"/>
        <w:jc w:val="both"/>
      </w:pPr>
      <w:r>
        <w:rPr>
          <w:rFonts w:ascii="Times New Roman"/>
          <w:b w:val="false"/>
          <w:i w:val="false"/>
          <w:color w:val="000000"/>
          <w:sz w:val="28"/>
        </w:rPr>
        <w:t>
      4) медико-санитарные части организаций образования МВД (далее – МСЧ учебных заведений);</w:t>
      </w:r>
    </w:p>
    <w:bookmarkEnd w:id="20"/>
    <w:bookmarkStart w:name="z175" w:id="21"/>
    <w:p>
      <w:pPr>
        <w:spacing w:after="0"/>
        <w:ind w:left="0"/>
        <w:jc w:val="both"/>
      </w:pPr>
      <w:r>
        <w:rPr>
          <w:rFonts w:ascii="Times New Roman"/>
          <w:b w:val="false"/>
          <w:i w:val="false"/>
          <w:color w:val="000000"/>
          <w:sz w:val="28"/>
        </w:rPr>
        <w:t>
      5) военно-медицинское управление Главного командования Национальной гвардии Республики Казахстан (далее – ВМУ НГ РК);</w:t>
      </w:r>
    </w:p>
    <w:bookmarkEnd w:id="21"/>
    <w:bookmarkStart w:name="z176" w:id="22"/>
    <w:p>
      <w:pPr>
        <w:spacing w:after="0"/>
        <w:ind w:left="0"/>
        <w:jc w:val="both"/>
      </w:pPr>
      <w:r>
        <w:rPr>
          <w:rFonts w:ascii="Times New Roman"/>
          <w:b w:val="false"/>
          <w:i w:val="false"/>
          <w:color w:val="000000"/>
          <w:sz w:val="28"/>
        </w:rPr>
        <w:t>
      6) военно-врачебная комиссия Национальной гвардии Республики Казахстан (далее – ВВК НГ РК);</w:t>
      </w:r>
    </w:p>
    <w:bookmarkEnd w:id="22"/>
    <w:bookmarkStart w:name="z177" w:id="23"/>
    <w:p>
      <w:pPr>
        <w:spacing w:after="0"/>
        <w:ind w:left="0"/>
        <w:jc w:val="both"/>
      </w:pPr>
      <w:r>
        <w:rPr>
          <w:rFonts w:ascii="Times New Roman"/>
          <w:b w:val="false"/>
          <w:i w:val="false"/>
          <w:color w:val="000000"/>
          <w:sz w:val="28"/>
        </w:rPr>
        <w:t>
      7) санитарно-эпидемиологический центр Национальной гвардии Республики Казахстан (далее – СЭЦ НГ РК);</w:t>
      </w:r>
    </w:p>
    <w:bookmarkEnd w:id="23"/>
    <w:bookmarkStart w:name="z178" w:id="24"/>
    <w:p>
      <w:pPr>
        <w:spacing w:after="0"/>
        <w:ind w:left="0"/>
        <w:jc w:val="both"/>
      </w:pPr>
      <w:r>
        <w:rPr>
          <w:rFonts w:ascii="Times New Roman"/>
          <w:b w:val="false"/>
          <w:i w:val="false"/>
          <w:color w:val="000000"/>
          <w:sz w:val="28"/>
        </w:rPr>
        <w:t>
      8) медицинские управления региональных командований Национальной гвардии;</w:t>
      </w:r>
    </w:p>
    <w:bookmarkEnd w:id="24"/>
    <w:bookmarkStart w:name="z179" w:id="25"/>
    <w:p>
      <w:pPr>
        <w:spacing w:after="0"/>
        <w:ind w:left="0"/>
        <w:jc w:val="both"/>
      </w:pPr>
      <w:r>
        <w:rPr>
          <w:rFonts w:ascii="Times New Roman"/>
          <w:b w:val="false"/>
          <w:i w:val="false"/>
          <w:color w:val="000000"/>
          <w:sz w:val="28"/>
        </w:rPr>
        <w:t>
      9) медицинские службы Академии Национальной гвардии (далее – АНГ РК) и воинских частей Национальной гвардии;</w:t>
      </w:r>
    </w:p>
    <w:bookmarkEnd w:id="25"/>
    <w:bookmarkStart w:name="z180" w:id="26"/>
    <w:p>
      <w:pPr>
        <w:spacing w:after="0"/>
        <w:ind w:left="0"/>
        <w:jc w:val="both"/>
      </w:pPr>
      <w:r>
        <w:rPr>
          <w:rFonts w:ascii="Times New Roman"/>
          <w:b w:val="false"/>
          <w:i w:val="false"/>
          <w:color w:val="000000"/>
          <w:sz w:val="28"/>
        </w:rPr>
        <w:t>
      10) военно-медицинские подразделения (лазареты, медицинские пункты и кабинеты) воинских частей и их подразделений.</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11.07.2024 </w:t>
      </w:r>
      <w:r>
        <w:rPr>
          <w:rFonts w:ascii="Times New Roman"/>
          <w:b w:val="false"/>
          <w:i w:val="false"/>
          <w:color w:val="000000"/>
          <w:sz w:val="28"/>
        </w:rPr>
        <w:t>№ 556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xml:space="preserve">
      4. Военно-медицинские (медицинские) подразделения органов внутренних дел Республики Казахстан осуществляют свою деятельность в соответствии с законодательством Республики Казахстан. </w:t>
      </w:r>
    </w:p>
    <w:bookmarkEnd w:id="27"/>
    <w:bookmarkStart w:name="z28" w:id="28"/>
    <w:p>
      <w:pPr>
        <w:spacing w:after="0"/>
        <w:ind w:left="0"/>
        <w:jc w:val="both"/>
      </w:pPr>
      <w:r>
        <w:rPr>
          <w:rFonts w:ascii="Times New Roman"/>
          <w:b w:val="false"/>
          <w:i w:val="false"/>
          <w:color w:val="000000"/>
          <w:sz w:val="28"/>
        </w:rPr>
        <w:t>
      5. Организация и контроль работы медицинских отделов ДП, медицинских организаций ОВД и МСЧ учебных заведений по медицинскому обеспечению контингента осуществляется Медицинским управлением.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внутренних дел РК от 22.12.2023 </w:t>
      </w:r>
      <w:r>
        <w:rPr>
          <w:rFonts w:ascii="Times New Roman"/>
          <w:b w:val="false"/>
          <w:i w:val="false"/>
          <w:color w:val="000000"/>
          <w:sz w:val="28"/>
        </w:rPr>
        <w:t>№ 925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6. Организация и контроль работы по медицинскому обеспечению контингента в медицинских организациях ОВД (за исключением государственного учреждения "Центральный госпиталь с поликлиникой Министерства внутренних дел Республики Казахстан") и МСЧ учебных заведений осуществляют медицинские отделы ДП.</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22.12.2023 </w:t>
      </w:r>
      <w:r>
        <w:rPr>
          <w:rFonts w:ascii="Times New Roman"/>
          <w:b w:val="false"/>
          <w:i w:val="false"/>
          <w:color w:val="000000"/>
          <w:sz w:val="28"/>
        </w:rPr>
        <w:t>№ 925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7. Медицинская помощь контингенту оказывается медицинскими организациями ОВД.</w:t>
      </w:r>
    </w:p>
    <w:bookmarkEnd w:id="30"/>
    <w:bookmarkStart w:name="z31" w:id="31"/>
    <w:p>
      <w:pPr>
        <w:spacing w:after="0"/>
        <w:ind w:left="0"/>
        <w:jc w:val="both"/>
      </w:pPr>
      <w:r>
        <w:rPr>
          <w:rFonts w:ascii="Times New Roman"/>
          <w:b w:val="false"/>
          <w:i w:val="false"/>
          <w:color w:val="000000"/>
          <w:sz w:val="28"/>
        </w:rPr>
        <w:t>
      8. Оказание медицинской помощи курсантам организаций образования МВД осуществляется МСЧ учебных заведений.</w:t>
      </w:r>
    </w:p>
    <w:bookmarkEnd w:id="31"/>
    <w:bookmarkStart w:name="z32" w:id="32"/>
    <w:p>
      <w:pPr>
        <w:spacing w:after="0"/>
        <w:ind w:left="0"/>
        <w:jc w:val="both"/>
      </w:pPr>
      <w:r>
        <w:rPr>
          <w:rFonts w:ascii="Times New Roman"/>
          <w:b w:val="false"/>
          <w:i w:val="false"/>
          <w:color w:val="000000"/>
          <w:sz w:val="28"/>
        </w:rPr>
        <w:t>
      9. В медицинских организациях ОВД оказываются следующие виды медицинской деятельности:</w:t>
      </w:r>
    </w:p>
    <w:bookmarkEnd w:id="32"/>
    <w:bookmarkStart w:name="z33" w:id="33"/>
    <w:p>
      <w:pPr>
        <w:spacing w:after="0"/>
        <w:ind w:left="0"/>
        <w:jc w:val="both"/>
      </w:pPr>
      <w:r>
        <w:rPr>
          <w:rFonts w:ascii="Times New Roman"/>
          <w:b w:val="false"/>
          <w:i w:val="false"/>
          <w:color w:val="000000"/>
          <w:sz w:val="28"/>
        </w:rPr>
        <w:t>
      1) медицинская помощь;</w:t>
      </w:r>
    </w:p>
    <w:bookmarkEnd w:id="33"/>
    <w:bookmarkStart w:name="z34" w:id="34"/>
    <w:p>
      <w:pPr>
        <w:spacing w:after="0"/>
        <w:ind w:left="0"/>
        <w:jc w:val="both"/>
      </w:pPr>
      <w:r>
        <w:rPr>
          <w:rFonts w:ascii="Times New Roman"/>
          <w:b w:val="false"/>
          <w:i w:val="false"/>
          <w:color w:val="000000"/>
          <w:sz w:val="28"/>
        </w:rPr>
        <w:t>
      2) лабораторная диагностика;</w:t>
      </w:r>
    </w:p>
    <w:bookmarkEnd w:id="34"/>
    <w:bookmarkStart w:name="z35" w:id="35"/>
    <w:p>
      <w:pPr>
        <w:spacing w:after="0"/>
        <w:ind w:left="0"/>
        <w:jc w:val="both"/>
      </w:pPr>
      <w:r>
        <w:rPr>
          <w:rFonts w:ascii="Times New Roman"/>
          <w:b w:val="false"/>
          <w:i w:val="false"/>
          <w:color w:val="000000"/>
          <w:sz w:val="28"/>
        </w:rPr>
        <w:t>
      3) экспертиза в области здравоохранения;</w:t>
      </w:r>
    </w:p>
    <w:bookmarkEnd w:id="35"/>
    <w:bookmarkStart w:name="z36" w:id="36"/>
    <w:p>
      <w:pPr>
        <w:spacing w:after="0"/>
        <w:ind w:left="0"/>
        <w:jc w:val="both"/>
      </w:pPr>
      <w:r>
        <w:rPr>
          <w:rFonts w:ascii="Times New Roman"/>
          <w:b w:val="false"/>
          <w:i w:val="false"/>
          <w:color w:val="000000"/>
          <w:sz w:val="28"/>
        </w:rPr>
        <w:t>
      4) деятельность в сфере охраны общественного здоровья;</w:t>
      </w:r>
    </w:p>
    <w:bookmarkEnd w:id="36"/>
    <w:bookmarkStart w:name="z37" w:id="37"/>
    <w:p>
      <w:pPr>
        <w:spacing w:after="0"/>
        <w:ind w:left="0"/>
        <w:jc w:val="both"/>
      </w:pPr>
      <w:r>
        <w:rPr>
          <w:rFonts w:ascii="Times New Roman"/>
          <w:b w:val="false"/>
          <w:i w:val="false"/>
          <w:color w:val="000000"/>
          <w:sz w:val="28"/>
        </w:rPr>
        <w:t>
      5) деятельность в сфере санитарно-эпидемиологического благополучия контингента.</w:t>
      </w:r>
    </w:p>
    <w:bookmarkEnd w:id="37"/>
    <w:bookmarkStart w:name="z38" w:id="38"/>
    <w:p>
      <w:pPr>
        <w:spacing w:after="0"/>
        <w:ind w:left="0"/>
        <w:jc w:val="both"/>
      </w:pPr>
      <w:r>
        <w:rPr>
          <w:rFonts w:ascii="Times New Roman"/>
          <w:b w:val="false"/>
          <w:i w:val="false"/>
          <w:color w:val="000000"/>
          <w:sz w:val="28"/>
        </w:rPr>
        <w:t>
      10. Медицинское обеспечение сотрудников правоохранительных органов, военнослужащих осуществляется в медицинских организациях ОВД за счет бюджетных средств.</w:t>
      </w:r>
    </w:p>
    <w:bookmarkEnd w:id="38"/>
    <w:bookmarkStart w:name="z39" w:id="39"/>
    <w:p>
      <w:pPr>
        <w:spacing w:after="0"/>
        <w:ind w:left="0"/>
        <w:jc w:val="both"/>
      </w:pPr>
      <w:r>
        <w:rPr>
          <w:rFonts w:ascii="Times New Roman"/>
          <w:b w:val="false"/>
          <w:i w:val="false"/>
          <w:color w:val="000000"/>
          <w:sz w:val="28"/>
        </w:rPr>
        <w:t>
       При отсутствии по месту прохождения службы или месту жительства сотрудников, военнослужащих медицинских организаций ОВД или соответствующих отделений в них специалистов либо специального оборудования по медицинским показаниям медицинская помощь сотрудникам и военнослужащим оказывается субъектами здравоохранения:</w:t>
      </w:r>
    </w:p>
    <w:bookmarkEnd w:id="39"/>
    <w:bookmarkStart w:name="z40" w:id="40"/>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(далее - ГОБМП) в соответствии с Кодексом;</w:t>
      </w:r>
    </w:p>
    <w:bookmarkEnd w:id="40"/>
    <w:bookmarkStart w:name="z41" w:id="41"/>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(далее - ОСМС)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 (далее - Закон).</w:t>
      </w:r>
    </w:p>
    <w:bookmarkEnd w:id="41"/>
    <w:bookmarkStart w:name="z42" w:id="42"/>
    <w:p>
      <w:pPr>
        <w:spacing w:after="0"/>
        <w:ind w:left="0"/>
        <w:jc w:val="both"/>
      </w:pPr>
      <w:r>
        <w:rPr>
          <w:rFonts w:ascii="Times New Roman"/>
          <w:b w:val="false"/>
          <w:i w:val="false"/>
          <w:color w:val="000000"/>
          <w:sz w:val="28"/>
        </w:rPr>
        <w:t>
      11. Членам семей сотрудников правоохранительных органов и военнослужащих, проживающим совместно с ними, а также пенсионерам правоохранительных органов медицинская помощь оказывается в медицинских организациях ОВД.</w:t>
      </w:r>
    </w:p>
    <w:bookmarkEnd w:id="42"/>
    <w:bookmarkStart w:name="z43" w:id="43"/>
    <w:p>
      <w:pPr>
        <w:spacing w:after="0"/>
        <w:ind w:left="0"/>
        <w:jc w:val="both"/>
      </w:pPr>
      <w:r>
        <w:rPr>
          <w:rFonts w:ascii="Times New Roman"/>
          <w:b w:val="false"/>
          <w:i w:val="false"/>
          <w:color w:val="000000"/>
          <w:sz w:val="28"/>
        </w:rPr>
        <w:t>
      Оплата услуг медицинских организаций ОВД по оказанию медицинской помощи членам семей сотрудников правоохранительных органов, военнослужащих и пенсионерам правоохранительных органов осуществляется фондом социального медицинского страхования:</w:t>
      </w:r>
    </w:p>
    <w:bookmarkEnd w:id="43"/>
    <w:bookmarkStart w:name="z44" w:id="44"/>
    <w:p>
      <w:pPr>
        <w:spacing w:after="0"/>
        <w:ind w:left="0"/>
        <w:jc w:val="both"/>
      </w:pPr>
      <w:r>
        <w:rPr>
          <w:rFonts w:ascii="Times New Roman"/>
          <w:b w:val="false"/>
          <w:i w:val="false"/>
          <w:color w:val="000000"/>
          <w:sz w:val="28"/>
        </w:rPr>
        <w:t>
      1) в рамках ГОБМП в соответствии с Кодексом;</w:t>
      </w:r>
    </w:p>
    <w:bookmarkEnd w:id="44"/>
    <w:bookmarkStart w:name="z45" w:id="45"/>
    <w:p>
      <w:pPr>
        <w:spacing w:after="0"/>
        <w:ind w:left="0"/>
        <w:jc w:val="both"/>
      </w:pPr>
      <w:r>
        <w:rPr>
          <w:rFonts w:ascii="Times New Roman"/>
          <w:b w:val="false"/>
          <w:i w:val="false"/>
          <w:color w:val="000000"/>
          <w:sz w:val="28"/>
        </w:rPr>
        <w:t>
      2) в системе ОСМС в соответствии с Законом.</w:t>
      </w:r>
    </w:p>
    <w:bookmarkEnd w:id="45"/>
    <w:bookmarkStart w:name="z46" w:id="46"/>
    <w:p>
      <w:pPr>
        <w:spacing w:after="0"/>
        <w:ind w:left="0"/>
        <w:jc w:val="both"/>
      </w:pPr>
      <w:r>
        <w:rPr>
          <w:rFonts w:ascii="Times New Roman"/>
          <w:b w:val="false"/>
          <w:i w:val="false"/>
          <w:color w:val="000000"/>
          <w:sz w:val="28"/>
        </w:rPr>
        <w:t>
      12. Для получения медицинской помощи в рамках ГОБМП и в системе ОСМС, не предоставляемой медицинскими организациями ОВД, контингент прикрепляется к субъектам здравоохранения по месту постоянного или временного проживания с учетом права свободного выбора организации первичной медико-санитарной помощи.</w:t>
      </w:r>
    </w:p>
    <w:bookmarkEnd w:id="46"/>
    <w:bookmarkStart w:name="z47" w:id="47"/>
    <w:p>
      <w:pPr>
        <w:spacing w:after="0"/>
        <w:ind w:left="0"/>
        <w:jc w:val="both"/>
      </w:pPr>
      <w:r>
        <w:rPr>
          <w:rFonts w:ascii="Times New Roman"/>
          <w:b w:val="false"/>
          <w:i w:val="false"/>
          <w:color w:val="000000"/>
          <w:sz w:val="28"/>
        </w:rPr>
        <w:t>
      13. Медицинские организации ОВД обязаны обеспечивать:</w:t>
      </w:r>
    </w:p>
    <w:bookmarkEnd w:id="47"/>
    <w:bookmarkStart w:name="z48" w:id="48"/>
    <w:p>
      <w:pPr>
        <w:spacing w:after="0"/>
        <w:ind w:left="0"/>
        <w:jc w:val="both"/>
      </w:pPr>
      <w:r>
        <w:rPr>
          <w:rFonts w:ascii="Times New Roman"/>
          <w:b w:val="false"/>
          <w:i w:val="false"/>
          <w:color w:val="000000"/>
          <w:sz w:val="28"/>
        </w:rPr>
        <w:t>
      1) оказание своевременной и качественной медицинской помощи;</w:t>
      </w:r>
    </w:p>
    <w:bookmarkEnd w:id="48"/>
    <w:bookmarkStart w:name="z49" w:id="49"/>
    <w:p>
      <w:pPr>
        <w:spacing w:after="0"/>
        <w:ind w:left="0"/>
        <w:jc w:val="both"/>
      </w:pPr>
      <w:r>
        <w:rPr>
          <w:rFonts w:ascii="Times New Roman"/>
          <w:b w:val="false"/>
          <w:i w:val="false"/>
          <w:color w:val="000000"/>
          <w:sz w:val="28"/>
        </w:rPr>
        <w:t>
      2) применение методов профилактики, диагностики, лечения и медицинской реабилитации, обладающих наибольшей доказанной эффективностью и безопасностью;</w:t>
      </w:r>
    </w:p>
    <w:bookmarkEnd w:id="49"/>
    <w:bookmarkStart w:name="z50" w:id="50"/>
    <w:p>
      <w:pPr>
        <w:spacing w:after="0"/>
        <w:ind w:left="0"/>
        <w:jc w:val="both"/>
      </w:pPr>
      <w:r>
        <w:rPr>
          <w:rFonts w:ascii="Times New Roman"/>
          <w:b w:val="false"/>
          <w:i w:val="false"/>
          <w:color w:val="000000"/>
          <w:sz w:val="28"/>
        </w:rPr>
        <w:t>
      3) готовность к работе в условиях чрезвычайных ситуаций, военных конфликтов и актов терроризма;</w:t>
      </w:r>
    </w:p>
    <w:bookmarkEnd w:id="50"/>
    <w:bookmarkStart w:name="z51" w:id="51"/>
    <w:p>
      <w:pPr>
        <w:spacing w:after="0"/>
        <w:ind w:left="0"/>
        <w:jc w:val="both"/>
      </w:pPr>
      <w:r>
        <w:rPr>
          <w:rFonts w:ascii="Times New Roman"/>
          <w:b w:val="false"/>
          <w:i w:val="false"/>
          <w:color w:val="000000"/>
          <w:sz w:val="28"/>
        </w:rPr>
        <w:t>
      4) проведение мероприятий по профилактике, предупреждению, диагностике, лечению и медицинской реабилитации заболеваний, которые представляют опасность для окружающих, а также профессиональных заболеваний;</w:t>
      </w:r>
    </w:p>
    <w:bookmarkEnd w:id="51"/>
    <w:bookmarkStart w:name="z52" w:id="52"/>
    <w:p>
      <w:pPr>
        <w:spacing w:after="0"/>
        <w:ind w:left="0"/>
        <w:jc w:val="both"/>
      </w:pPr>
      <w:r>
        <w:rPr>
          <w:rFonts w:ascii="Times New Roman"/>
          <w:b w:val="false"/>
          <w:i w:val="false"/>
          <w:color w:val="000000"/>
          <w:sz w:val="28"/>
        </w:rPr>
        <w:t>
      5) предоставление лицам бесплатной, оперативной и достоверной информации о формах и видах медицинской помощи;</w:t>
      </w:r>
    </w:p>
    <w:bookmarkEnd w:id="52"/>
    <w:bookmarkStart w:name="z53" w:id="53"/>
    <w:p>
      <w:pPr>
        <w:spacing w:after="0"/>
        <w:ind w:left="0"/>
        <w:jc w:val="both"/>
      </w:pPr>
      <w:r>
        <w:rPr>
          <w:rFonts w:ascii="Times New Roman"/>
          <w:b w:val="false"/>
          <w:i w:val="false"/>
          <w:color w:val="000000"/>
          <w:sz w:val="28"/>
        </w:rPr>
        <w:t>
      6) соблюдение нормативных правовых актов в сфере санитарно-эпидемиологического благополучия населения и гигиенических нормативов;</w:t>
      </w:r>
    </w:p>
    <w:bookmarkEnd w:id="53"/>
    <w:bookmarkStart w:name="z54" w:id="54"/>
    <w:p>
      <w:pPr>
        <w:spacing w:after="0"/>
        <w:ind w:left="0"/>
        <w:jc w:val="both"/>
      </w:pPr>
      <w:r>
        <w:rPr>
          <w:rFonts w:ascii="Times New Roman"/>
          <w:b w:val="false"/>
          <w:i w:val="false"/>
          <w:color w:val="000000"/>
          <w:sz w:val="28"/>
        </w:rPr>
        <w:t>
      7) взаимодействие с другими организациями здравоохранения и преемственность в своей деятельности;</w:t>
      </w:r>
    </w:p>
    <w:bookmarkEnd w:id="54"/>
    <w:bookmarkStart w:name="z55" w:id="55"/>
    <w:p>
      <w:pPr>
        <w:spacing w:after="0"/>
        <w:ind w:left="0"/>
        <w:jc w:val="both"/>
      </w:pPr>
      <w:r>
        <w:rPr>
          <w:rFonts w:ascii="Times New Roman"/>
          <w:b w:val="false"/>
          <w:i w:val="false"/>
          <w:color w:val="000000"/>
          <w:sz w:val="28"/>
        </w:rPr>
        <w:t>
      8) формирование здорового образа жизни и здорового питания;</w:t>
      </w:r>
    </w:p>
    <w:bookmarkEnd w:id="55"/>
    <w:bookmarkStart w:name="z56" w:id="56"/>
    <w:p>
      <w:pPr>
        <w:spacing w:after="0"/>
        <w:ind w:left="0"/>
        <w:jc w:val="both"/>
      </w:pPr>
      <w:r>
        <w:rPr>
          <w:rFonts w:ascii="Times New Roman"/>
          <w:b w:val="false"/>
          <w:i w:val="false"/>
          <w:color w:val="000000"/>
          <w:sz w:val="28"/>
        </w:rPr>
        <w:t xml:space="preserve">
      9) ведение первичной медицинской документации по формам, утвержденным уполномоченным органом в области здравоохранения в соответствии с компетенцией, предусмотренной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и представление отчетов по формам, утвержденным Министерством внутренних дел в соответствии с компетенцией, предусмотренной </w:t>
      </w:r>
      <w:r>
        <w:rPr>
          <w:rFonts w:ascii="Times New Roman"/>
          <w:b w:val="false"/>
          <w:i w:val="false"/>
          <w:color w:val="000000"/>
          <w:sz w:val="28"/>
        </w:rPr>
        <w:t>подпунктом 13)</w:t>
      </w:r>
      <w:r>
        <w:rPr>
          <w:rFonts w:ascii="Times New Roman"/>
          <w:b w:val="false"/>
          <w:i w:val="false"/>
          <w:color w:val="000000"/>
          <w:sz w:val="28"/>
        </w:rPr>
        <w:t xml:space="preserve"> части 1 статьи 11 Кодекса;</w:t>
      </w:r>
    </w:p>
    <w:bookmarkEnd w:id="56"/>
    <w:bookmarkStart w:name="z57" w:id="57"/>
    <w:p>
      <w:pPr>
        <w:spacing w:after="0"/>
        <w:ind w:left="0"/>
        <w:jc w:val="both"/>
      </w:pPr>
      <w:r>
        <w:rPr>
          <w:rFonts w:ascii="Times New Roman"/>
          <w:b w:val="false"/>
          <w:i w:val="false"/>
          <w:color w:val="000000"/>
          <w:sz w:val="28"/>
        </w:rPr>
        <w:t>
      10) предоставление информации (экстренное извещение):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государственного органа в сфере санитарно-эпидемиологического благополучия населения о случаях инфекционных заболеваний, отравлений, представляющих опасность для окружающих;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государственного органа в сфере оказания медицинских услуг (помощи) о случаях наступления смерти беременных, рожениц, родильниц в течение сорока двух календарных дней после родов, внезапной смерти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уполномоченному органу в сфере гражданской защиты – об угрозе возникновения и (или) о возникновении медико-санитарных последствий чрезвычайных ситуаций;</w:t>
      </w:r>
    </w:p>
    <w:bookmarkStart w:name="z61" w:id="58"/>
    <w:p>
      <w:pPr>
        <w:spacing w:after="0"/>
        <w:ind w:left="0"/>
        <w:jc w:val="both"/>
      </w:pPr>
      <w:r>
        <w:rPr>
          <w:rFonts w:ascii="Times New Roman"/>
          <w:b w:val="false"/>
          <w:i w:val="false"/>
          <w:color w:val="000000"/>
          <w:sz w:val="28"/>
        </w:rPr>
        <w:t>
      органам внутренних дел – сведений о лицах, обратившихся по поводу свежих травм, ранений, криминальных абортов, бытового насилия, о случаях заболеваний, представляющих опасность для окружающих.</w:t>
      </w:r>
    </w:p>
    <w:bookmarkEnd w:id="58"/>
    <w:bookmarkStart w:name="z62" w:id="59"/>
    <w:p>
      <w:pPr>
        <w:spacing w:after="0"/>
        <w:ind w:left="0"/>
        <w:jc w:val="both"/>
      </w:pPr>
      <w:r>
        <w:rPr>
          <w:rFonts w:ascii="Times New Roman"/>
          <w:b w:val="false"/>
          <w:i w:val="false"/>
          <w:color w:val="000000"/>
          <w:sz w:val="28"/>
        </w:rPr>
        <w:t xml:space="preserve">
      14. Медицинские организации ОВД оказывают медицинскую помощь согласно законодательству Республики Казахстан, стандартам организации оказания медицинской помощи и правилам оказания медицинской помощи, утвержденным уполномоченным органом в области здравоохранения в соответствии с компетенцией, предусмотренной </w:t>
      </w:r>
      <w:r>
        <w:rPr>
          <w:rFonts w:ascii="Times New Roman"/>
          <w:b w:val="false"/>
          <w:i w:val="false"/>
          <w:color w:val="000000"/>
          <w:sz w:val="28"/>
        </w:rPr>
        <w:t>подпунктами 32)</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статьи 7 Кодекса, а также клиническим протоколам диагностики и лечения, одобренных комиссией по качеству медицинских услуг уполномоченного органа в области здравоохранения.</w:t>
      </w:r>
    </w:p>
    <w:bookmarkEnd w:id="59"/>
    <w:bookmarkStart w:name="z63" w:id="60"/>
    <w:p>
      <w:pPr>
        <w:spacing w:after="0"/>
        <w:ind w:left="0"/>
        <w:jc w:val="both"/>
      </w:pPr>
      <w:r>
        <w:rPr>
          <w:rFonts w:ascii="Times New Roman"/>
          <w:b w:val="false"/>
          <w:i w:val="false"/>
          <w:color w:val="000000"/>
          <w:sz w:val="28"/>
        </w:rPr>
        <w:t>
      15. Медицинскими организациями ОВД медицинская помощь оказывается на первичном уровне (уровень оказания медицинской помощи специалистами первичной медико-санитарной помощи в амбулаторных, стационарозамещающих условиях и на дому) и вторичном уровне (уровень оказания медицинской помощи профильными специалистами, осуществляющими специализированную медицинскую помощь в амбулаторных, стационарозамещающих и стационарных условиях, в том числе по направлению специалистов, оказывающих медицинскую помощь на первичном уровне).</w:t>
      </w:r>
    </w:p>
    <w:bookmarkEnd w:id="60"/>
    <w:bookmarkStart w:name="z64" w:id="61"/>
    <w:p>
      <w:pPr>
        <w:spacing w:after="0"/>
        <w:ind w:left="0"/>
        <w:jc w:val="both"/>
      </w:pPr>
      <w:r>
        <w:rPr>
          <w:rFonts w:ascii="Times New Roman"/>
          <w:b w:val="false"/>
          <w:i w:val="false"/>
          <w:color w:val="000000"/>
          <w:sz w:val="28"/>
        </w:rPr>
        <w:t>
      В государственном учреждении "Центральный госпиталь с поликлиникой Министерства внутренних дел Республики Казахстан" (далее - ЦГсП) медицинская помощь оказывается на первичном, вторичном и третичном уровнях (третичный уровень – уровень оказания медицинской помощи профильными специалистами, осуществляющими специализированную медицинскую помощь с применением высокотехнологичных медицинских услуг в стационарных и стационарозамещающих условиях, в том числе по направлению специалистов первичного и вторичного уровней).</w:t>
      </w:r>
    </w:p>
    <w:bookmarkEnd w:id="61"/>
    <w:bookmarkStart w:name="z65" w:id="62"/>
    <w:p>
      <w:pPr>
        <w:spacing w:after="0"/>
        <w:ind w:left="0"/>
        <w:jc w:val="both"/>
      </w:pPr>
      <w:r>
        <w:rPr>
          <w:rFonts w:ascii="Times New Roman"/>
          <w:b w:val="false"/>
          <w:i w:val="false"/>
          <w:color w:val="000000"/>
          <w:sz w:val="28"/>
        </w:rPr>
        <w:t>
      16. В медицинских организациях ОВД медицинская помощь предоставляется в следующих формах:</w:t>
      </w:r>
    </w:p>
    <w:bookmarkEnd w:id="62"/>
    <w:bookmarkStart w:name="z66" w:id="63"/>
    <w:p>
      <w:pPr>
        <w:spacing w:after="0"/>
        <w:ind w:left="0"/>
        <w:jc w:val="both"/>
      </w:pPr>
      <w:r>
        <w:rPr>
          <w:rFonts w:ascii="Times New Roman"/>
          <w:b w:val="false"/>
          <w:i w:val="false"/>
          <w:color w:val="000000"/>
          <w:sz w:val="28"/>
        </w:rPr>
        <w:t>
      1) экстренная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bookmarkEnd w:id="63"/>
    <w:bookmarkStart w:name="z67" w:id="64"/>
    <w:p>
      <w:pPr>
        <w:spacing w:after="0"/>
        <w:ind w:left="0"/>
        <w:jc w:val="both"/>
      </w:pPr>
      <w:r>
        <w:rPr>
          <w:rFonts w:ascii="Times New Roman"/>
          <w:b w:val="false"/>
          <w:i w:val="false"/>
          <w:color w:val="000000"/>
          <w:sz w:val="28"/>
        </w:rPr>
        <w:t>
      2) неотложная – медицинская помощь, оказываемая при внезапных острых заболеваниях, и состояниях, обострении хронических заболеваний, не предоставляющих явную угрозу жизни пациента;</w:t>
      </w:r>
    </w:p>
    <w:bookmarkEnd w:id="64"/>
    <w:bookmarkStart w:name="z68" w:id="65"/>
    <w:p>
      <w:pPr>
        <w:spacing w:after="0"/>
        <w:ind w:left="0"/>
        <w:jc w:val="both"/>
      </w:pPr>
      <w:r>
        <w:rPr>
          <w:rFonts w:ascii="Times New Roman"/>
          <w:b w:val="false"/>
          <w:i w:val="false"/>
          <w:color w:val="000000"/>
          <w:sz w:val="28"/>
        </w:rPr>
        <w:t>
      3) плановая – медицинская помощь, оказываемая, при заболеваниях и состояниях, не сопровождающихся угрозой жизни пациента, отсрочка оказания которой на определенное время не повлечет за собой ухудшение состояния пациента, а также при проведении профилактических мероприятий.</w:t>
      </w:r>
    </w:p>
    <w:bookmarkEnd w:id="65"/>
    <w:bookmarkStart w:name="z69" w:id="66"/>
    <w:p>
      <w:pPr>
        <w:spacing w:after="0"/>
        <w:ind w:left="0"/>
        <w:jc w:val="both"/>
      </w:pPr>
      <w:r>
        <w:rPr>
          <w:rFonts w:ascii="Times New Roman"/>
          <w:b w:val="false"/>
          <w:i w:val="false"/>
          <w:color w:val="000000"/>
          <w:sz w:val="28"/>
        </w:rPr>
        <w:t>
      17. Медицинская помощь в медицинских организациях ОВД оказывается:</w:t>
      </w:r>
    </w:p>
    <w:bookmarkEnd w:id="66"/>
    <w:bookmarkStart w:name="z70" w:id="67"/>
    <w:p>
      <w:pPr>
        <w:spacing w:after="0"/>
        <w:ind w:left="0"/>
        <w:jc w:val="both"/>
      </w:pPr>
      <w:r>
        <w:rPr>
          <w:rFonts w:ascii="Times New Roman"/>
          <w:b w:val="false"/>
          <w:i w:val="false"/>
          <w:color w:val="000000"/>
          <w:sz w:val="28"/>
        </w:rPr>
        <w:t>
      1) в амбулаторных условиях, не предусматривающих круглосуточного медицинского наблюдения и лечения, в том числе в приемных отделениях круглосуточных стационаров;</w:t>
      </w:r>
    </w:p>
    <w:bookmarkEnd w:id="67"/>
    <w:bookmarkStart w:name="z71" w:id="68"/>
    <w:p>
      <w:pPr>
        <w:spacing w:after="0"/>
        <w:ind w:left="0"/>
        <w:jc w:val="both"/>
      </w:pPr>
      <w:r>
        <w:rPr>
          <w:rFonts w:ascii="Times New Roman"/>
          <w:b w:val="false"/>
          <w:i w:val="false"/>
          <w:color w:val="000000"/>
          <w:sz w:val="28"/>
        </w:rPr>
        <w:t>
      2)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68"/>
    <w:bookmarkStart w:name="z72" w:id="69"/>
    <w:p>
      <w:pPr>
        <w:spacing w:after="0"/>
        <w:ind w:left="0"/>
        <w:jc w:val="both"/>
      </w:pPr>
      <w:r>
        <w:rPr>
          <w:rFonts w:ascii="Times New Roman"/>
          <w:b w:val="false"/>
          <w:i w:val="false"/>
          <w:color w:val="000000"/>
          <w:sz w:val="28"/>
        </w:rPr>
        <w:t>
      3)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bookmarkEnd w:id="69"/>
    <w:bookmarkStart w:name="z73" w:id="70"/>
    <w:p>
      <w:pPr>
        <w:spacing w:after="0"/>
        <w:ind w:left="0"/>
        <w:jc w:val="both"/>
      </w:pPr>
      <w:r>
        <w:rPr>
          <w:rFonts w:ascii="Times New Roman"/>
          <w:b w:val="false"/>
          <w:i w:val="false"/>
          <w:color w:val="000000"/>
          <w:sz w:val="28"/>
        </w:rPr>
        <w:t>
      4) на дому: при вызове медицинского работника, мобильной бригады, активном патронаже медицинскими работниками, организации лечения на дому (стационар на дому);</w:t>
      </w:r>
    </w:p>
    <w:bookmarkEnd w:id="70"/>
    <w:bookmarkStart w:name="z74" w:id="71"/>
    <w:p>
      <w:pPr>
        <w:spacing w:after="0"/>
        <w:ind w:left="0"/>
        <w:jc w:val="both"/>
      </w:pPr>
      <w:r>
        <w:rPr>
          <w:rFonts w:ascii="Times New Roman"/>
          <w:b w:val="false"/>
          <w:i w:val="false"/>
          <w:color w:val="000000"/>
          <w:sz w:val="28"/>
        </w:rPr>
        <w:t xml:space="preserve">
      5) вне медицинской организации: по месту проведения мероприятий ОВД, требующих медицинского сопровождения, на санитарном автотранспорте, при транспортировке сотрудников правоохранительных органов, военнослужащих. </w:t>
      </w:r>
    </w:p>
    <w:bookmarkEnd w:id="71"/>
    <w:bookmarkStart w:name="z75" w:id="72"/>
    <w:p>
      <w:pPr>
        <w:spacing w:after="0"/>
        <w:ind w:left="0"/>
        <w:jc w:val="both"/>
      </w:pPr>
      <w:r>
        <w:rPr>
          <w:rFonts w:ascii="Times New Roman"/>
          <w:b w:val="false"/>
          <w:i w:val="false"/>
          <w:color w:val="000000"/>
          <w:sz w:val="28"/>
        </w:rPr>
        <w:t>
      18. В медицинских организациях ОВД оказываются следующие виды медицинской помощи:</w:t>
      </w:r>
    </w:p>
    <w:bookmarkEnd w:id="72"/>
    <w:bookmarkStart w:name="z76" w:id="73"/>
    <w:p>
      <w:pPr>
        <w:spacing w:after="0"/>
        <w:ind w:left="0"/>
        <w:jc w:val="both"/>
      </w:pPr>
      <w:r>
        <w:rPr>
          <w:rFonts w:ascii="Times New Roman"/>
          <w:b w:val="false"/>
          <w:i w:val="false"/>
          <w:color w:val="000000"/>
          <w:sz w:val="28"/>
        </w:rPr>
        <w:t>
      1) доврачебная медицинская помощь;</w:t>
      </w:r>
    </w:p>
    <w:bookmarkEnd w:id="73"/>
    <w:bookmarkStart w:name="z77" w:id="74"/>
    <w:p>
      <w:pPr>
        <w:spacing w:after="0"/>
        <w:ind w:left="0"/>
        <w:jc w:val="both"/>
      </w:pPr>
      <w:r>
        <w:rPr>
          <w:rFonts w:ascii="Times New Roman"/>
          <w:b w:val="false"/>
          <w:i w:val="false"/>
          <w:color w:val="000000"/>
          <w:sz w:val="28"/>
        </w:rPr>
        <w:t>
      2) первичная медико-санитарная помощь;</w:t>
      </w:r>
    </w:p>
    <w:bookmarkEnd w:id="74"/>
    <w:bookmarkStart w:name="z78" w:id="75"/>
    <w:p>
      <w:pPr>
        <w:spacing w:after="0"/>
        <w:ind w:left="0"/>
        <w:jc w:val="both"/>
      </w:pPr>
      <w:r>
        <w:rPr>
          <w:rFonts w:ascii="Times New Roman"/>
          <w:b w:val="false"/>
          <w:i w:val="false"/>
          <w:color w:val="000000"/>
          <w:sz w:val="28"/>
        </w:rPr>
        <w:t>
      3) специализированная, в том числе высокотехнологичная медицинская помощь;</w:t>
      </w:r>
    </w:p>
    <w:bookmarkEnd w:id="75"/>
    <w:bookmarkStart w:name="z79" w:id="76"/>
    <w:p>
      <w:pPr>
        <w:spacing w:after="0"/>
        <w:ind w:left="0"/>
        <w:jc w:val="both"/>
      </w:pPr>
      <w:r>
        <w:rPr>
          <w:rFonts w:ascii="Times New Roman"/>
          <w:b w:val="false"/>
          <w:i w:val="false"/>
          <w:color w:val="000000"/>
          <w:sz w:val="28"/>
        </w:rPr>
        <w:t>
      4) медицинская реабилитация.</w:t>
      </w:r>
    </w:p>
    <w:bookmarkEnd w:id="76"/>
    <w:bookmarkStart w:name="z80" w:id="77"/>
    <w:p>
      <w:pPr>
        <w:spacing w:after="0"/>
        <w:ind w:left="0"/>
        <w:jc w:val="both"/>
      </w:pPr>
      <w:r>
        <w:rPr>
          <w:rFonts w:ascii="Times New Roman"/>
          <w:b w:val="false"/>
          <w:i w:val="false"/>
          <w:color w:val="000000"/>
          <w:sz w:val="28"/>
        </w:rPr>
        <w:t>
      Высокотехнологичная медицинская помощь контингенту оказывается в ЦГсП.</w:t>
      </w:r>
    </w:p>
    <w:bookmarkEnd w:id="77"/>
    <w:bookmarkStart w:name="z81" w:id="78"/>
    <w:p>
      <w:pPr>
        <w:spacing w:after="0"/>
        <w:ind w:left="0"/>
        <w:jc w:val="both"/>
      </w:pPr>
      <w:r>
        <w:rPr>
          <w:rFonts w:ascii="Times New Roman"/>
          <w:b w:val="false"/>
          <w:i w:val="false"/>
          <w:color w:val="000000"/>
          <w:sz w:val="28"/>
        </w:rPr>
        <w:t xml:space="preserve">
      19. Оформление контингента для получения медицинской помощи проводится медицинскими организациями органов внутренних дел на основании списков контингента, представляемых кадровыми службами правоохранительных органов. </w:t>
      </w:r>
    </w:p>
    <w:bookmarkEnd w:id="78"/>
    <w:bookmarkStart w:name="z82" w:id="79"/>
    <w:p>
      <w:pPr>
        <w:spacing w:after="0"/>
        <w:ind w:left="0"/>
        <w:jc w:val="both"/>
      </w:pPr>
      <w:r>
        <w:rPr>
          <w:rFonts w:ascii="Times New Roman"/>
          <w:b w:val="false"/>
          <w:i w:val="false"/>
          <w:color w:val="000000"/>
          <w:sz w:val="28"/>
        </w:rPr>
        <w:t>
      На медицинское обеспечение оформление осуществляется на основе документа, удостоверяющего личность (для сотрудника правоохранительных органов, военнослужащего – удостоверение личности и служебное удостоверение сотрудника, военнослужащего; для членов семей сотрудника, военнослужащего – удостоверение личности; для детей сотрудника, погибшего при исполнении служебных обязанностей, – свидетельство о рождении или удостоверение личности; для пенсионеров правоохранительных органов – удостоверение личности и пенсионное удостоверение), в любое календарное время в соответствии с графиком работы медицинской организации.</w:t>
      </w:r>
    </w:p>
    <w:bookmarkEnd w:id="79"/>
    <w:bookmarkStart w:name="z83" w:id="80"/>
    <w:p>
      <w:pPr>
        <w:spacing w:after="0"/>
        <w:ind w:left="0"/>
        <w:jc w:val="both"/>
      </w:pPr>
      <w:r>
        <w:rPr>
          <w:rFonts w:ascii="Times New Roman"/>
          <w:b w:val="false"/>
          <w:i w:val="false"/>
          <w:color w:val="000000"/>
          <w:sz w:val="28"/>
        </w:rPr>
        <w:t xml:space="preserve">
      На каждое лицо из числа контингента оформляется медицинская карта амбулаторного пациента согласно форме, утвержденной уполномоченным органом в области здравоохранения в соответствии с компетенцией, предусмотренной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которая хранится в регистратуре поликлиники медицинской организации ОВД.</w:t>
      </w:r>
    </w:p>
    <w:bookmarkEnd w:id="80"/>
    <w:bookmarkStart w:name="z84" w:id="81"/>
    <w:p>
      <w:pPr>
        <w:spacing w:after="0"/>
        <w:ind w:left="0"/>
        <w:jc w:val="both"/>
      </w:pPr>
      <w:r>
        <w:rPr>
          <w:rFonts w:ascii="Times New Roman"/>
          <w:b w:val="false"/>
          <w:i w:val="false"/>
          <w:color w:val="000000"/>
          <w:sz w:val="28"/>
        </w:rPr>
        <w:t>
      20. Режим работы поликлиники медицинских организаций ОВД устанавливается с 08.00 до 20.00 часов по скользящему графику для всех специалистов и структурных подразделений с обеспечением работы дежурных врачей в выходные и праздничные дни.</w:t>
      </w:r>
    </w:p>
    <w:bookmarkEnd w:id="81"/>
    <w:bookmarkStart w:name="z85" w:id="82"/>
    <w:p>
      <w:pPr>
        <w:spacing w:after="0"/>
        <w:ind w:left="0"/>
        <w:jc w:val="both"/>
      </w:pPr>
      <w:r>
        <w:rPr>
          <w:rFonts w:ascii="Times New Roman"/>
          <w:b w:val="false"/>
          <w:i w:val="false"/>
          <w:color w:val="000000"/>
          <w:sz w:val="28"/>
        </w:rPr>
        <w:t>
      21. Обслуживание вызовов на дому врачом или средним медицинским работником координирует заведующий отделением, при его отсутствии, участковый врач (врач общей практики).</w:t>
      </w:r>
    </w:p>
    <w:bookmarkEnd w:id="82"/>
    <w:bookmarkStart w:name="z86" w:id="83"/>
    <w:p>
      <w:pPr>
        <w:spacing w:after="0"/>
        <w:ind w:left="0"/>
        <w:jc w:val="both"/>
      </w:pPr>
      <w:r>
        <w:rPr>
          <w:rFonts w:ascii="Times New Roman"/>
          <w:b w:val="false"/>
          <w:i w:val="false"/>
          <w:color w:val="000000"/>
          <w:sz w:val="28"/>
        </w:rPr>
        <w:t>
      Прием вызовов заканчивается за 2 часа до окончания работы поликлиники (до 18.00 часов).</w:t>
      </w:r>
    </w:p>
    <w:bookmarkEnd w:id="83"/>
    <w:bookmarkStart w:name="z87" w:id="84"/>
    <w:p>
      <w:pPr>
        <w:spacing w:after="0"/>
        <w:ind w:left="0"/>
        <w:jc w:val="both"/>
      </w:pPr>
      <w:r>
        <w:rPr>
          <w:rFonts w:ascii="Times New Roman"/>
          <w:b w:val="false"/>
          <w:i w:val="false"/>
          <w:color w:val="000000"/>
          <w:sz w:val="28"/>
        </w:rPr>
        <w:t>
      22. Первичная медико-санитарная и специализированная медицинская помощь в амбулаторных условиях поликлиник медицинских организаций ОВД включает:</w:t>
      </w:r>
    </w:p>
    <w:bookmarkEnd w:id="84"/>
    <w:bookmarkStart w:name="z88" w:id="85"/>
    <w:p>
      <w:pPr>
        <w:spacing w:after="0"/>
        <w:ind w:left="0"/>
        <w:jc w:val="both"/>
      </w:pPr>
      <w:r>
        <w:rPr>
          <w:rFonts w:ascii="Times New Roman"/>
          <w:b w:val="false"/>
          <w:i w:val="false"/>
          <w:color w:val="000000"/>
          <w:sz w:val="28"/>
        </w:rPr>
        <w:t>
      1) предоставление пациентам доврачебной и специализированной медицинской помощи при острых и хронических заболеваниях, травмах, отравлениях или других неотложных состояниях;</w:t>
      </w:r>
    </w:p>
    <w:bookmarkEnd w:id="85"/>
    <w:bookmarkStart w:name="z89" w:id="86"/>
    <w:p>
      <w:pPr>
        <w:spacing w:after="0"/>
        <w:ind w:left="0"/>
        <w:jc w:val="both"/>
      </w:pPr>
      <w:r>
        <w:rPr>
          <w:rFonts w:ascii="Times New Roman"/>
          <w:b w:val="false"/>
          <w:i w:val="false"/>
          <w:color w:val="000000"/>
          <w:sz w:val="28"/>
        </w:rPr>
        <w:t>
      2) оказание неотложной медицинской помощи, в том числе на дому;</w:t>
      </w:r>
    </w:p>
    <w:bookmarkEnd w:id="86"/>
    <w:bookmarkStart w:name="z90" w:id="87"/>
    <w:p>
      <w:pPr>
        <w:spacing w:after="0"/>
        <w:ind w:left="0"/>
        <w:jc w:val="both"/>
      </w:pPr>
      <w:r>
        <w:rPr>
          <w:rFonts w:ascii="Times New Roman"/>
          <w:b w:val="false"/>
          <w:i w:val="false"/>
          <w:color w:val="000000"/>
          <w:sz w:val="28"/>
        </w:rPr>
        <w:t>
      3) динамическое наблюдение лиц с хроническими формами заболеваний;</w:t>
      </w:r>
    </w:p>
    <w:bookmarkEnd w:id="87"/>
    <w:bookmarkStart w:name="z91" w:id="88"/>
    <w:p>
      <w:pPr>
        <w:spacing w:after="0"/>
        <w:ind w:left="0"/>
        <w:jc w:val="both"/>
      </w:pPr>
      <w:r>
        <w:rPr>
          <w:rFonts w:ascii="Times New Roman"/>
          <w:b w:val="false"/>
          <w:i w:val="false"/>
          <w:color w:val="000000"/>
          <w:sz w:val="28"/>
        </w:rPr>
        <w:t>
      4) обследование пациентов с целью раннего выявления заболеваний;</w:t>
      </w:r>
    </w:p>
    <w:bookmarkEnd w:id="88"/>
    <w:bookmarkStart w:name="z92" w:id="89"/>
    <w:p>
      <w:pPr>
        <w:spacing w:after="0"/>
        <w:ind w:left="0"/>
        <w:jc w:val="both"/>
      </w:pPr>
      <w:r>
        <w:rPr>
          <w:rFonts w:ascii="Times New Roman"/>
          <w:b w:val="false"/>
          <w:i w:val="false"/>
          <w:color w:val="000000"/>
          <w:sz w:val="28"/>
        </w:rPr>
        <w:t>
      5) направление пациентов на плановую госпитализацию;</w:t>
      </w:r>
    </w:p>
    <w:bookmarkEnd w:id="89"/>
    <w:bookmarkStart w:name="z93" w:id="90"/>
    <w:p>
      <w:pPr>
        <w:spacing w:after="0"/>
        <w:ind w:left="0"/>
        <w:jc w:val="both"/>
      </w:pPr>
      <w:r>
        <w:rPr>
          <w:rFonts w:ascii="Times New Roman"/>
          <w:b w:val="false"/>
          <w:i w:val="false"/>
          <w:color w:val="000000"/>
          <w:sz w:val="28"/>
        </w:rPr>
        <w:t>
      6) раннюю, продолженную и позднюю медицинскую реабилитацию больных с нарушениями функций, ограничениями жизнедеятельности и трудоспособности;</w:t>
      </w:r>
    </w:p>
    <w:bookmarkEnd w:id="90"/>
    <w:bookmarkStart w:name="z94" w:id="91"/>
    <w:p>
      <w:pPr>
        <w:spacing w:after="0"/>
        <w:ind w:left="0"/>
        <w:jc w:val="both"/>
      </w:pPr>
      <w:r>
        <w:rPr>
          <w:rFonts w:ascii="Times New Roman"/>
          <w:b w:val="false"/>
          <w:i w:val="false"/>
          <w:color w:val="000000"/>
          <w:sz w:val="28"/>
        </w:rPr>
        <w:t>
       7) проведение периодических обязательных медицинских осмотров сотрудникам правоохранительных органов и военнослужащим;</w:t>
      </w:r>
    </w:p>
    <w:bookmarkEnd w:id="91"/>
    <w:bookmarkStart w:name="z95" w:id="92"/>
    <w:p>
      <w:pPr>
        <w:spacing w:after="0"/>
        <w:ind w:left="0"/>
        <w:jc w:val="both"/>
      </w:pPr>
      <w:r>
        <w:rPr>
          <w:rFonts w:ascii="Times New Roman"/>
          <w:b w:val="false"/>
          <w:i w:val="false"/>
          <w:color w:val="000000"/>
          <w:sz w:val="28"/>
        </w:rPr>
        <w:t>
      8) оказание медицинских услуг (прием и консультации специалистов, проведение лабораторно-инструментальных исследований, в том числе методом экспресс-диагностики, первичная, вторичная профилактика заболеваний и их осложнений путем динамического наблюдения больных с хроническими формами заболеваний, проведение процедур и манипуляций, оказание стационарозамещающей помощи);</w:t>
      </w:r>
    </w:p>
    <w:bookmarkEnd w:id="92"/>
    <w:bookmarkStart w:name="z96" w:id="93"/>
    <w:p>
      <w:pPr>
        <w:spacing w:after="0"/>
        <w:ind w:left="0"/>
        <w:jc w:val="both"/>
      </w:pPr>
      <w:r>
        <w:rPr>
          <w:rFonts w:ascii="Times New Roman"/>
          <w:b w:val="false"/>
          <w:i w:val="false"/>
          <w:color w:val="000000"/>
          <w:sz w:val="28"/>
        </w:rPr>
        <w:t>
      9) проведение санитарно-противоэпидемических (профилактических) мероприятий в очагах инфекционных заболеваний;</w:t>
      </w:r>
    </w:p>
    <w:bookmarkEnd w:id="93"/>
    <w:bookmarkStart w:name="z97" w:id="94"/>
    <w:p>
      <w:pPr>
        <w:spacing w:after="0"/>
        <w:ind w:left="0"/>
        <w:jc w:val="both"/>
      </w:pPr>
      <w:r>
        <w:rPr>
          <w:rFonts w:ascii="Times New Roman"/>
          <w:b w:val="false"/>
          <w:i w:val="false"/>
          <w:color w:val="000000"/>
          <w:sz w:val="28"/>
        </w:rPr>
        <w:t>
      10) экспертизу временной нетрудоспособности больных, обоснование временной нетрудоспособности больных;</w:t>
      </w:r>
    </w:p>
    <w:bookmarkEnd w:id="94"/>
    <w:bookmarkStart w:name="z98" w:id="95"/>
    <w:p>
      <w:pPr>
        <w:spacing w:after="0"/>
        <w:ind w:left="0"/>
        <w:jc w:val="both"/>
      </w:pPr>
      <w:r>
        <w:rPr>
          <w:rFonts w:ascii="Times New Roman"/>
          <w:b w:val="false"/>
          <w:i w:val="false"/>
          <w:color w:val="000000"/>
          <w:sz w:val="28"/>
        </w:rPr>
        <w:t xml:space="preserve">
      11) направление представлений в кадровую службу правоохранительного органа о лицах, из числа сотрудников правоохранительных органов и военнослужащих, подлежащих медицинскому освидетельствованию военно-врачебной комиссией для решения вопроса о годности его к дальнейшей службе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правоохранительной службе"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bookmarkEnd w:id="95"/>
    <w:bookmarkStart w:name="z99" w:id="96"/>
    <w:p>
      <w:pPr>
        <w:spacing w:after="0"/>
        <w:ind w:left="0"/>
        <w:jc w:val="both"/>
      </w:pPr>
      <w:r>
        <w:rPr>
          <w:rFonts w:ascii="Times New Roman"/>
          <w:b w:val="false"/>
          <w:i w:val="false"/>
          <w:color w:val="000000"/>
          <w:sz w:val="28"/>
        </w:rPr>
        <w:t xml:space="preserve">
      12) ведение медицинской документации, в соответствии с формами, которые утверждены уполномоченным органом в области здравоохранения в соответствии с компетенцией, предусмотренной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96"/>
    <w:bookmarkStart w:name="z100" w:id="97"/>
    <w:p>
      <w:pPr>
        <w:spacing w:after="0"/>
        <w:ind w:left="0"/>
        <w:jc w:val="both"/>
      </w:pPr>
      <w:r>
        <w:rPr>
          <w:rFonts w:ascii="Times New Roman"/>
          <w:b w:val="false"/>
          <w:i w:val="false"/>
          <w:color w:val="000000"/>
          <w:sz w:val="28"/>
        </w:rPr>
        <w:t>
      13) проведение разъяснительной работы среди контингента о профилактике заболеваний и формировании здорового образа жизни;</w:t>
      </w:r>
    </w:p>
    <w:bookmarkEnd w:id="97"/>
    <w:bookmarkStart w:name="z101" w:id="98"/>
    <w:p>
      <w:pPr>
        <w:spacing w:after="0"/>
        <w:ind w:left="0"/>
        <w:jc w:val="both"/>
      </w:pPr>
      <w:r>
        <w:rPr>
          <w:rFonts w:ascii="Times New Roman"/>
          <w:b w:val="false"/>
          <w:i w:val="false"/>
          <w:color w:val="000000"/>
          <w:sz w:val="28"/>
        </w:rPr>
        <w:t>
      14) организацию и проведение иммунопрофилактики;</w:t>
      </w:r>
    </w:p>
    <w:bookmarkEnd w:id="98"/>
    <w:bookmarkStart w:name="z102" w:id="99"/>
    <w:p>
      <w:pPr>
        <w:spacing w:after="0"/>
        <w:ind w:left="0"/>
        <w:jc w:val="both"/>
      </w:pPr>
      <w:r>
        <w:rPr>
          <w:rFonts w:ascii="Times New Roman"/>
          <w:b w:val="false"/>
          <w:i w:val="false"/>
          <w:color w:val="000000"/>
          <w:sz w:val="28"/>
        </w:rPr>
        <w:t>
      15) проведение лечебно-диагностических мероприятий по онконастороженности, выявлению туберкулеза, заболеваний, передающихся половым путем, своевременную передачу информации о выявленных больных в соответствующие организации здравоохранения;</w:t>
      </w:r>
    </w:p>
    <w:bookmarkEnd w:id="99"/>
    <w:bookmarkStart w:name="z103" w:id="100"/>
    <w:p>
      <w:pPr>
        <w:spacing w:after="0"/>
        <w:ind w:left="0"/>
        <w:jc w:val="both"/>
      </w:pPr>
      <w:r>
        <w:rPr>
          <w:rFonts w:ascii="Times New Roman"/>
          <w:b w:val="false"/>
          <w:i w:val="false"/>
          <w:color w:val="000000"/>
          <w:sz w:val="28"/>
        </w:rPr>
        <w:t>
      16) отбор на медицинскую реабилитацию и санаторно-курортное лечение;</w:t>
      </w:r>
    </w:p>
    <w:bookmarkEnd w:id="100"/>
    <w:bookmarkStart w:name="z104" w:id="101"/>
    <w:p>
      <w:pPr>
        <w:spacing w:after="0"/>
        <w:ind w:left="0"/>
        <w:jc w:val="both"/>
      </w:pPr>
      <w:r>
        <w:rPr>
          <w:rFonts w:ascii="Times New Roman"/>
          <w:b w:val="false"/>
          <w:i w:val="false"/>
          <w:color w:val="000000"/>
          <w:sz w:val="28"/>
        </w:rPr>
        <w:t>
      17) мероприятия по повышению квалификации врачей и среднего медицинского персонала;</w:t>
      </w:r>
    </w:p>
    <w:bookmarkEnd w:id="101"/>
    <w:bookmarkStart w:name="z105" w:id="102"/>
    <w:p>
      <w:pPr>
        <w:spacing w:after="0"/>
        <w:ind w:left="0"/>
        <w:jc w:val="both"/>
      </w:pPr>
      <w:r>
        <w:rPr>
          <w:rFonts w:ascii="Times New Roman"/>
          <w:b w:val="false"/>
          <w:i w:val="false"/>
          <w:color w:val="000000"/>
          <w:sz w:val="28"/>
        </w:rPr>
        <w:t>
      18) учет деятельности персонала и структурных подразделений поликлиники, анализ статистических данных, характеризующих работу поликлиники.</w:t>
      </w:r>
    </w:p>
    <w:bookmarkEnd w:id="102"/>
    <w:bookmarkStart w:name="z106" w:id="103"/>
    <w:p>
      <w:pPr>
        <w:spacing w:after="0"/>
        <w:ind w:left="0"/>
        <w:jc w:val="both"/>
      </w:pPr>
      <w:r>
        <w:rPr>
          <w:rFonts w:ascii="Times New Roman"/>
          <w:b w:val="false"/>
          <w:i w:val="false"/>
          <w:color w:val="000000"/>
          <w:sz w:val="28"/>
        </w:rPr>
        <w:t>
      23. Экспертиза временной нетрудоспособности в медицинских организациях ОВД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w:t>
      </w:r>
    </w:p>
    <w:bookmarkEnd w:id="103"/>
    <w:bookmarkStart w:name="z107" w:id="104"/>
    <w:p>
      <w:pPr>
        <w:spacing w:after="0"/>
        <w:ind w:left="0"/>
        <w:jc w:val="both"/>
      </w:pPr>
      <w:r>
        <w:rPr>
          <w:rFonts w:ascii="Times New Roman"/>
          <w:b w:val="false"/>
          <w:i w:val="false"/>
          <w:color w:val="000000"/>
          <w:sz w:val="28"/>
        </w:rPr>
        <w:t>
      24. Порядок проведения экспертизы временной нетрудоспособности, а также выдачи листа или справки о временной нетрудоспособности в медицинских организациях ОВД осуществляется в соответствии с законодательством Республики Казахстан в области здравоохранения.</w:t>
      </w:r>
    </w:p>
    <w:bookmarkEnd w:id="104"/>
    <w:bookmarkStart w:name="z108" w:id="105"/>
    <w:p>
      <w:pPr>
        <w:spacing w:after="0"/>
        <w:ind w:left="0"/>
        <w:jc w:val="both"/>
      </w:pPr>
      <w:r>
        <w:rPr>
          <w:rFonts w:ascii="Times New Roman"/>
          <w:b w:val="false"/>
          <w:i w:val="false"/>
          <w:color w:val="000000"/>
          <w:sz w:val="28"/>
        </w:rPr>
        <w:t>
      25. Листы или справки о временной нетрудоспособности сотрудников правоохранительных органов, военнослужащих, выданные другими учреждениями здравоохранения подлежат регистрации в медицинских организациях ОВД в течении четырех дней после окончания лечения.</w:t>
      </w:r>
    </w:p>
    <w:bookmarkEnd w:id="105"/>
    <w:bookmarkStart w:name="z109" w:id="106"/>
    <w:p>
      <w:pPr>
        <w:spacing w:after="0"/>
        <w:ind w:left="0"/>
        <w:jc w:val="both"/>
      </w:pPr>
      <w:r>
        <w:rPr>
          <w:rFonts w:ascii="Times New Roman"/>
          <w:b w:val="false"/>
          <w:i w:val="false"/>
          <w:color w:val="000000"/>
          <w:sz w:val="28"/>
        </w:rPr>
        <w:t>
      26. Период временной нетрудоспособности непрерывного нахождения на лечении сотрудника правоохранительного органа, военнослужащего не должен превышать четыре месяца, кроме тех случаев, когда законодательством Республики Казахстан предусмотрены более длительные сроки нахождения на лечении по отдельным заболеваниям. По истечении установленного срока непрерывного нахождения на лечении сотрудника он подлежит медицинскому освидетельствованию военно-врачебной комиссией для решения вопроса о годности его к дальнейшей службе.</w:t>
      </w:r>
    </w:p>
    <w:bookmarkEnd w:id="106"/>
    <w:bookmarkStart w:name="z110" w:id="107"/>
    <w:p>
      <w:pPr>
        <w:spacing w:after="0"/>
        <w:ind w:left="0"/>
        <w:jc w:val="both"/>
      </w:pPr>
      <w:r>
        <w:rPr>
          <w:rFonts w:ascii="Times New Roman"/>
          <w:b w:val="false"/>
          <w:i w:val="false"/>
          <w:color w:val="000000"/>
          <w:sz w:val="28"/>
        </w:rPr>
        <w:t>
      27. Время нахождения на лечении сотрудников в связи с полученными ими при исполнении служебных обязанностей и служебного долга ранениями, контузиями или увечьями сроком не ограничивается. На медицинское освидетельствование указанные лица направляются после окончания лечения или при определившемся исходе заболевания.</w:t>
      </w:r>
    </w:p>
    <w:bookmarkEnd w:id="107"/>
    <w:bookmarkStart w:name="z111" w:id="108"/>
    <w:p>
      <w:pPr>
        <w:spacing w:after="0"/>
        <w:ind w:left="0"/>
        <w:jc w:val="both"/>
      </w:pPr>
      <w:r>
        <w:rPr>
          <w:rFonts w:ascii="Times New Roman"/>
          <w:b w:val="false"/>
          <w:i w:val="false"/>
          <w:color w:val="000000"/>
          <w:sz w:val="28"/>
        </w:rPr>
        <w:t xml:space="preserve">
      28. Медицинские организации ОВД осуществляют направление представлений в кадровую службу правоохранительного органа о лицах, из числа сотрудников правоохранительных органов и военнослужащих, подлежащих медицинскому освидетельствованию военно-врачебной комиссией для решения вопроса о годности его к дальнейшей службе. </w:t>
      </w:r>
    </w:p>
    <w:bookmarkEnd w:id="108"/>
    <w:bookmarkStart w:name="z112" w:id="109"/>
    <w:p>
      <w:pPr>
        <w:spacing w:after="0"/>
        <w:ind w:left="0"/>
        <w:jc w:val="both"/>
      </w:pPr>
      <w:r>
        <w:rPr>
          <w:rFonts w:ascii="Times New Roman"/>
          <w:b w:val="false"/>
          <w:i w:val="false"/>
          <w:color w:val="000000"/>
          <w:sz w:val="28"/>
        </w:rPr>
        <w:t xml:space="preserve">
      29. Динамическое наблюдение в медицинских организациях ОВД осуществляется за пациентами с хроническими заболеваниями по перечню, утвержденному уполномоченным органом в области здравоохранения в соответствии с компетенцией, предусмотренной </w:t>
      </w:r>
      <w:r>
        <w:rPr>
          <w:rFonts w:ascii="Times New Roman"/>
          <w:b w:val="false"/>
          <w:i w:val="false"/>
          <w:color w:val="000000"/>
          <w:sz w:val="28"/>
        </w:rPr>
        <w:t>частью 2</w:t>
      </w:r>
      <w:r>
        <w:rPr>
          <w:rFonts w:ascii="Times New Roman"/>
          <w:b w:val="false"/>
          <w:i w:val="false"/>
          <w:color w:val="000000"/>
          <w:sz w:val="28"/>
        </w:rPr>
        <w:t xml:space="preserve"> статьи 88 Кодекса.</w:t>
      </w:r>
    </w:p>
    <w:bookmarkEnd w:id="109"/>
    <w:bookmarkStart w:name="z113" w:id="110"/>
    <w:p>
      <w:pPr>
        <w:spacing w:after="0"/>
        <w:ind w:left="0"/>
        <w:jc w:val="both"/>
      </w:pPr>
      <w:r>
        <w:rPr>
          <w:rFonts w:ascii="Times New Roman"/>
          <w:b w:val="false"/>
          <w:i w:val="false"/>
          <w:color w:val="000000"/>
          <w:sz w:val="28"/>
        </w:rPr>
        <w:t>
      30. Правила организации оказания медицинской помощи лицам с хроническими заболеваниями, периодичность и сроки наблюдения, обязательный минимум и кратность диагностических исследований осуществляются в соответствии с законодательством Республики Казахстан в области здравоохранения.</w:t>
      </w:r>
    </w:p>
    <w:bookmarkEnd w:id="110"/>
    <w:bookmarkStart w:name="z114" w:id="111"/>
    <w:p>
      <w:pPr>
        <w:spacing w:after="0"/>
        <w:ind w:left="0"/>
        <w:jc w:val="both"/>
      </w:pPr>
      <w:r>
        <w:rPr>
          <w:rFonts w:ascii="Times New Roman"/>
          <w:b w:val="false"/>
          <w:i w:val="false"/>
          <w:color w:val="000000"/>
          <w:sz w:val="28"/>
        </w:rPr>
        <w:t>
      31. Госпитализация контингента на стационарное лечение в медицинских организациях ОВД осуществляется по направлению специалиста поликлиники медицинских организаций ОВД по показаниям, за исключением госпитализации в экстренном порядке.</w:t>
      </w:r>
    </w:p>
    <w:bookmarkEnd w:id="111"/>
    <w:bookmarkStart w:name="z115" w:id="112"/>
    <w:p>
      <w:pPr>
        <w:spacing w:after="0"/>
        <w:ind w:left="0"/>
        <w:jc w:val="both"/>
      </w:pPr>
      <w:r>
        <w:rPr>
          <w:rFonts w:ascii="Times New Roman"/>
          <w:b w:val="false"/>
          <w:i w:val="false"/>
          <w:color w:val="000000"/>
          <w:sz w:val="28"/>
        </w:rPr>
        <w:t>
       Показанием для госпитализации является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 в организациях здравоохранения.</w:t>
      </w:r>
    </w:p>
    <w:bookmarkEnd w:id="112"/>
    <w:bookmarkStart w:name="z116" w:id="113"/>
    <w:p>
      <w:pPr>
        <w:spacing w:after="0"/>
        <w:ind w:left="0"/>
        <w:jc w:val="both"/>
      </w:pPr>
      <w:r>
        <w:rPr>
          <w:rFonts w:ascii="Times New Roman"/>
          <w:b w:val="false"/>
          <w:i w:val="false"/>
          <w:color w:val="000000"/>
          <w:sz w:val="28"/>
        </w:rPr>
        <w:t xml:space="preserve">
      32. Госпитализация контингента, проживающего вне городов Астана, Алматы, на стационарное лечение в медицинские организации ОВД, дислоцированные в городах Астана и Алматы, осуществляется в соответствии с Правилами направления сотрудников правоохранительных органов и государственной фельдъегерской службы, членов их семей, проживающих совместно с ними, пенсионеров и детей сотрудников указанных органов, погибших при исполнении служебных обязанностей, до достижения ими совершеннолетия, в медицинские организации ОВД, дислоцированные в городах Астана и Алматы,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18 марта 2016 года № 281 (зарегистрирован в Реестре государственной регистрации нормативных правовых актов № 13624).</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внутренних дел РК от 22.12.2023 </w:t>
      </w:r>
      <w:r>
        <w:rPr>
          <w:rFonts w:ascii="Times New Roman"/>
          <w:b w:val="false"/>
          <w:i w:val="false"/>
          <w:color w:val="000000"/>
          <w:sz w:val="28"/>
        </w:rPr>
        <w:t>№ 925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14"/>
    <w:p>
      <w:pPr>
        <w:spacing w:after="0"/>
        <w:ind w:left="0"/>
        <w:jc w:val="both"/>
      </w:pPr>
      <w:r>
        <w:rPr>
          <w:rFonts w:ascii="Times New Roman"/>
          <w:b w:val="false"/>
          <w:i w:val="false"/>
          <w:color w:val="000000"/>
          <w:sz w:val="28"/>
        </w:rPr>
        <w:t xml:space="preserve">
      33. Госпитализация членов семей сотрудников правоохранительных органов, военнослужащих, пенсионеров правоохранительных органов на стационарное лечение в медицинские организации ОВД осуществляется через портал Бюро госпитализации. </w:t>
      </w:r>
    </w:p>
    <w:bookmarkEnd w:id="114"/>
    <w:bookmarkStart w:name="z118" w:id="115"/>
    <w:p>
      <w:pPr>
        <w:spacing w:after="0"/>
        <w:ind w:left="0"/>
        <w:jc w:val="both"/>
      </w:pPr>
      <w:r>
        <w:rPr>
          <w:rFonts w:ascii="Times New Roman"/>
          <w:b w:val="false"/>
          <w:i w:val="false"/>
          <w:color w:val="000000"/>
          <w:sz w:val="28"/>
        </w:rPr>
        <w:t xml:space="preserve">
      34. Лекарственное обеспечение в стационарах медицинских организаций ОВД оказывается бесплатно в соответствии с казахстанским национальным лекарственным формуляром, утвержденным уполномоченным органом в области здравоохранения соответствии с компетенцией, предусмотренной </w:t>
      </w:r>
      <w:r>
        <w:rPr>
          <w:rFonts w:ascii="Times New Roman"/>
          <w:b w:val="false"/>
          <w:i w:val="false"/>
          <w:color w:val="000000"/>
          <w:sz w:val="28"/>
        </w:rPr>
        <w:t>подпунктом 46</w:t>
      </w:r>
      <w:r>
        <w:rPr>
          <w:rFonts w:ascii="Times New Roman"/>
          <w:b w:val="false"/>
          <w:i w:val="false"/>
          <w:color w:val="000000"/>
          <w:sz w:val="28"/>
        </w:rPr>
        <w:t xml:space="preserve"> статьи 7 Кодекса.</w:t>
      </w:r>
    </w:p>
    <w:bookmarkEnd w:id="115"/>
    <w:bookmarkStart w:name="z119" w:id="116"/>
    <w:p>
      <w:pPr>
        <w:spacing w:after="0"/>
        <w:ind w:left="0"/>
        <w:jc w:val="both"/>
      </w:pPr>
      <w:r>
        <w:rPr>
          <w:rFonts w:ascii="Times New Roman"/>
          <w:b w:val="false"/>
          <w:i w:val="false"/>
          <w:color w:val="000000"/>
          <w:sz w:val="28"/>
        </w:rPr>
        <w:t>
      35. Перевод пациента из числа контингента на стационарную помощь в другие медицинские организации осуществляется в соответствии с законодательством Республики Казахстан в области здравоохранения.</w:t>
      </w:r>
    </w:p>
    <w:bookmarkEnd w:id="116"/>
    <w:bookmarkStart w:name="z120" w:id="117"/>
    <w:p>
      <w:pPr>
        <w:spacing w:after="0"/>
        <w:ind w:left="0"/>
        <w:jc w:val="both"/>
      </w:pPr>
      <w:r>
        <w:rPr>
          <w:rFonts w:ascii="Times New Roman"/>
          <w:b w:val="false"/>
          <w:i w:val="false"/>
          <w:color w:val="000000"/>
          <w:sz w:val="28"/>
        </w:rPr>
        <w:t>
      36. Направление контингента на лечение за рубеж осуществляется в соответствии с законодательством Республики Казахстан в области здравоохранения.</w:t>
      </w:r>
    </w:p>
    <w:bookmarkEnd w:id="117"/>
    <w:bookmarkStart w:name="z121" w:id="118"/>
    <w:p>
      <w:pPr>
        <w:spacing w:after="0"/>
        <w:ind w:left="0"/>
        <w:jc w:val="both"/>
      </w:pPr>
      <w:r>
        <w:rPr>
          <w:rFonts w:ascii="Times New Roman"/>
          <w:b w:val="false"/>
          <w:i w:val="false"/>
          <w:color w:val="000000"/>
          <w:sz w:val="28"/>
        </w:rPr>
        <w:t>
      37. Деятельность дневных стационаров поликлиник и стационаров медицинских организаций ОВД осуществляется соответствии с законодательством Республики Казахстан в области здравоохранения.</w:t>
      </w:r>
    </w:p>
    <w:bookmarkEnd w:id="118"/>
    <w:bookmarkStart w:name="z122" w:id="119"/>
    <w:p>
      <w:pPr>
        <w:spacing w:after="0"/>
        <w:ind w:left="0"/>
        <w:jc w:val="both"/>
      </w:pPr>
      <w:r>
        <w:rPr>
          <w:rFonts w:ascii="Times New Roman"/>
          <w:b w:val="false"/>
          <w:i w:val="false"/>
          <w:color w:val="000000"/>
          <w:sz w:val="28"/>
        </w:rPr>
        <w:t>
      38. Порядок направления на лечение в условиях дневного стационара и стационарной помощи осуществляется в соответствии с законодательством Республики Казахстан в области здравоохранения.</w:t>
      </w:r>
    </w:p>
    <w:bookmarkEnd w:id="119"/>
    <w:bookmarkStart w:name="z123" w:id="120"/>
    <w:p>
      <w:pPr>
        <w:spacing w:after="0"/>
        <w:ind w:left="0"/>
        <w:jc w:val="both"/>
      </w:pPr>
      <w:r>
        <w:rPr>
          <w:rFonts w:ascii="Times New Roman"/>
          <w:b w:val="false"/>
          <w:i w:val="false"/>
          <w:color w:val="000000"/>
          <w:sz w:val="28"/>
        </w:rPr>
        <w:t xml:space="preserve">
      39. Медицинская реабилитация оказывается лицам с врожденными заболеваниями, после острых состояний, хирургических вмешательств, травм, а также их последствий по перечню, утвержденному уполномоченным органом в области здравоохранения соответствии с компетенцией, предусмотренной </w:t>
      </w:r>
      <w:r>
        <w:rPr>
          <w:rFonts w:ascii="Times New Roman"/>
          <w:b w:val="false"/>
          <w:i w:val="false"/>
          <w:color w:val="000000"/>
          <w:sz w:val="28"/>
        </w:rPr>
        <w:t>частью 1</w:t>
      </w:r>
      <w:r>
        <w:rPr>
          <w:rFonts w:ascii="Times New Roman"/>
          <w:b w:val="false"/>
          <w:i w:val="false"/>
          <w:color w:val="000000"/>
          <w:sz w:val="28"/>
        </w:rPr>
        <w:t xml:space="preserve"> статьи 125 Кодекса.</w:t>
      </w:r>
    </w:p>
    <w:bookmarkEnd w:id="120"/>
    <w:bookmarkStart w:name="z124" w:id="121"/>
    <w:p>
      <w:pPr>
        <w:spacing w:after="0"/>
        <w:ind w:left="0"/>
        <w:jc w:val="both"/>
      </w:pPr>
      <w:r>
        <w:rPr>
          <w:rFonts w:ascii="Times New Roman"/>
          <w:b w:val="false"/>
          <w:i w:val="false"/>
          <w:color w:val="000000"/>
          <w:sz w:val="28"/>
        </w:rPr>
        <w:t>
      40. Медицинская реабилитация лицам с врожденными заболеваниями, после острых состояний, хирургических вмешательств и травм оказывается при лечении основного заболевания в амбулаторных, стационарных, стационарозамещающих условиях медицинских организаций ОВД первичного, вторичного и третичного уровней.</w:t>
      </w:r>
    </w:p>
    <w:bookmarkEnd w:id="121"/>
    <w:bookmarkStart w:name="z125" w:id="122"/>
    <w:p>
      <w:pPr>
        <w:spacing w:after="0"/>
        <w:ind w:left="0"/>
        <w:jc w:val="both"/>
      </w:pPr>
      <w:r>
        <w:rPr>
          <w:rFonts w:ascii="Times New Roman"/>
          <w:b w:val="false"/>
          <w:i w:val="false"/>
          <w:color w:val="000000"/>
          <w:sz w:val="28"/>
        </w:rPr>
        <w:t xml:space="preserve">
      41. Медицинская реабилитация врожденных заболеваний, последствий острых состояний, хирургических вмешательств и травм оказывается с учетом реабилитационного потенциала в соответствии с медицинской частью индивидуальной программы реабилитации пациента в амбулаторных, стационарных, стационарозамещающих условиях медицинских организаций ОВД первичного, вторичного и третичного уровней, а также на дому и в санаторно-курортных организациях в порядке, определенном уполномоченным органом в области здравоохранения соответствии с компетенцией, предусмотренной </w:t>
      </w:r>
      <w:r>
        <w:rPr>
          <w:rFonts w:ascii="Times New Roman"/>
          <w:b w:val="false"/>
          <w:i w:val="false"/>
          <w:color w:val="000000"/>
          <w:sz w:val="28"/>
        </w:rPr>
        <w:t>частью 3</w:t>
      </w:r>
      <w:r>
        <w:rPr>
          <w:rFonts w:ascii="Times New Roman"/>
          <w:b w:val="false"/>
          <w:i w:val="false"/>
          <w:color w:val="000000"/>
          <w:sz w:val="28"/>
        </w:rPr>
        <w:t xml:space="preserve"> статьи 125 Кодекса.</w:t>
      </w:r>
    </w:p>
    <w:bookmarkEnd w:id="122"/>
    <w:bookmarkStart w:name="z126" w:id="123"/>
    <w:p>
      <w:pPr>
        <w:spacing w:after="0"/>
        <w:ind w:left="0"/>
        <w:jc w:val="both"/>
      </w:pPr>
      <w:r>
        <w:rPr>
          <w:rFonts w:ascii="Times New Roman"/>
          <w:b w:val="false"/>
          <w:i w:val="false"/>
          <w:color w:val="000000"/>
          <w:sz w:val="28"/>
        </w:rPr>
        <w:t>
      42. По заключению мультидисциплинарной группы пациенту с отсутствием реабилитационного потенциала медицинская реабилитация не оказывается.</w:t>
      </w:r>
    </w:p>
    <w:bookmarkEnd w:id="123"/>
    <w:bookmarkStart w:name="z127" w:id="124"/>
    <w:p>
      <w:pPr>
        <w:spacing w:after="0"/>
        <w:ind w:left="0"/>
        <w:jc w:val="both"/>
      </w:pPr>
      <w:r>
        <w:rPr>
          <w:rFonts w:ascii="Times New Roman"/>
          <w:b w:val="false"/>
          <w:i w:val="false"/>
          <w:color w:val="000000"/>
          <w:sz w:val="28"/>
        </w:rPr>
        <w:t xml:space="preserve">
      43.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правоохранительной службе" сотрудники, получившие увечья (ранения, травмы, контузии) при исполнении служебных обязанностей, направляются на санаторно-курортное лечение за счет бюджетных средств.</w:t>
      </w:r>
    </w:p>
    <w:bookmarkEnd w:id="124"/>
    <w:bookmarkStart w:name="z128" w:id="125"/>
    <w:p>
      <w:pPr>
        <w:spacing w:after="0"/>
        <w:ind w:left="0"/>
        <w:jc w:val="both"/>
      </w:pPr>
      <w:r>
        <w:rPr>
          <w:rFonts w:ascii="Times New Roman"/>
          <w:b w:val="false"/>
          <w:i w:val="false"/>
          <w:color w:val="000000"/>
          <w:sz w:val="28"/>
        </w:rPr>
        <w:t xml:space="preserve">
      44.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военнослужащие органов внутренних дел, получившие ранения, контузии, травмы, увечья или заболевания при исполнении обязанностей воинской службы, а также военнослужащие срочной службы и курсанты военных учебных заведений при наличии медицинских показаний обеспечиваются санаторно-курортным лечением за счет государства.</w:t>
      </w:r>
    </w:p>
    <w:bookmarkEnd w:id="125"/>
    <w:bookmarkStart w:name="z129" w:id="126"/>
    <w:p>
      <w:pPr>
        <w:spacing w:after="0"/>
        <w:ind w:left="0"/>
        <w:jc w:val="both"/>
      </w:pPr>
      <w:r>
        <w:rPr>
          <w:rFonts w:ascii="Times New Roman"/>
          <w:b w:val="false"/>
          <w:i w:val="false"/>
          <w:color w:val="000000"/>
          <w:sz w:val="28"/>
        </w:rPr>
        <w:t xml:space="preserve">
      45. При направлении на санаторно-курортное лечение оформляется медицинская документация по форме, которая утверждена уполномоченным органом в области здравоохранения в соответствии с компетенцией, предусмотренной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126"/>
    <w:bookmarkStart w:name="z130" w:id="127"/>
    <w:p>
      <w:pPr>
        <w:spacing w:after="0"/>
        <w:ind w:left="0"/>
        <w:jc w:val="left"/>
      </w:pPr>
      <w:r>
        <w:rPr>
          <w:rFonts w:ascii="Times New Roman"/>
          <w:b/>
          <w:i w:val="false"/>
          <w:color w:val="000000"/>
        </w:rPr>
        <w:t xml:space="preserve"> Глава 3. Медицинское обеспечение курсантов организаций образования МВД</w:t>
      </w:r>
    </w:p>
    <w:bookmarkEnd w:id="127"/>
    <w:bookmarkStart w:name="z131" w:id="128"/>
    <w:p>
      <w:pPr>
        <w:spacing w:after="0"/>
        <w:ind w:left="0"/>
        <w:jc w:val="both"/>
      </w:pPr>
      <w:r>
        <w:rPr>
          <w:rFonts w:ascii="Times New Roman"/>
          <w:b w:val="false"/>
          <w:i w:val="false"/>
          <w:color w:val="000000"/>
          <w:sz w:val="28"/>
        </w:rPr>
        <w:t>
      46. Медицинское обеспечение курсантов в организациях образования МВД организуется и проводится в соответствии с требованиями нормативных правовых актов уполномоченного органа в области здравоохранения.</w:t>
      </w:r>
    </w:p>
    <w:bookmarkEnd w:id="128"/>
    <w:bookmarkStart w:name="z132" w:id="129"/>
    <w:p>
      <w:pPr>
        <w:spacing w:after="0"/>
        <w:ind w:left="0"/>
        <w:jc w:val="both"/>
      </w:pPr>
      <w:r>
        <w:rPr>
          <w:rFonts w:ascii="Times New Roman"/>
          <w:b w:val="false"/>
          <w:i w:val="false"/>
          <w:color w:val="000000"/>
          <w:sz w:val="28"/>
        </w:rPr>
        <w:t>
      47. Основными задачами МСЧ (отдела, пункта) учебных заведений являются:</w:t>
      </w:r>
    </w:p>
    <w:bookmarkEnd w:id="129"/>
    <w:bookmarkStart w:name="z133" w:id="130"/>
    <w:p>
      <w:pPr>
        <w:spacing w:after="0"/>
        <w:ind w:left="0"/>
        <w:jc w:val="both"/>
      </w:pPr>
      <w:r>
        <w:rPr>
          <w:rFonts w:ascii="Times New Roman"/>
          <w:b w:val="false"/>
          <w:i w:val="false"/>
          <w:color w:val="000000"/>
          <w:sz w:val="28"/>
        </w:rPr>
        <w:t>
      1) постоянное изучение условий учебного процесса, службы и быта, для выявления факторов, оказывающих неблагоприятное влияние на здоровье курсантов, разработка и проведение мероприятий по предупреждению заболеваемости и травматизма;</w:t>
      </w:r>
    </w:p>
    <w:bookmarkEnd w:id="130"/>
    <w:bookmarkStart w:name="z134" w:id="131"/>
    <w:p>
      <w:pPr>
        <w:spacing w:after="0"/>
        <w:ind w:left="0"/>
        <w:jc w:val="both"/>
      </w:pPr>
      <w:r>
        <w:rPr>
          <w:rFonts w:ascii="Times New Roman"/>
          <w:b w:val="false"/>
          <w:i w:val="false"/>
          <w:color w:val="000000"/>
          <w:sz w:val="28"/>
        </w:rPr>
        <w:t>
      2) осуществление динамического наблюдения за состоянием здоровья курсантов;</w:t>
      </w:r>
    </w:p>
    <w:bookmarkEnd w:id="131"/>
    <w:bookmarkStart w:name="z135" w:id="132"/>
    <w:p>
      <w:pPr>
        <w:spacing w:after="0"/>
        <w:ind w:left="0"/>
        <w:jc w:val="both"/>
      </w:pPr>
      <w:r>
        <w:rPr>
          <w:rFonts w:ascii="Times New Roman"/>
          <w:b w:val="false"/>
          <w:i w:val="false"/>
          <w:color w:val="000000"/>
          <w:sz w:val="28"/>
        </w:rPr>
        <w:t>
      3) оказание в организации образования МВД неотложной медицинской помощи курсантам и сотрудникам организации образования МВД;</w:t>
      </w:r>
    </w:p>
    <w:bookmarkEnd w:id="132"/>
    <w:bookmarkStart w:name="z136" w:id="133"/>
    <w:p>
      <w:pPr>
        <w:spacing w:after="0"/>
        <w:ind w:left="0"/>
        <w:jc w:val="both"/>
      </w:pPr>
      <w:r>
        <w:rPr>
          <w:rFonts w:ascii="Times New Roman"/>
          <w:b w:val="false"/>
          <w:i w:val="false"/>
          <w:color w:val="000000"/>
          <w:sz w:val="28"/>
        </w:rPr>
        <w:t>
      4) организация и оказание медицинской помощи курсантам в амбулаторных, стационарных и стационарозамещающих условиях;</w:t>
      </w:r>
    </w:p>
    <w:bookmarkEnd w:id="133"/>
    <w:bookmarkStart w:name="z137" w:id="134"/>
    <w:p>
      <w:pPr>
        <w:spacing w:after="0"/>
        <w:ind w:left="0"/>
        <w:jc w:val="both"/>
      </w:pPr>
      <w:r>
        <w:rPr>
          <w:rFonts w:ascii="Times New Roman"/>
          <w:b w:val="false"/>
          <w:i w:val="false"/>
          <w:color w:val="000000"/>
          <w:sz w:val="28"/>
        </w:rPr>
        <w:t xml:space="preserve">
      5) направление курсантов на стационарное лечение в медицинские организации ОВД; </w:t>
      </w:r>
    </w:p>
    <w:bookmarkEnd w:id="134"/>
    <w:bookmarkStart w:name="z138" w:id="135"/>
    <w:p>
      <w:pPr>
        <w:spacing w:after="0"/>
        <w:ind w:left="0"/>
        <w:jc w:val="both"/>
      </w:pPr>
      <w:r>
        <w:rPr>
          <w:rFonts w:ascii="Times New Roman"/>
          <w:b w:val="false"/>
          <w:i w:val="false"/>
          <w:color w:val="000000"/>
          <w:sz w:val="28"/>
        </w:rPr>
        <w:t>
      6) проведение комплекса санитарно-гигиенических и противоэпидемических мероприятий в организации образования МВД;</w:t>
      </w:r>
    </w:p>
    <w:bookmarkEnd w:id="135"/>
    <w:bookmarkStart w:name="z139" w:id="136"/>
    <w:p>
      <w:pPr>
        <w:spacing w:after="0"/>
        <w:ind w:left="0"/>
        <w:jc w:val="both"/>
      </w:pPr>
      <w:r>
        <w:rPr>
          <w:rFonts w:ascii="Times New Roman"/>
          <w:b w:val="false"/>
          <w:i w:val="false"/>
          <w:color w:val="000000"/>
          <w:sz w:val="28"/>
        </w:rPr>
        <w:t>
      7) организация и проведение мероприятий по пропаганде гигиенических знаний, здорового образа жизни.</w:t>
      </w:r>
    </w:p>
    <w:bookmarkEnd w:id="136"/>
    <w:bookmarkStart w:name="z140" w:id="137"/>
    <w:p>
      <w:pPr>
        <w:spacing w:after="0"/>
        <w:ind w:left="0"/>
        <w:jc w:val="both"/>
      </w:pPr>
      <w:r>
        <w:rPr>
          <w:rFonts w:ascii="Times New Roman"/>
          <w:b w:val="false"/>
          <w:i w:val="false"/>
          <w:color w:val="000000"/>
          <w:sz w:val="28"/>
        </w:rPr>
        <w:t>
      48. Объем лечебно-диагностической работы в МСЧ (отделе, пункте) учебного заведения определяется в соответствии со штатом и положениями нормативных правовых актов уполномоченного органа в области здравоохранения.</w:t>
      </w:r>
    </w:p>
    <w:bookmarkEnd w:id="137"/>
    <w:bookmarkStart w:name="z141" w:id="138"/>
    <w:p>
      <w:pPr>
        <w:spacing w:after="0"/>
        <w:ind w:left="0"/>
        <w:jc w:val="both"/>
      </w:pPr>
      <w:r>
        <w:rPr>
          <w:rFonts w:ascii="Times New Roman"/>
          <w:b w:val="false"/>
          <w:i w:val="false"/>
          <w:color w:val="000000"/>
          <w:sz w:val="28"/>
        </w:rPr>
        <w:t>
      49. Начальник МСЧ (отдела, пункта) учебного заведения подчиняется начальнику организации образования МВД, а также руководителю медицинского отдела ДП.</w:t>
      </w:r>
    </w:p>
    <w:bookmarkEnd w:id="138"/>
    <w:bookmarkStart w:name="z142" w:id="139"/>
    <w:p>
      <w:pPr>
        <w:spacing w:after="0"/>
        <w:ind w:left="0"/>
        <w:jc w:val="both"/>
      </w:pPr>
      <w:r>
        <w:rPr>
          <w:rFonts w:ascii="Times New Roman"/>
          <w:b w:val="false"/>
          <w:i w:val="false"/>
          <w:color w:val="000000"/>
          <w:sz w:val="28"/>
        </w:rPr>
        <w:t>
      50. Начальник МСЧ (отдела, пункта) учебного заведения несет ответственность за организацию и состояние медицинского обеспечения курсантов организации образования МВД.</w:t>
      </w:r>
    </w:p>
    <w:bookmarkEnd w:id="139"/>
    <w:bookmarkStart w:name="z143" w:id="140"/>
    <w:p>
      <w:pPr>
        <w:spacing w:after="0"/>
        <w:ind w:left="0"/>
        <w:jc w:val="both"/>
      </w:pPr>
      <w:r>
        <w:rPr>
          <w:rFonts w:ascii="Times New Roman"/>
          <w:b w:val="false"/>
          <w:i w:val="false"/>
          <w:color w:val="000000"/>
          <w:sz w:val="28"/>
        </w:rPr>
        <w:t>
      51. Начальник МСЧ (отдела, пункта) учебного заведения обязан:</w:t>
      </w:r>
    </w:p>
    <w:bookmarkEnd w:id="140"/>
    <w:bookmarkStart w:name="z144" w:id="141"/>
    <w:p>
      <w:pPr>
        <w:spacing w:after="0"/>
        <w:ind w:left="0"/>
        <w:jc w:val="both"/>
      </w:pPr>
      <w:r>
        <w:rPr>
          <w:rFonts w:ascii="Times New Roman"/>
          <w:b w:val="false"/>
          <w:i w:val="false"/>
          <w:color w:val="000000"/>
          <w:sz w:val="28"/>
        </w:rPr>
        <w:t>
      1) постоянно изучать условия учебного процесса и быта курсантов для выявления факторов, оказывающих неблагоприятное влияние на здоровье и являющихся причиной возникновения заболеваний и травм, для разработки и проведения на этой основе комплексных профилактических мероприятий;</w:t>
      </w:r>
    </w:p>
    <w:bookmarkEnd w:id="141"/>
    <w:bookmarkStart w:name="z145" w:id="142"/>
    <w:p>
      <w:pPr>
        <w:spacing w:after="0"/>
        <w:ind w:left="0"/>
        <w:jc w:val="both"/>
      </w:pPr>
      <w:r>
        <w:rPr>
          <w:rFonts w:ascii="Times New Roman"/>
          <w:b w:val="false"/>
          <w:i w:val="false"/>
          <w:color w:val="000000"/>
          <w:sz w:val="28"/>
        </w:rPr>
        <w:t>
      2) осуществлять руководство санитарно-гигиенической, противоэпидемической и лечебно-диагностической работой в организации образования МВД;</w:t>
      </w:r>
    </w:p>
    <w:bookmarkEnd w:id="142"/>
    <w:bookmarkStart w:name="z146" w:id="143"/>
    <w:p>
      <w:pPr>
        <w:spacing w:after="0"/>
        <w:ind w:left="0"/>
        <w:jc w:val="both"/>
      </w:pPr>
      <w:r>
        <w:rPr>
          <w:rFonts w:ascii="Times New Roman"/>
          <w:b w:val="false"/>
          <w:i w:val="false"/>
          <w:color w:val="000000"/>
          <w:sz w:val="28"/>
        </w:rPr>
        <w:t>
      3) обеспечивать оказание в организации образования МВД неотложной медицинской помощи;</w:t>
      </w:r>
    </w:p>
    <w:bookmarkEnd w:id="143"/>
    <w:bookmarkStart w:name="z147" w:id="144"/>
    <w:p>
      <w:pPr>
        <w:spacing w:after="0"/>
        <w:ind w:left="0"/>
        <w:jc w:val="both"/>
      </w:pPr>
      <w:r>
        <w:rPr>
          <w:rFonts w:ascii="Times New Roman"/>
          <w:b w:val="false"/>
          <w:i w:val="false"/>
          <w:color w:val="000000"/>
          <w:sz w:val="28"/>
        </w:rPr>
        <w:t>
      4) организовывать получение курсантами медициниской помощи в медицинских организациях ОВД и других субъектах здравоохранения;</w:t>
      </w:r>
    </w:p>
    <w:bookmarkEnd w:id="144"/>
    <w:bookmarkStart w:name="z148" w:id="145"/>
    <w:p>
      <w:pPr>
        <w:spacing w:after="0"/>
        <w:ind w:left="0"/>
        <w:jc w:val="both"/>
      </w:pPr>
      <w:r>
        <w:rPr>
          <w:rFonts w:ascii="Times New Roman"/>
          <w:b w:val="false"/>
          <w:i w:val="false"/>
          <w:color w:val="000000"/>
          <w:sz w:val="28"/>
        </w:rPr>
        <w:t>
      5) организовывать проведение мероприятий по пропаганде гигиенических знаний, здорового образа жизни;</w:t>
      </w:r>
    </w:p>
    <w:bookmarkEnd w:id="145"/>
    <w:bookmarkStart w:name="z149" w:id="146"/>
    <w:p>
      <w:pPr>
        <w:spacing w:after="0"/>
        <w:ind w:left="0"/>
        <w:jc w:val="both"/>
      </w:pPr>
      <w:r>
        <w:rPr>
          <w:rFonts w:ascii="Times New Roman"/>
          <w:b w:val="false"/>
          <w:i w:val="false"/>
          <w:color w:val="000000"/>
          <w:sz w:val="28"/>
        </w:rPr>
        <w:t>
      6) обеспечивать взаимодействие МСЧ (отдела, пункта) учебного заведения с медицинскими организациями ОВД и другими субъектами здравоохранения по вопросам медицинского обеспечения курсантов организации образования МВД;</w:t>
      </w:r>
    </w:p>
    <w:bookmarkEnd w:id="146"/>
    <w:bookmarkStart w:name="z150" w:id="147"/>
    <w:p>
      <w:pPr>
        <w:spacing w:after="0"/>
        <w:ind w:left="0"/>
        <w:jc w:val="both"/>
      </w:pPr>
      <w:r>
        <w:rPr>
          <w:rFonts w:ascii="Times New Roman"/>
          <w:b w:val="false"/>
          <w:i w:val="false"/>
          <w:color w:val="000000"/>
          <w:sz w:val="28"/>
        </w:rPr>
        <w:t>
      7) своевременно представлять отчеты о проделанной работе и предложения по улучшению здоровья курсантов руководству организации образования МВД и медицинского отдела ДП.</w:t>
      </w:r>
    </w:p>
    <w:bookmarkEnd w:id="147"/>
    <w:bookmarkStart w:name="z151" w:id="148"/>
    <w:p>
      <w:pPr>
        <w:spacing w:after="0"/>
        <w:ind w:left="0"/>
        <w:jc w:val="both"/>
      </w:pPr>
      <w:r>
        <w:rPr>
          <w:rFonts w:ascii="Times New Roman"/>
          <w:b w:val="false"/>
          <w:i w:val="false"/>
          <w:color w:val="000000"/>
          <w:sz w:val="28"/>
        </w:rPr>
        <w:t>
      52. Врач (фельдшер) МСЧ (отдела, пункта) учебного заведения обязан:</w:t>
      </w:r>
    </w:p>
    <w:bookmarkEnd w:id="148"/>
    <w:bookmarkStart w:name="z152" w:id="149"/>
    <w:p>
      <w:pPr>
        <w:spacing w:after="0"/>
        <w:ind w:left="0"/>
        <w:jc w:val="both"/>
      </w:pPr>
      <w:r>
        <w:rPr>
          <w:rFonts w:ascii="Times New Roman"/>
          <w:b w:val="false"/>
          <w:i w:val="false"/>
          <w:color w:val="000000"/>
          <w:sz w:val="28"/>
        </w:rPr>
        <w:t>
      1) анализировать состояние здоровья, условия учебной подготовки и быта курсантов в целях выявления факторов, оказывающих неблагоприятное влияние на их здоровье;</w:t>
      </w:r>
    </w:p>
    <w:bookmarkEnd w:id="149"/>
    <w:bookmarkStart w:name="z153" w:id="150"/>
    <w:p>
      <w:pPr>
        <w:spacing w:after="0"/>
        <w:ind w:left="0"/>
        <w:jc w:val="both"/>
      </w:pPr>
      <w:r>
        <w:rPr>
          <w:rFonts w:ascii="Times New Roman"/>
          <w:b w:val="false"/>
          <w:i w:val="false"/>
          <w:color w:val="000000"/>
          <w:sz w:val="28"/>
        </w:rPr>
        <w:t>
      2) разрабатывать и проводить совместно с руководством организации образования МВД необходимые профилактические мероприятия;</w:t>
      </w:r>
    </w:p>
    <w:bookmarkEnd w:id="150"/>
    <w:bookmarkStart w:name="z154" w:id="151"/>
    <w:p>
      <w:pPr>
        <w:spacing w:after="0"/>
        <w:ind w:left="0"/>
        <w:jc w:val="both"/>
      </w:pPr>
      <w:r>
        <w:rPr>
          <w:rFonts w:ascii="Times New Roman"/>
          <w:b w:val="false"/>
          <w:i w:val="false"/>
          <w:color w:val="000000"/>
          <w:sz w:val="28"/>
        </w:rPr>
        <w:t>
      3) организовывать динамическое наблюдение за состоянием здоровья курсантов и участвовать в проведении медицинских осмотров;</w:t>
      </w:r>
    </w:p>
    <w:bookmarkEnd w:id="151"/>
    <w:bookmarkStart w:name="z155" w:id="152"/>
    <w:p>
      <w:pPr>
        <w:spacing w:after="0"/>
        <w:ind w:left="0"/>
        <w:jc w:val="both"/>
      </w:pPr>
      <w:r>
        <w:rPr>
          <w:rFonts w:ascii="Times New Roman"/>
          <w:b w:val="false"/>
          <w:i w:val="false"/>
          <w:color w:val="000000"/>
          <w:sz w:val="28"/>
        </w:rPr>
        <w:t>
      4) участвовать в пропаганде гигиенических знаний, здорового образа жизни.</w:t>
      </w:r>
    </w:p>
    <w:bookmarkEnd w:id="152"/>
    <w:bookmarkStart w:name="z156" w:id="153"/>
    <w:p>
      <w:pPr>
        <w:spacing w:after="0"/>
        <w:ind w:left="0"/>
        <w:jc w:val="left"/>
      </w:pPr>
      <w:r>
        <w:rPr>
          <w:rFonts w:ascii="Times New Roman"/>
          <w:b/>
          <w:i w:val="false"/>
          <w:color w:val="000000"/>
        </w:rPr>
        <w:t xml:space="preserve"> Глава 4. Обеспечение санитарно-эпидемиологического благополучия в органах внутренних дел</w:t>
      </w:r>
    </w:p>
    <w:bookmarkEnd w:id="153"/>
    <w:bookmarkStart w:name="z157" w:id="154"/>
    <w:p>
      <w:pPr>
        <w:spacing w:after="0"/>
        <w:ind w:left="0"/>
        <w:jc w:val="both"/>
      </w:pPr>
      <w:r>
        <w:rPr>
          <w:rFonts w:ascii="Times New Roman"/>
          <w:b w:val="false"/>
          <w:i w:val="false"/>
          <w:color w:val="000000"/>
          <w:sz w:val="28"/>
        </w:rPr>
        <w:t>
      53. Группы государственного санитарно-эпидемиологического надзора (далее – группы ГСЭН) Медицинского управления, медицинских отделов ДП, санитарно-эпидемиологический отдел ВМУ НГ РК (далее – СЭО ВМУ НГ РК), СЭЦ НГ РК, медицинские управления региональных командований, медицинские службы АНГ и воинских частей являются структурными подразделениями органов внутренних дел, осуществляющих деятельность в сфере санитарно-эпидемиологического благополучия личного состава органов внутренних дел и входят в единую систему государственной санитарно-эпидемиологической службы.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внутренних дел РК от 11.07.2024 </w:t>
      </w:r>
      <w:r>
        <w:rPr>
          <w:rFonts w:ascii="Times New Roman"/>
          <w:b w:val="false"/>
          <w:i w:val="false"/>
          <w:color w:val="000000"/>
          <w:sz w:val="28"/>
        </w:rPr>
        <w:t>№ 556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55"/>
    <w:p>
      <w:pPr>
        <w:spacing w:after="0"/>
        <w:ind w:left="0"/>
        <w:jc w:val="both"/>
      </w:pPr>
      <w:r>
        <w:rPr>
          <w:rFonts w:ascii="Times New Roman"/>
          <w:b w:val="false"/>
          <w:i w:val="false"/>
          <w:color w:val="000000"/>
          <w:sz w:val="28"/>
        </w:rPr>
        <w:t>
      54. Главные санитарные врачи и специалисты групп ГСЭН Медицинского управления, медицинских отделов ДП, СЭО ВМУ НГ РК, СЭЦ НГ РК, медицинских управлений региональных командований, медицинских служб воинских частей и АНГ являются должностными лицами, осуществляющими государственный контроль и надзор в сфере санитарно-эпидемиологического благополучия личного состава органов внутренних дел.</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внутренних дел РК от 11.07.2024 </w:t>
      </w:r>
      <w:r>
        <w:rPr>
          <w:rFonts w:ascii="Times New Roman"/>
          <w:b w:val="false"/>
          <w:i w:val="false"/>
          <w:color w:val="000000"/>
          <w:sz w:val="28"/>
        </w:rPr>
        <w:t>№ 556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56"/>
    <w:p>
      <w:pPr>
        <w:spacing w:after="0"/>
        <w:ind w:left="0"/>
        <w:jc w:val="both"/>
      </w:pPr>
      <w:r>
        <w:rPr>
          <w:rFonts w:ascii="Times New Roman"/>
          <w:b w:val="false"/>
          <w:i w:val="false"/>
          <w:color w:val="000000"/>
          <w:sz w:val="28"/>
        </w:rPr>
        <w:t>
      55. Государственный контроль и надзор в сфере санитарно-эпидемиологического благополучия в органах внутренних дел направлены на предупреждение, выявление, пресечение и устранение нарушений законодательства Республики Казахстан в области здравоохранения, в том числе нормативных правовых актов в сфере санитарно-эпидемиологического благополучия населения, субъектами контроля и надзора.</w:t>
      </w:r>
    </w:p>
    <w:bookmarkEnd w:id="156"/>
    <w:bookmarkStart w:name="z160" w:id="157"/>
    <w:p>
      <w:pPr>
        <w:spacing w:after="0"/>
        <w:ind w:left="0"/>
        <w:jc w:val="both"/>
      </w:pPr>
      <w:r>
        <w:rPr>
          <w:rFonts w:ascii="Times New Roman"/>
          <w:b w:val="false"/>
          <w:i w:val="false"/>
          <w:color w:val="000000"/>
          <w:sz w:val="28"/>
        </w:rPr>
        <w:t>
      56. Субъектами (объектами) государственного контроля и надзора в сфере санитарно-эпидемиологического благополучия являются физические и юридические лица, здания, сооружения, продукция, подлежащая государственному контролю и надзору в сфере санитарно-эпидемиологического благополучия населения, оборудование, транспортные средства, вода, воздух и иные объекты, деятельность, использование, употребление, применение и эксплуатация которых могут нанести вред состоянию здоровья человека и среде обитания.</w:t>
      </w:r>
    </w:p>
    <w:bookmarkEnd w:id="157"/>
    <w:bookmarkStart w:name="z161" w:id="158"/>
    <w:p>
      <w:pPr>
        <w:spacing w:after="0"/>
        <w:ind w:left="0"/>
        <w:jc w:val="both"/>
      </w:pPr>
      <w:r>
        <w:rPr>
          <w:rFonts w:ascii="Times New Roman"/>
          <w:b w:val="false"/>
          <w:i w:val="false"/>
          <w:color w:val="000000"/>
          <w:sz w:val="28"/>
        </w:rPr>
        <w:t>
      57. Государственный контроль и надзор в сфере санитарно-эпидемиологического благополучия в органах внутренних дел осуществляется в соответствии с Кодексом и законодательными актами в сфере санитарно-эпидемиологического благополучия населения.</w:t>
      </w:r>
    </w:p>
    <w:bookmarkEnd w:id="158"/>
    <w:bookmarkStart w:name="z162" w:id="159"/>
    <w:p>
      <w:pPr>
        <w:spacing w:after="0"/>
        <w:ind w:left="0"/>
        <w:jc w:val="both"/>
      </w:pPr>
      <w:r>
        <w:rPr>
          <w:rFonts w:ascii="Times New Roman"/>
          <w:b w:val="false"/>
          <w:i w:val="false"/>
          <w:color w:val="000000"/>
          <w:sz w:val="28"/>
        </w:rPr>
        <w:t>
      58. Санитарно-противоэпидемические мероприятия представляют собой противоэпидемические мероприятия по предупреждению и ликвидации инфекционных, паразитарных заболеваний среди личного состава органов внутренних дел.</w:t>
      </w:r>
    </w:p>
    <w:bookmarkEnd w:id="159"/>
    <w:bookmarkStart w:name="z163" w:id="160"/>
    <w:p>
      <w:pPr>
        <w:spacing w:after="0"/>
        <w:ind w:left="0"/>
        <w:jc w:val="both"/>
      </w:pPr>
      <w:r>
        <w:rPr>
          <w:rFonts w:ascii="Times New Roman"/>
          <w:b w:val="false"/>
          <w:i w:val="false"/>
          <w:color w:val="000000"/>
          <w:sz w:val="28"/>
        </w:rPr>
        <w:t>
      59. При выявлении инфекционных, паразитарных заболеваний на объекте органов внутренних дел проводятся следующие санитарно-противоэпидемические мероприятия:</w:t>
      </w:r>
    </w:p>
    <w:bookmarkEnd w:id="160"/>
    <w:bookmarkStart w:name="z164" w:id="161"/>
    <w:p>
      <w:pPr>
        <w:spacing w:after="0"/>
        <w:ind w:left="0"/>
        <w:jc w:val="both"/>
      </w:pPr>
      <w:r>
        <w:rPr>
          <w:rFonts w:ascii="Times New Roman"/>
          <w:b w:val="false"/>
          <w:i w:val="false"/>
          <w:color w:val="000000"/>
          <w:sz w:val="28"/>
        </w:rPr>
        <w:t>
      1) выявление, изоляция и госпитализация больных, консультация врача-инфекциониста;</w:t>
      </w:r>
    </w:p>
    <w:bookmarkEnd w:id="161"/>
    <w:bookmarkStart w:name="z165" w:id="162"/>
    <w:p>
      <w:pPr>
        <w:spacing w:after="0"/>
        <w:ind w:left="0"/>
        <w:jc w:val="both"/>
      </w:pPr>
      <w:r>
        <w:rPr>
          <w:rFonts w:ascii="Times New Roman"/>
          <w:b w:val="false"/>
          <w:i w:val="false"/>
          <w:color w:val="000000"/>
          <w:sz w:val="28"/>
        </w:rPr>
        <w:t>
      2) текущая и заключительная дезинфекция;</w:t>
      </w:r>
    </w:p>
    <w:bookmarkEnd w:id="162"/>
    <w:bookmarkStart w:name="z166" w:id="163"/>
    <w:p>
      <w:pPr>
        <w:spacing w:after="0"/>
        <w:ind w:left="0"/>
        <w:jc w:val="both"/>
      </w:pPr>
      <w:r>
        <w:rPr>
          <w:rFonts w:ascii="Times New Roman"/>
          <w:b w:val="false"/>
          <w:i w:val="false"/>
          <w:color w:val="000000"/>
          <w:sz w:val="28"/>
        </w:rPr>
        <w:t>
      3) эпидемиологическое обследование;</w:t>
      </w:r>
    </w:p>
    <w:bookmarkEnd w:id="163"/>
    <w:bookmarkStart w:name="z167" w:id="164"/>
    <w:p>
      <w:pPr>
        <w:spacing w:after="0"/>
        <w:ind w:left="0"/>
        <w:jc w:val="both"/>
      </w:pPr>
      <w:r>
        <w:rPr>
          <w:rFonts w:ascii="Times New Roman"/>
          <w:b w:val="false"/>
          <w:i w:val="false"/>
          <w:color w:val="000000"/>
          <w:sz w:val="28"/>
        </w:rPr>
        <w:t>
      4) медицинское наблюдение, обсервация или карантин;</w:t>
      </w:r>
    </w:p>
    <w:bookmarkEnd w:id="164"/>
    <w:bookmarkStart w:name="z168" w:id="165"/>
    <w:p>
      <w:pPr>
        <w:spacing w:after="0"/>
        <w:ind w:left="0"/>
        <w:jc w:val="both"/>
      </w:pPr>
      <w:r>
        <w:rPr>
          <w:rFonts w:ascii="Times New Roman"/>
          <w:b w:val="false"/>
          <w:i w:val="false"/>
          <w:color w:val="000000"/>
          <w:sz w:val="28"/>
        </w:rPr>
        <w:t>
      5) проведение вакцинации.</w:t>
      </w:r>
    </w:p>
    <w:bookmarkEnd w:id="165"/>
    <w:bookmarkStart w:name="z169" w:id="166"/>
    <w:p>
      <w:pPr>
        <w:spacing w:after="0"/>
        <w:ind w:left="0"/>
        <w:jc w:val="both"/>
      </w:pPr>
      <w:r>
        <w:rPr>
          <w:rFonts w:ascii="Times New Roman"/>
          <w:b w:val="false"/>
          <w:i w:val="false"/>
          <w:color w:val="000000"/>
          <w:sz w:val="28"/>
        </w:rPr>
        <w:t>
      60. Санитарно-противоэпидемические и санитарно-профилактические мероприятия в органах внутренних дел осуществляются в соответствии с Кодексом и законодательными актами в сфере санитарно-эпидемиологического благополучия населения.</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