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e9c" w14:textId="b0da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ДСМ-158/2020. Зарегистрирован в Министерстве юстиции Республики Казахстан 30 октября 2020 года № 21541.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ДСМ-158/2020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от 7 июля 2020 года "О здоровье народа и системе здравоохранения" (далее – Кодекс) и определяют порядок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прижизненное согласие или отказ на посмертное донорство органов (части органа) и (или) тканей (части ткани) в целях трансплантации;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 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посмертный донор - лицо, в возрасте восемнадцати лет и старше, которому констатирована необратимая гибель мозга, органы (части органа) и (или) ткани (части ткани) которого могут быть использованы для трансплантации реципиенту;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трансплантационный координатор (далее – уполномоченное лицо)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Координационный центр по трансплантации -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внесенные в Регистр, являются конфиденциальной информацией и не передаются третьим лицам, за исключением случаев, предусмотренных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регистру граждан, выразивших право на посмертное донорство органов (части органа) и (или) тканей (части ткани), возможен только уполномоченным лицам Координационного центра по трансплантации (далее – уполномоченные лица) 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Координационный центр по трансплантации в течение 3 (трех) рабочих дней представляет в республиканскую государственную организацию здравоохранения, предоставляющую информационные услуги для организаций и специалистов здравоохранения (далее – организация по информационной услуге) сведения (фамилия, имя и отчество (при его наличии) об уполномоченном лице (лицах) с копией приказа (приказов) о назначении на должность, для предоставления ему (им) доступа в Регистр с целью выяснения прижизненного волеизъявления умершего человека.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по информационной услуге предоставляет доступ в Регистр уполномоченным лицам с правом просмотра сведений о гражданах, выразивших право на посмертное донорство органов (части органа) и (или) тканей (части ткани.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прижизненном волеизъявлении лица об отказе или согласии на посмертное донорство в Регистре доступны уполномоченным лицам только при наличии: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авторизованного доступа;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посмертного донора.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Доступ в Регистр блокируется организацией по информационной услуге в случае прекращения трудовых отношений уполномоченного лица в должности республиканского трансплантационного координатора, на основании письма и копии соответствующего приказа Координационного центра по трансплантации в течение одного рабочего дня со дня их получения.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соблюдением информационной безопасности уполномоченными лицами осуществляется Координационным центром по трансплантации.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