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5eba" w14:textId="b995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31 января 2017 года № 34 "Об утверждении Правил предоставления субсидий для возмещения части ставки вознаграждения по ипотечным жилищным займам, выданным банками второго уровня населению, через субъектов квазигосударственного сектора"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15 октября 2020 года № 535. Зарегистрирован в Министерстве юстиции Республики Казахстан 21 октября 2020 года № 21473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января 2017 года № 34 "Об утверждении Правил предоставления субсидий для возмещения части ставки вознаграждения по ипотечным жилищным займам, выданным банками второго уровня населению, через субъектов квазигосударственного сектора" (зарегистрирован в Реестре государственной регистрации нормативных правовых актов за № 14764, опубликован 16 марта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субсидий для возмещения части ставки вознаграждения по ипотечным жилищным займам, выданным банками второго уровня населению, через субъектов квазигосударственного сектора,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рамках настоящих Правил предусматривается предоставление субсидий для возмещения части ставки вознаграждения по ипотечным жилищным займам, выданным банками второго уровня населению, через "Единый оператор жилищного строительства" по ипотечным жилищным займам, выданным в 2017-2018 годах, в соответствии с Государственной программой жилищно-коммунального развития "Нұрлы жер", утвержденной постановлением Правительства Республики Казахстан от 31 декабря 2019 года № 1054 (далее - Программа).";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финансовый агент - Единый оператор жилищного строительства";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Получателем субсидии являются заемщики по ипотечному жилищному займу, предоставленному БВУ на основании договора банковского займа, для приобретения первичного жилья на условиях, соответствующих настоящим Правилам.";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Субсидии направляются через финансового агента, услуги которого оплачиваются в пределах средств, предусмотренных законом о республиканском бюджете на соответствующие финансовые годы.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индивидуального подоходного налога с начисляемых конечным заемщикам субсидиям с учетом требований налогового законодательства Республики Казахстан осуществляются в пределах средств, предусмотренных законом о республиканском бюджете на соответствующие финансовые годы.";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Финансирование субсидирования части ставки вознаграждения по ипотечным жилищным займам, выданным БВУ заемщикам, осуществляется в пределах средств, предусмотренных законом о республиканском бюджете на соответствующие финансовые годы.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Перечисление средств финансовому агенту осуществляется уполномоченным органом в соответствии с индивидуальным планом финансирования и договором на специальный счет финансового агента, открытый в Национальном Банке Республики Казахстан в соответствующем финансовом году.".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