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98bc" w14:textId="2dd9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15 октября 2020 года № 529. Зарегистрирован в Министерстве юстиции Республики Казахстан 21 октября 2020 года № 21468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 в Реестре государственной регистрации нормативных правовых актов под № 12353, опубликован 11 декабря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 счет бюджетных средств убытков перевозчиков, связанных с осуществлением социально значимых перевозок пассажиров,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Комиссия, для подтверждения правильности определения тарифов, в случае возникновения вопросов запрашивает у перевозчика документы и информацию в рамках Экономико-математической модели формирования тарифов на регулярные автомобильные перевозки пассажиров и багажа, являющейся приложением 1 к Методике, которые были использованы при расчетах тарифа только один раз.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заседания Комиссия протокольно подтверждает правильность определения тарифов и составляет перечень социально значимых сообщений в течение 15 рабочих дней со дня поступления от перевозчика расчетов согласно пункту 7 настоящих Правил.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чрезвычайной ситуации и карантинных ограничений, субсидирование убытков перевозчиков, связанных с осуществлением социально значимых перевозок пассажиров, осуществляется путем определения расчетного тарифа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учетом фактических перевезенных пассажиров. Комиссия подтверждает правильность определения тарифов в течение 7 рабочих дней со дня поступления от перевозчика расчетов согласно пункту 7 настоящих Правил.";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убытка от выполнения перевозок, определяемого как разница между доходов к получению от количества прогнозируемых перевозок пассажиров и багажа и стоимостью маршрута, определенной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исходя из общего годового пробега автобусов по маршруту (км.).";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определения стоимости маршрута для осуществления регулярных автобусных перевозок,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исходя из общего годового пробега автобусов по маршруту (км.), объем средств на субсидирование убытков перевозчиков определяется как разница между доходами к получению от количества планируемых перевозок пассажиров и багажа и стоимостью маршрута.";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На основании суммы, определенной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между перевозчиком и местным исполнительным органом заключается Договор о субсидировании социально значимых автомобильных сообщений (далее - Договор), а в случае использования электронной системы оплаты проезда в городском (сельском) или пригородном сообщениях для выплаты субсидий перевозчику, договор заключается между местным исполнительным органом, перевозчиком и уполномоченной организацией, предусматривающий: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обязательства сторон определенных настоящими Правилами;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прогнозируемое количество перевозок пассажиров за три года в разрезе по годам;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сумму субсидирования за три года в разрезе по годам;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установленный тариф (сетка тарифов);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тариф по маршруту определенному в соответствии с Методикой;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прогнозный совокупный пробег на маршруте (км) за три года в разрезе по годам, при определении стоимости маршрута для осуществления регулярных автобусных перевозок,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исходя из общего годового пробега автобусов по маршруту (км.);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обязательство о возврате незаконно полученных субсидий при несоответствии представленных подтверждающих документов;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обязательство о выплате недополученных субсидий при соответствии с представленными подтверждающими документами.";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Выплаты субсидий из местного бюджета по социально значимым субсидируемым сообщениям производятся местным исполнительным органом ежемесячно в соответствии с Договором.".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 курирующего вице-министра индустрии и инфраструктурного развития Республики Казахстан.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