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0cd2" w14:textId="3610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мероприятий по профилактике ВИЧ-инфекции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октября 2020 года № ҚР ДСМ-137/2020. Зарегистрирован в Министерстве юстиции Республики Казахстан 21 октября 2020 года № 21467.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профилактике ВИЧ-инфекции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ДСМ-137/2020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мероприятий по профилактике ВИЧ-инфекции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мероприятий по профилактике ВИЧ-инфекции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от 7 июля 2020 года "О здоровье народа и системе здравоохранения" и определяют порядок проведения профилактических мероприятий по профилактике ВИЧ-инфекции.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предназначены для государственных и негосударственных, в том числе неправительственных организаций, работающих в сфере профилактики ВИЧ-инфекции.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Профилактические мероприятия для населения и ключевых групп населения осуществляются с соблюдением принципов добровольности, конфиденциальности. К ключевым группам населения относятся: лица, употребляющие инъекционные наркотики, мужчины, имеющие секс с мужчинами, секс работники, трансгендерные лица (возраст 18 лет и старше) и лица, свобода которых ограничена, отбывающие наказание по приговору суда в местах лишения свободы, заключенные под стражу и помещенные в специальные учреждения.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 - вирус иммунодефицита человека;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аутрич работа – работа по принципу "равный-равному", методом взаимодействия с ключевыми группами населения, не посещающими пункты доверия и дружественные кабинеты, в местах их сбора для реализации профилактических мероприятий; а также работа с людьми, живущими с ВИЧ-инфекцией по вопросам приверженности к антиретровирусной терапии (далее - АРВ терапия), профилактики ВИЧ-инфекции у половых партнеров и других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аутрич работник – представитель ключевых групп населения, людей, живущих с ВИЧ-инфекцией или их ближайшего окружения, осуществляющий доступ в ключевые группы населения и в группы людей, живущих с ВИЧ;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секс работники – взрослые женщины, мужчины и трансгендерные лица (18 лет и старше), которые на регулярной или нерегулярной основе оказывают сексуальные услуги в обмен на деньги или товары;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дружественный кабинет – специально организованный пункт предоставления профилактической и лечебно-диагностической помощи при инфекционных заболеваниях, передаваемых половым путем, зараженным ВИЧ-инфекцией и ключевым группам населения на бесплатной основе по принципу добровольности и конфиденциальности;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доконтактная профилактика – антиретровирусная терапия, применяемая к неинфицированным людям для предотвращения заражения ВИЧ-инфекцией;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постконтактная профилактика – антиретровирусная терапия, применяемая с целью снижения риска заражения ВИЧ-инфекцией после возможного инфицирования;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индивидуального учета клиентов – программа, предназначенная для мониторинга и оценки охвата ключевых групп населения и людей, живущих с ВИЧ-инфекцией профилактическими программами;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доверия – специально организованный пункт, где предоставляются профилактические услуги ключевым группам населения на бесплатной основе по принципу анонимности, добровольности и конфиденциальности;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ключевые группы населения – группы населения, которые подвергаются повышенному риску заражения ВИЧ-инфекцией в силу особенностей образа жизни;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эпидемиологическое слежение за распространенностью ВИЧ-инфекции среди ключевых групп населения – исследования для изучения факторов риска инфицирования, распространенности ВИЧ-инфекции, вирусных гепатитов, сифилиса;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расходные материалы – средства, используемые в профилактических программах для бесплатной раздачи, включают: одноразовые шприцы, спиртовые салфетки, презервативы, лубриканты, налоксон, экспресс тесты, печатные информационно-образовательные материалы, антиретровирусные препараты для доконтактной профилактики и постконтактной профилактики заражения ВИЧ.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 по профилактике ВИЧ-инфекции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профилактике ВИЧ-инфекции осуществляются путем: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эпидемиологического слежения за распространенностью ВИЧ-инфекции среди населения, в том числе ключевых групп населения;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различных групп населения по вопросам ВИЧ-инфекции через информационные материалы, социальные сети и средства массовой информации;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интеграции вопросов профилактики ВИЧ-инфекции в систему образования и на рабочих местах;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ключевым группам населения лечебно-профилактических услуг в пунктах доверия, дружественных кабинетах;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размещения и реализации государственных социальных грантов и государственных социальных заказов через неправительственные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инфекционной безопасности донорства и трансплантации, а также при оказании населению услуг, связанных с нарушением целостности кожных покровов и слизистых;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предупреждения передачи ВИЧ-инфекции от матери плоду и ребенку;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предоставления доконтактной и постконтактной профилактики;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антиретровирусной терапии для снижения риска передачи ВИЧ-инфекции с момента установления диагноза.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Эпидемиологическое слежение за распространенностью ВИЧ-инфекции среди населения, том числе среди людей, употребляющих инъекционные наркотики (далее – ЛУИН), мужчин, имеющих секс с мужчинами (далее – МСМ), секс работников (далее – СР) проводится медицинскими организациями, осуществляющими деятельность в сфере профилактики ВИЧ – инфекции следующим образом: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методом выборочных биоповеденческих исследований с применением международных рекомендаций;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использованием электронной системы дозорного эпидемиологического надзора "е-ДЭН";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обеспечением достаточного объема тест-систем на определение антител к ВИЧ, сифилису, вирусному гепатиту "C" и расходных материалов в соответствии с размером выборки и объемом исследований для контроля качества серологического этапа эпидемиологического слежения за распространенностью ВИЧ-инфекции;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обеспечением вознаграждения в размере не менее 0,5 месячного расчетного показателя каждому участнику ЛУИН, МСМ, СР, для МСМ и ЛУИН - дополнительно 0,5 месячного расчетного показателя за каждого приведенного в исследование (не более 3 -х человек).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Информирование по вопросам ВИЧ-инфекции осуществляется государственными и негосударственными, в том числе неправительственными организациями, работающими в сфере профилактики ВИЧ-инфекции в соответствии с требованиями законодательства о средствах массовой информации через информационные материалы, социальные сети и средств массовой информации: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как социальная реклама в соответствии с действующим законодательством о рекламе; с использованием современных информационных средств интернета и телекоммуникационных технологий СМИ. С применением наружной рекламы (баннеры, билборды) и печатных информационных материалов (плакаты, листовки, буклеты);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применением принципа интегрированных коммуникаций: сочетание PR (связи с общественностью); акций, направленных на прямой контакт с целевой аудиторией и прямой рекламы – телевидение, наружная, печатная реклама;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путем проведения информационных кампаний с использованием СМИ, на постоянной основе и не реже 1 раза в год;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учетом основных направлений и принципов проведения.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Интеграция вопросов профилактики ВИЧ-инфекции в систему образования и на рабочих местах осуществляется государственными и негосударственными, в том числе неправительственными организациями, работающими в сфере профилактики ВИЧ-инфекции и предусматривает включение: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системе образования: обязательных часов в программу систем среднего, среднего специального и высшего образования, для учащихся и студентов и в институтах повышения квалификации для учителей, педагогов;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рабочих местах: навыки применения универсальных мер предосторожности в программы охраны здоровья и безопасности на производстве, в том числе вводного инструктажа по технике безопасности на постоянной основе.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ключевым группам населения лечебно-профилактических услуг в пунктах доверия, стационарных пунктах доверия, передвижных пунктах доверия, дружественных кабинетах, расположенных в медицинских и неправительственных организациях, включает проведение мероприятий по профилактике ВИЧ-инфекции с привлечением аутрич работников и социальных работников: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возможностью присвоения уникального идентификационного кода на анонимной и конфиденциальной основе,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бесплатным предоставлением расходных материалов на одного представителя ключевых групп населения (раздачу на безвозмездной основе медицинских изделий: одноразовые шприцы, предпочтительно с малым "мертвым" объемом, спиртовые салфетки, презервативы, лубриканты, налоксон)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информационно-образовательным компонентом: мини-сессии, беседы или раздача информационно-образовательных материалов по вопросам ВИЧ-инфекции, вирусных гепатитов, инфекций, передающихся половым путем (далее – ИППП), касающихся форм поведения, снижающих риск инфицирования, информирования людей, живущих с ВИЧ-инфекцией об АРВ-терапии, необходимости приверженности к АРВ-терапии (далее – информационно-образовательный компонент);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и послетестовым консультированием по вопросам по ВИЧ-инфекции, ИППП, вирусных гепатитов;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обследованием на ВИЧ, ИППП, вирусные гепатиты; в том числе с использованием мультиплексных экспресс-тестов, теста на беременность;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консультированием предоставления доконтактной и постконтактной профилактики, поддерживающей заместительной терапии агонистами опиатов.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тестирования ключевых групп населения, должен быть не менее 95% от охвата профилактическими программами.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профилактическими услугами ЛУИН, который включает в себя информационно-образовательный компонент, раздачу презервативов, шприцев должен быть не менее 70 % и более от оценочной численности.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профилактическими услугами секс работников, который включает в себя информационно-образовательный компонент и раздачу презервативов должен быть не менее 80 % и более от оценочной численности.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профилактическими услугами МСМ, который включает в себя информационно-образовательный компонент, раздачу презервативов, лубрикантов должен быть не менее 30% и более от оценочной численности.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работы среди ключевых групп населения: нагрузка на 1 аутрич работника составляет 70 человек и более, с постоянным привлечением в профилактические программы новых лиц. Количество человек, прошедших тестирование на наличие ВИЧ-инфекции не менее 95 % от числа привлеченных в профилактические программы.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работы среди людей, живущих с ВИЧ: нагрузка на 1 аутрич работника составляет не менее 60 человек и нагрузка на 1 социального работника составляет не менее 30 человек.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стационарных и передвижных пунктов доверия определяется организациями, в которых они расположены, стационарный пункт доверия открывается из расчета один пункт доверия на 500 и более лиц оценочной численности ключевых групп населения с учетом эпидемиологической ситуации. Оснащение стационарных и передвижных пунктов доверия при организациях здравоохранения, осуществляющих деятельность в сфере профилактики ВИЧ-инфекции и неправительственных организациях формируется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Передвижные пункты доверия, используют оборудованный транспорт для регулярного выезда в места концентрации ключевых групп населения, с целью проведения профилактических мероприятий согласно графику и разработанному маршруту, из расчета не менее 1 передвижного пункта доверия на организацию.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дружественных кабинетах осуществляется диагностика и лечение ИППП в соответствии с клиническими протоколами диагностики и лечения ИППП, одобренными объединенной комиссией по качеству медицинских услуг при уполномоченном органе в области здравоохранения; оформление и ведение первичной медицинской документации, по форме, утверждаемой уполномоченным органом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оснащением,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оценка охвата ключевых групп населения и людей, живущих с ВИЧ-инфекцией, проводится путем ведения базы данных индивидуального учета клиентов и соответствующих форм учетной и отчетной документации специалистами организаций здравоохранения, осуществляющих деятельность в сфере профилактики ВИЧ-инфекции и неправительственных организациях.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Размещение и реализация государственных социальных грантов и государственных социальных заказов через неправительственные организации проводится в соответствии с законодательством по вопросам деятельности неправительственных организаций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осуществляется уполномоченным органом в сфере здравоохранения и местными исполнительными органами областей, городов республиканского значения и столицы.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осуществляют деятельность по профилактике ВИЧ-инфекции через вовлечение представителей ключевых групп в профилактические программы, обеспечивая услуги от тестирования до приверженности к лечению лиц, живущих с ВИЧ-инфекцией.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Обеспечение инфекционной безопасности донорства и трансплантации, а также при оказании населению услуг, связанных с нарушением целостности кожных покровов и слизистых проводится: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организациями здравоохранения, осуществляющих деятельность в сфере службы крови, в соответствии с нормативно-правовыми актами утвержденными уполномоченным органом;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правилами, утвержденными уполномоченным органом.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Предупреждение передачи ВИЧ-инфекции от матери плоду и ребенку проводится в соответствии с рекомендациями клинических протоколов диагностики и лечения ВИЧ-инфекции у взрослых и детей, одобренными объединенной комиссией по качеству медицинских услуг при уполномоченном органе в области здравоохранения.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Предоставление доконтактной и постконтактной профилактики проводится в соответствии с рекомендациями клинических протоколов диагностики и лечения ВИЧ-инфекции у взрослых и детей, одобренными объединенной комиссией по качеству медицинских услуг при уполномоченном органе в области здравоохранения. Медицинские организации здравоохранения, осуществляющие деятельность в сфере профилактики ВИЧ-инфекции своевременно планируют и закупают экспресс тесты, исходя из вероятных потребностей.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Предоставление антиретровирусной терапии для снижения риска передачи ВИЧ-инфекции с момента установления диагноза проводится в соответствии с рекомендациями клинических протоколов диагностики и лечения ВИЧ-инфекции у взрослых и детей, одобренными объединенной комиссией по качеству медицинских услуг при уполномоченном органе в области здравоохранения, с привлечением услуг аутрич работников и социальных работников.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Мониторинговый визит с целью оценки качества экспресс тестирования на ВИЧ проводится один раз в год в организациях здравоохранения и неправительственных организациях, использующих экспресс тесты на ВИЧ (не менее 50 услуг в год) специалистами организаций здравоохранения, осуществляющих деятельность в сфере профилактики ВИЧ-инфекции.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определения распространенности ВИЧ-инфекции среди ЛУИН, РС, МСМ ежегодно проводятся биоповеденческие исследования. Перечень услуг для проведения биоповеденческих исследований среди ключевых групп населения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20 в соответствии с приказом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услуг для проведения информационной работы среди населения определен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21 в соответствии с приказом Министра здравоохранения РК от 11.07.2024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ВИЧ-инфекции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Уникальный идентификационный код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обеспечения анонимности, конфиденциальности, максимального снижения вероятности повторения и легкости восстановления применяется уникальный идентификационный код (далее - УИК) клиента пункта доверия.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идентификационный код составляется из первых 2-х букв имени матери, первых 2-х букв имени отца, пола (1 – мужской или 2 – женский) и двух последних цифр года рождения. В случае отсутствия родителей или одного из родителей, применяются условные имена по желанию клиента.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мама – Гульнара, отец – Ренат, мужчина, 1978 года рождения, УИК – ГУРЕ 178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2 буквы имени матери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2 буквы имени отца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Последние две цифры года рождения клиента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ВИЧ-инфекции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бесплатного предоставления расходных материалов на одного представителя ключевых групп населения и/или людей, живущих с ВИЧ-инфекцией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 течение года,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лицо, употребляющее инъекционные наркотики: шприцев разным объемом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лицо, употребляющее инъекционные наркотики: презервативов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лицо, употребляющее инъекционные наркотики: спиртовых салфеток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салфетка на 1 шприц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налоксон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1% из числа ЛУИН, охваченных профилактическими программами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секс работника: презервативов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мужчину, имеющего секс с мужчиной, трансгендера: презервативов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мужчину, имеющего секс с мужчиной, трансгендера: лубрикантов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лицо, живущее с ВИЧ: презервативов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тесты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80% ключевых групп населения из числа, охваченных профилактическими программами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стационарных и передвижных пунктов доверия при организациях здравоохранения, осуществляющих деятельность в сфере профилактики ВИЧ-инфекции и неправительственных организациях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доверия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Облучатель, бактерицидный экранированный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 лабораторный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медицинской помощи, включая препарат "Налоксон"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пункт доверия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 лабораторный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медицинской помощи, включая препарат "Налоксон"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дружественных кабинетов при организациях здравоохранения, осуществляющих деятельность в сфере профилактики ВИЧ-инфекции и неправительственных организациях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11.07.2024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Дружественный кабинет (гинеколог+дерматовенеролог)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 (лампа Вуда)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 с иммерсией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однорефлекторный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акушер-гинеколога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дезинфекционного раствора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Лампа-лупа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для проведения биоповеденческих исследований среди ключевых групп населения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здравоохранения РК от 11.07.2024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медицинской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услуг на 1лицо из ключевой группы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услуг от числа ключевой группы населения, участников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- эпидемиолог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помощник эпидемиолога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методом ИФА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методом ИФА-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сухой капле капиллярной крови методом ИФА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безопасного сбора и утилизации медицинских отходов (далее-КБСУ)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КБСУ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для проведения информационной работы среди населения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здравоохранения РК от 11.07.2024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100 000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с плакатами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медицинскую организацию, в том числе следственные изоляторы и учреждения уголовно-исполнительной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