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40e3" w14:textId="a634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услуг национального института развития в области инновационного развития при предоставлении инновационных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октября 2020 года № 366/НҚ. Зарегистрирован в Министерстве юстиции Республики Казахстан 2 октября 2020 года № 21360.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цифрового развития, инноваций и аэрокосмической промышленности РК от 10.03.2022 </w:t>
      </w:r>
      <w:r>
        <w:rPr>
          <w:rFonts w:ascii="Times New Roman"/>
          <w:b w:val="false"/>
          <w:i w:val="false"/>
          <w:color w:val="ff0000"/>
          <w:sz w:val="28"/>
        </w:rPr>
        <w:t>№ 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100-1 Предпринимательского кодекса Республики Казахстан от 29 октября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оплаты услуг национального института развития в области инновационного развития при предоставлении инновационных грантов.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10.03.2022 </w:t>
      </w:r>
      <w:r>
        <w:rPr>
          <w:rFonts w:ascii="Times New Roman"/>
          <w:b w:val="false"/>
          <w:i w:val="false"/>
          <w:color w:val="000000"/>
          <w:sz w:val="28"/>
        </w:rPr>
        <w:t>№ 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1191 "Об утверждении Правил оплаты услуг национального института развития в области технологического развития при предоставлении инновационных грантов" (зарегистрирован в Реестре государственной регистрации нормативных правовых актов за № 12989, опубликован 2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инновационной экосистемы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366/НҚ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услуг национального института развития в области инновационного развития при предоставлении инновационных грантов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цифрового развития, инноваций и аэрокосмической промышленности РК от 10.03.2022 </w:t>
      </w:r>
      <w:r>
        <w:rPr>
          <w:rFonts w:ascii="Times New Roman"/>
          <w:b w:val="false"/>
          <w:i w:val="false"/>
          <w:color w:val="ff0000"/>
          <w:sz w:val="28"/>
        </w:rPr>
        <w:t>№ 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услуг национального института развития в области инновационного развития при предоставлении инновационных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и определяют порядок оплаты услуг национального института развития в области инновационного развития при предоставлении инновационных грантов.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инновационный грант – бюджетные средства,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институт развития в области инновационного развития - национальный институт развития, уполномоченный на реализацию мер государственной поддержки инновационной деятельности.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государственной поддержки инновационной деятельности (далее – уполномоченный орган) - центральный исполнительный орган, осуществляющий руководство в области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 (или) юридическое лицо, представившее заявку на получение инновационного гранта.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услуг национального института развития области инновационного развития по предоставлению инновационных грантов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услуг национального института развития в области инновационного развития по предоставлению инновационных грантов осуществляется согласно смете расходов, указанной в договоре заключаемого между уполномоченным органом и национальным институтом развития в области инновационного развития за счет средств, предусмотренных бюджетной программой в республиканском бюджете на соответствующий финансовый год.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национального института развития в области инновационного развития включает в себя расходы 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предоставленных инновационных грантов с целью анализа достижения запланированных целей по инновационным проектам, по которым были предоставлены инновационные гранты;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процедуры предоставления инновационных грантов;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общественности о начале приема заявок, условиях их предоставления, консультации и разъяснительную работу с потенциальными заявителями.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услуг национального института развития в области инновационного развития по предоставлению инновационных грантов производится на основании подписанного акта выполненных работ между уполномоченным органом и национальным институтом развития в области инновационного развития.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