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9fb48" w14:textId="e39fb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доступа к оказанию услуг на территории аэропорта (аэродрома), не относящихся к аэропортовской деятельности</w:t>
      </w:r>
    </w:p>
    <w:p>
      <w:pPr>
        <w:spacing w:after="0"/>
        <w:ind w:left="0"/>
        <w:jc w:val="both"/>
      </w:pPr>
      <w:r>
        <w:rPr>
          <w:rFonts w:ascii="Times New Roman"/>
          <w:b w:val="false"/>
          <w:i w:val="false"/>
          <w:color w:val="000000"/>
          <w:sz w:val="28"/>
        </w:rPr>
        <w:t>Приказ Министра индустрии и инфраструктурного развития Республики Казахстан от 29 сентября 2020 года № 501. Зарегистрирован в Министерстве юстиции Республики Казахстан 30 сентября 2020 года № 21333.</w:t>
      </w:r>
    </w:p>
    <w:p>
      <w:pPr>
        <w:spacing w:after="0"/>
        <w:ind w:left="0"/>
        <w:jc w:val="both"/>
      </w:pPr>
      <w:r>
        <w:rPr>
          <w:rFonts w:ascii="Times New Roman"/>
          <w:b w:val="false"/>
          <w:i w:val="false"/>
          <w:color w:val="ff0000"/>
          <w:sz w:val="28"/>
        </w:rPr>
        <w:t xml:space="preserve">
      Сноска. Заголовок - в редакции приказа и.о. Министра транспорта РК от 22.12.2023 </w:t>
      </w:r>
      <w:r>
        <w:rPr>
          <w:rFonts w:ascii="Times New Roman"/>
          <w:b w:val="false"/>
          <w:i w:val="false"/>
          <w:color w:val="ff0000"/>
          <w:sz w:val="28"/>
        </w:rPr>
        <w:t>№ 146</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подпунктом 41-73) </w:t>
      </w:r>
      <w:r>
        <w:rPr>
          <w:rFonts w:ascii="Times New Roman"/>
          <w:b w:val="false"/>
          <w:i w:val="false"/>
          <w:color w:val="000000"/>
          <w:sz w:val="28"/>
        </w:rPr>
        <w:t>пункта 1</w:t>
      </w:r>
      <w:r>
        <w:rPr>
          <w:rFonts w:ascii="Times New Roman"/>
          <w:b w:val="false"/>
          <w:i w:val="false"/>
          <w:color w:val="000000"/>
          <w:sz w:val="28"/>
        </w:rPr>
        <w:t xml:space="preserve"> статьи 14 Закона Республики Казахстан "Об использовании воздушного пространства Республики Казахстан и деятельности авиации"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и.о. Министра транспорта РК от 22.12.2023 </w:t>
      </w:r>
      <w:r>
        <w:rPr>
          <w:rFonts w:ascii="Times New Roman"/>
          <w:b w:val="false"/>
          <w:i w:val="false"/>
          <w:color w:val="000000"/>
          <w:sz w:val="28"/>
        </w:rPr>
        <w:t>№ 146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Утвердить прилагаемые Правила доступа к оказанию услуг на территории аэропорта (аэродрома), не относящихся к аэропортовской деятельности.</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и.о. Министра транспорта РК от 22.12.2023 </w:t>
      </w:r>
      <w:r>
        <w:rPr>
          <w:rFonts w:ascii="Times New Roman"/>
          <w:b w:val="false"/>
          <w:i w:val="false"/>
          <w:color w:val="000000"/>
          <w:sz w:val="28"/>
        </w:rPr>
        <w:t>№ 146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Комитету гражданской авиации Министерства индустрии и инфраструктурного развития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индустрии и инфраструктурного развития Республики Казахстан.</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индустрии и инфраструктурного развития Республики Казахстан.</w:t>
      </w:r>
    </w:p>
    <w:bookmarkEnd w:id="5"/>
    <w:bookmarkStart w:name="z10"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индустрии и </w:t>
            </w:r>
          </w:p>
          <w:p>
            <w:pPr>
              <w:spacing w:after="20"/>
              <w:ind w:left="20"/>
              <w:jc w:val="both"/>
            </w:pPr>
          </w:p>
          <w:p>
            <w:pPr>
              <w:spacing w:after="20"/>
              <w:ind w:left="20"/>
              <w:jc w:val="both"/>
            </w:pPr>
            <w:r>
              <w:rPr>
                <w:rFonts w:ascii="Times New Roman"/>
                <w:b w:val="false"/>
                <w:i/>
                <w:color w:val="000000"/>
                <w:sz w:val="20"/>
              </w:rPr>
              <w:t xml:space="preserve"> инфраструктурного развития</w:t>
            </w:r>
          </w:p>
          <w:p>
            <w:pPr>
              <w:spacing w:after="0"/>
              <w:ind w:left="0"/>
              <w:jc w:val="left"/>
            </w:pPr>
          </w:p>
          <w:p>
            <w:pPr>
              <w:spacing w:after="20"/>
              <w:ind w:left="20"/>
              <w:jc w:val="both"/>
            </w:pPr>
            <w:r>
              <w:rPr>
                <w:rFonts w:ascii="Times New Roman"/>
                <w:b w:val="false"/>
                <w:i/>
                <w:color w:val="000000"/>
                <w:sz w:val="20"/>
              </w:rPr>
              <w:t xml:space="preserve">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p>
      <w:pPr>
        <w:spacing w:after="0"/>
        <w:ind w:left="0"/>
        <w:jc w:val="both"/>
      </w:pPr>
      <w:bookmarkStart w:name="z12"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индустрии и</w:t>
            </w:r>
            <w:r>
              <w:br/>
            </w:r>
            <w:r>
              <w:rPr>
                <w:rFonts w:ascii="Times New Roman"/>
                <w:b w:val="false"/>
                <w:i w:val="false"/>
                <w:color w:val="000000"/>
                <w:sz w:val="20"/>
              </w:rPr>
              <w:t>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сентября 2020 года № 501</w:t>
            </w:r>
          </w:p>
        </w:tc>
      </w:tr>
    </w:tbl>
    <w:bookmarkStart w:name="z14" w:id="8"/>
    <w:p>
      <w:pPr>
        <w:spacing w:after="0"/>
        <w:ind w:left="0"/>
        <w:jc w:val="left"/>
      </w:pPr>
      <w:r>
        <w:rPr>
          <w:rFonts w:ascii="Times New Roman"/>
          <w:b/>
          <w:i w:val="false"/>
          <w:color w:val="000000"/>
        </w:rPr>
        <w:t xml:space="preserve"> Правила доступа к оказанию услуг на территории аэропорта (аэродрома), не относящихся к аэропортовской деятельности</w:t>
      </w:r>
    </w:p>
    <w:bookmarkEnd w:id="8"/>
    <w:p>
      <w:pPr>
        <w:spacing w:after="0"/>
        <w:ind w:left="0"/>
        <w:jc w:val="both"/>
      </w:pPr>
      <w:r>
        <w:rPr>
          <w:rFonts w:ascii="Times New Roman"/>
          <w:b w:val="false"/>
          <w:i w:val="false"/>
          <w:color w:val="ff0000"/>
          <w:sz w:val="28"/>
        </w:rPr>
        <w:t xml:space="preserve">
      Сноска. Правила - в редакции приказа и.о. Министра транспорта РК от 22.12.2023 </w:t>
      </w:r>
      <w:r>
        <w:rPr>
          <w:rFonts w:ascii="Times New Roman"/>
          <w:b w:val="false"/>
          <w:i w:val="false"/>
          <w:color w:val="ff0000"/>
          <w:sz w:val="28"/>
        </w:rPr>
        <w:t>№ 146</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15" w:id="9"/>
    <w:p>
      <w:pPr>
        <w:spacing w:after="0"/>
        <w:ind w:left="0"/>
        <w:jc w:val="left"/>
      </w:pPr>
      <w:r>
        <w:rPr>
          <w:rFonts w:ascii="Times New Roman"/>
          <w:b/>
          <w:i w:val="false"/>
          <w:color w:val="000000"/>
        </w:rPr>
        <w:t xml:space="preserve"> Глава 1. Общие положения</w:t>
      </w:r>
    </w:p>
    <w:bookmarkEnd w:id="9"/>
    <w:bookmarkStart w:name="z16" w:id="10"/>
    <w:p>
      <w:pPr>
        <w:spacing w:after="0"/>
        <w:ind w:left="0"/>
        <w:jc w:val="both"/>
      </w:pPr>
      <w:r>
        <w:rPr>
          <w:rFonts w:ascii="Times New Roman"/>
          <w:b w:val="false"/>
          <w:i w:val="false"/>
          <w:color w:val="000000"/>
          <w:sz w:val="28"/>
        </w:rPr>
        <w:t xml:space="preserve">
      1. Настоящие Правила доступа к оказанию услуг на территории аэропорта (аэродрома), не относящихся к аэропортовской деятельности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использовании воздушного пространства Республики Казахстан и деятельности авиации" и определяют порядок доступа к оказанию услуг на территории аэропорта (аэродрома), не относящихся к аэропортовской деятельности.</w:t>
      </w:r>
    </w:p>
    <w:bookmarkEnd w:id="10"/>
    <w:bookmarkStart w:name="z17" w:id="11"/>
    <w:p>
      <w:pPr>
        <w:spacing w:after="0"/>
        <w:ind w:left="0"/>
        <w:jc w:val="both"/>
      </w:pPr>
      <w:r>
        <w:rPr>
          <w:rFonts w:ascii="Times New Roman"/>
          <w:b w:val="false"/>
          <w:i w:val="false"/>
          <w:color w:val="000000"/>
          <w:sz w:val="28"/>
        </w:rPr>
        <w:t>
      2. Основные определения и термины, используемые в настоящих Правилах:</w:t>
      </w:r>
    </w:p>
    <w:bookmarkEnd w:id="11"/>
    <w:bookmarkStart w:name="z18" w:id="12"/>
    <w:p>
      <w:pPr>
        <w:spacing w:after="0"/>
        <w:ind w:left="0"/>
        <w:jc w:val="both"/>
      </w:pPr>
      <w:r>
        <w:rPr>
          <w:rFonts w:ascii="Times New Roman"/>
          <w:b w:val="false"/>
          <w:i w:val="false"/>
          <w:color w:val="000000"/>
          <w:sz w:val="28"/>
        </w:rPr>
        <w:t>
      1) участник конкурса – физическое или юридическое лицо, осуществляющее предпринимательскую деятельность, претендующее на заключение с эксплуатантом аэропорта (аэродрома) договора;</w:t>
      </w:r>
    </w:p>
    <w:bookmarkEnd w:id="12"/>
    <w:bookmarkStart w:name="z19" w:id="13"/>
    <w:p>
      <w:pPr>
        <w:spacing w:after="0"/>
        <w:ind w:left="0"/>
        <w:jc w:val="both"/>
      </w:pPr>
      <w:r>
        <w:rPr>
          <w:rFonts w:ascii="Times New Roman"/>
          <w:b w:val="false"/>
          <w:i w:val="false"/>
          <w:color w:val="000000"/>
          <w:sz w:val="28"/>
        </w:rPr>
        <w:t>
      2) территория аэропорта (аэродрома) – территория аэровокзала, определенная эксплуатантом аэропорта (аэродрома) пригодной для оказания услуг, не относящихся к аэропортовской деятельности. К территории аэропорта (аэродрома) также относятся площади, находящиеся на этапе строительства или реконструкции и предназначенные для оказания услуг, не относящихся к аэропортовской деятельности;</w:t>
      </w:r>
    </w:p>
    <w:bookmarkEnd w:id="13"/>
    <w:bookmarkStart w:name="z20" w:id="14"/>
    <w:p>
      <w:pPr>
        <w:spacing w:after="0"/>
        <w:ind w:left="0"/>
        <w:jc w:val="both"/>
      </w:pPr>
      <w:r>
        <w:rPr>
          <w:rFonts w:ascii="Times New Roman"/>
          <w:b w:val="false"/>
          <w:i w:val="false"/>
          <w:color w:val="000000"/>
          <w:sz w:val="28"/>
        </w:rPr>
        <w:t>
      3) услуги не относящиеся к аэропортовской деятельности – услуги оказываемые физическими и юридическими лицами для осуществления предпринимательской деятельности на территории аэропорта (аэродрома);</w:t>
      </w:r>
    </w:p>
    <w:bookmarkEnd w:id="14"/>
    <w:bookmarkStart w:name="z21" w:id="15"/>
    <w:p>
      <w:pPr>
        <w:spacing w:after="0"/>
        <w:ind w:left="0"/>
        <w:jc w:val="both"/>
      </w:pPr>
      <w:r>
        <w:rPr>
          <w:rFonts w:ascii="Times New Roman"/>
          <w:b w:val="false"/>
          <w:i w:val="false"/>
          <w:color w:val="000000"/>
          <w:sz w:val="28"/>
        </w:rPr>
        <w:t>
      4) площадь для предоставления услуг, не относящихся к аэропортовской деятельности – часть территории аэровокзала, в том числе, находящегося на этапе строительства или реконструкции предназначенная для оказания услуг не относящихся к аэропортовской деятельности, предоставляемая по договору (далее – площадь);</w:t>
      </w:r>
    </w:p>
    <w:bookmarkEnd w:id="15"/>
    <w:bookmarkStart w:name="z22" w:id="16"/>
    <w:p>
      <w:pPr>
        <w:spacing w:after="0"/>
        <w:ind w:left="0"/>
        <w:jc w:val="both"/>
      </w:pPr>
      <w:r>
        <w:rPr>
          <w:rFonts w:ascii="Times New Roman"/>
          <w:b w:val="false"/>
          <w:i w:val="false"/>
          <w:color w:val="000000"/>
          <w:sz w:val="28"/>
        </w:rPr>
        <w:t>
      5) эксплуатант аэропорта (аэродрома) – юридическое лицо Республики Казахстан, а также иностранного государства в соответствии с международными договорами, ратифицированными Республикой Казахстан, которое использует аэропорт на праве собственности либо иных законных основаниях;</w:t>
      </w:r>
    </w:p>
    <w:bookmarkEnd w:id="16"/>
    <w:bookmarkStart w:name="z23" w:id="17"/>
    <w:p>
      <w:pPr>
        <w:spacing w:after="0"/>
        <w:ind w:left="0"/>
        <w:jc w:val="both"/>
      </w:pPr>
      <w:r>
        <w:rPr>
          <w:rFonts w:ascii="Times New Roman"/>
          <w:b w:val="false"/>
          <w:i w:val="false"/>
          <w:color w:val="000000"/>
          <w:sz w:val="28"/>
        </w:rPr>
        <w:t>
      6) финансовые условия – вознаграждение, уплачиваемое эксплуатанту аэропорта (аэродрома) за пользование площадью, самостоятельно определяемое эксплуатантом аэропорта (аэродрома), включая фиксированную ставку, единовременного вступительного взноса (если применимо) и/или переменную ставку, основанную на доходе, полученном от использования площадей. Размер, условия и порядок выплаты вознаграждения устанавливаются в конкурсной документации;</w:t>
      </w:r>
    </w:p>
    <w:bookmarkEnd w:id="17"/>
    <w:bookmarkStart w:name="z24" w:id="18"/>
    <w:p>
      <w:pPr>
        <w:spacing w:after="0"/>
        <w:ind w:left="0"/>
        <w:jc w:val="both"/>
      </w:pPr>
      <w:r>
        <w:rPr>
          <w:rFonts w:ascii="Times New Roman"/>
          <w:b w:val="false"/>
          <w:i w:val="false"/>
          <w:color w:val="000000"/>
          <w:sz w:val="28"/>
        </w:rPr>
        <w:t>
      7) конкурс – способ определения победителя конкурса для заключения договора с эксплуатантом аэропорта (аэродрома);</w:t>
      </w:r>
    </w:p>
    <w:bookmarkEnd w:id="18"/>
    <w:bookmarkStart w:name="z25" w:id="19"/>
    <w:p>
      <w:pPr>
        <w:spacing w:after="0"/>
        <w:ind w:left="0"/>
        <w:jc w:val="both"/>
      </w:pPr>
      <w:r>
        <w:rPr>
          <w:rFonts w:ascii="Times New Roman"/>
          <w:b w:val="false"/>
          <w:i w:val="false"/>
          <w:color w:val="000000"/>
          <w:sz w:val="28"/>
        </w:rPr>
        <w:t>
      8) конкурсная комиссия – коллегиальный орган, создаваемый эксплуатантом аэропорта (аэродрома) для выполнения процедуры конкурса, предусмотренной настоящими Правилами;</w:t>
      </w:r>
    </w:p>
    <w:bookmarkEnd w:id="19"/>
    <w:bookmarkStart w:name="z26" w:id="20"/>
    <w:p>
      <w:pPr>
        <w:spacing w:after="0"/>
        <w:ind w:left="0"/>
        <w:jc w:val="both"/>
      </w:pPr>
      <w:r>
        <w:rPr>
          <w:rFonts w:ascii="Times New Roman"/>
          <w:b w:val="false"/>
          <w:i w:val="false"/>
          <w:color w:val="000000"/>
          <w:sz w:val="28"/>
        </w:rPr>
        <w:t>
      9) конкурсная документация – документация, представляемая участнику конкурса для подготовки заявки на участие в конкурсе, в которой содержатся требования к заявке на участие в конкурсе, условия и порядок осуществления конкурса.</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приказом Министра транспорта РК от 22.01.2026 </w:t>
      </w:r>
      <w:r>
        <w:rPr>
          <w:rFonts w:ascii="Times New Roman"/>
          <w:b w:val="false"/>
          <w:i w:val="false"/>
          <w:color w:val="00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 w:id="21"/>
    <w:p>
      <w:pPr>
        <w:spacing w:after="0"/>
        <w:ind w:left="0"/>
        <w:jc w:val="left"/>
      </w:pPr>
      <w:r>
        <w:rPr>
          <w:rFonts w:ascii="Times New Roman"/>
          <w:b/>
          <w:i w:val="false"/>
          <w:color w:val="000000"/>
        </w:rPr>
        <w:t xml:space="preserve"> Глава 2. Порядок проведения конкурса</w:t>
      </w:r>
    </w:p>
    <w:bookmarkEnd w:id="21"/>
    <w:bookmarkStart w:name="z30" w:id="22"/>
    <w:p>
      <w:pPr>
        <w:spacing w:after="0"/>
        <w:ind w:left="0"/>
        <w:jc w:val="both"/>
      </w:pPr>
      <w:r>
        <w:rPr>
          <w:rFonts w:ascii="Times New Roman"/>
          <w:b w:val="false"/>
          <w:i w:val="false"/>
          <w:color w:val="000000"/>
          <w:sz w:val="28"/>
        </w:rPr>
        <w:t>
      3. Предметом конкурса являются:</w:t>
      </w:r>
    </w:p>
    <w:bookmarkEnd w:id="22"/>
    <w:p>
      <w:pPr>
        <w:spacing w:after="0"/>
        <w:ind w:left="0"/>
        <w:jc w:val="both"/>
      </w:pPr>
      <w:r>
        <w:rPr>
          <w:rFonts w:ascii="Times New Roman"/>
          <w:b w:val="false"/>
          <w:i w:val="false"/>
          <w:color w:val="000000"/>
          <w:sz w:val="28"/>
        </w:rPr>
        <w:t>
      площади эксплуатанта аэропорта (аэродрома) от 1 (одного) квадратного метра, предназначенные для объектов общественного питания, автоматизированных устройств продажи продуктов питания и упаковки багажа;</w:t>
      </w:r>
    </w:p>
    <w:p>
      <w:pPr>
        <w:spacing w:after="0"/>
        <w:ind w:left="0"/>
        <w:jc w:val="both"/>
      </w:pPr>
      <w:r>
        <w:rPr>
          <w:rFonts w:ascii="Times New Roman"/>
          <w:b w:val="false"/>
          <w:i w:val="false"/>
          <w:color w:val="000000"/>
          <w:sz w:val="28"/>
        </w:rPr>
        <w:t>
      площади эксплуатанта аэропорта (аэродрома) от 15 (пятнадцати) квадратных метров, не предназначенные для объектов общественного питания и автоматизированных устройств продажи продуктов питания;</w:t>
      </w:r>
    </w:p>
    <w:p>
      <w:pPr>
        <w:spacing w:after="0"/>
        <w:ind w:left="0"/>
        <w:jc w:val="both"/>
      </w:pPr>
      <w:r>
        <w:rPr>
          <w:rFonts w:ascii="Times New Roman"/>
          <w:b w:val="false"/>
          <w:i w:val="false"/>
          <w:color w:val="000000"/>
          <w:sz w:val="28"/>
        </w:rPr>
        <w:t>
      Оказание услуг, не относящихся к аэропортовской деятельности, на территории аэропорта (аэродрома) может осуществляться эксплуатантом аэропорта (аэродрома) самостоятельно либо иными физическими и юридическими лицами на основании договора с эксплуатантом аэропорта (аэродрома).</w:t>
      </w:r>
    </w:p>
    <w:p>
      <w:pPr>
        <w:spacing w:after="0"/>
        <w:ind w:left="0"/>
        <w:jc w:val="both"/>
      </w:pPr>
      <w:r>
        <w:rPr>
          <w:rFonts w:ascii="Times New Roman"/>
          <w:b w:val="false"/>
          <w:i w:val="false"/>
          <w:color w:val="000000"/>
          <w:sz w:val="28"/>
        </w:rPr>
        <w:t>
      Эксплуатант аэропорта (аэродрома) может заключать договоры о предоставлении доступа к оказанию услуг, не относящихся к аэропортовой деятельности, без проведения конкурсных процедур при условии соблюдения заявителем всех нижеперечисленных требований в совокупности:</w:t>
      </w:r>
    </w:p>
    <w:p>
      <w:pPr>
        <w:spacing w:after="0"/>
        <w:ind w:left="0"/>
        <w:jc w:val="both"/>
      </w:pPr>
      <w:r>
        <w:rPr>
          <w:rFonts w:ascii="Times New Roman"/>
          <w:b w:val="false"/>
          <w:i w:val="false"/>
          <w:color w:val="000000"/>
          <w:sz w:val="28"/>
        </w:rPr>
        <w:t>
      Заявитель не имеет убытков согласно его финансовой отчетности не менее чем за два из последних трех финансовых лет.</w:t>
      </w:r>
    </w:p>
    <w:p>
      <w:pPr>
        <w:spacing w:after="0"/>
        <w:ind w:left="0"/>
        <w:jc w:val="both"/>
      </w:pPr>
      <w:r>
        <w:rPr>
          <w:rFonts w:ascii="Times New Roman"/>
          <w:b w:val="false"/>
          <w:i w:val="false"/>
          <w:color w:val="000000"/>
          <w:sz w:val="28"/>
        </w:rPr>
        <w:t>
      Заявитель обладает достаточными техническими и операционными ресурсами для надлежащего оказания соответствующих услуг, включая, в том числе:</w:t>
      </w:r>
    </w:p>
    <w:p>
      <w:pPr>
        <w:spacing w:after="0"/>
        <w:ind w:left="0"/>
        <w:jc w:val="both"/>
      </w:pPr>
      <w:r>
        <w:rPr>
          <w:rFonts w:ascii="Times New Roman"/>
          <w:b w:val="false"/>
          <w:i w:val="false"/>
          <w:color w:val="000000"/>
          <w:sz w:val="28"/>
        </w:rPr>
        <w:t>
      наличие квалифицированного персонала — не менее трех специалистов с стажем работы в соответствующей сфере не менее пяти лет; в рамках совокупных региональных и/или глобальных операционных возможностей заявителя (при их наличии);</w:t>
      </w:r>
    </w:p>
    <w:p>
      <w:pPr>
        <w:spacing w:after="0"/>
        <w:ind w:left="0"/>
        <w:jc w:val="both"/>
      </w:pPr>
      <w:r>
        <w:rPr>
          <w:rFonts w:ascii="Times New Roman"/>
          <w:b w:val="false"/>
          <w:i w:val="false"/>
          <w:color w:val="000000"/>
          <w:sz w:val="28"/>
        </w:rPr>
        <w:t>
      наличие оборудования, инфраструктуры и технологий, обеспечивающих круглосуточное и бесперебойное осуществление деятельности; в рамках совокупных региональных и/или глобальных операционных возможностей заявителя (при их наличии);</w:t>
      </w:r>
    </w:p>
    <w:p>
      <w:pPr>
        <w:spacing w:after="0"/>
        <w:ind w:left="0"/>
        <w:jc w:val="both"/>
      </w:pPr>
      <w:r>
        <w:rPr>
          <w:rFonts w:ascii="Times New Roman"/>
          <w:b w:val="false"/>
          <w:i w:val="false"/>
          <w:color w:val="000000"/>
          <w:sz w:val="28"/>
        </w:rPr>
        <w:t>
      наличие системы логистической поддержки, обеспечивающей своевременность и непрерывность оказания услуг; в рамках совокупных региональных и/или глобальных операционных возможностей заявителя (при их наличии).</w:t>
      </w:r>
    </w:p>
    <w:p>
      <w:pPr>
        <w:spacing w:after="0"/>
        <w:ind w:left="0"/>
        <w:jc w:val="both"/>
      </w:pPr>
      <w:r>
        <w:rPr>
          <w:rFonts w:ascii="Times New Roman"/>
          <w:b w:val="false"/>
          <w:i w:val="false"/>
          <w:color w:val="000000"/>
          <w:sz w:val="28"/>
        </w:rPr>
        <w:t>
      Заявитель относится к одной из следующих категорий:</w:t>
      </w:r>
    </w:p>
    <w:p>
      <w:pPr>
        <w:spacing w:after="0"/>
        <w:ind w:left="0"/>
        <w:jc w:val="both"/>
      </w:pPr>
      <w:r>
        <w:rPr>
          <w:rFonts w:ascii="Times New Roman"/>
          <w:b w:val="false"/>
          <w:i w:val="false"/>
          <w:color w:val="000000"/>
          <w:sz w:val="28"/>
        </w:rPr>
        <w:t>
      заявитель является юридическим лицом, зарегистрированным в Республике Казахстан, и обладает подтвержденным опытом оказания аналогичных услуг на территории аэропортов Республики Казахстан;</w:t>
      </w:r>
    </w:p>
    <w:p>
      <w:pPr>
        <w:spacing w:after="0"/>
        <w:ind w:left="0"/>
        <w:jc w:val="both"/>
      </w:pPr>
      <w:r>
        <w:rPr>
          <w:rFonts w:ascii="Times New Roman"/>
          <w:b w:val="false"/>
          <w:i w:val="false"/>
          <w:color w:val="000000"/>
          <w:sz w:val="28"/>
        </w:rPr>
        <w:t>
      заявитель является оператором, который осуществлял или осуществляет деятельность в крупных торгово-развлекательных центрах, расположенных в городах республиканского значения, при условии отсутствия нарушений законодательства Республики Казахстан, влияющих на осуществление соответствующей деятельности.</w:t>
      </w:r>
    </w:p>
    <w:p>
      <w:pPr>
        <w:spacing w:after="0"/>
        <w:ind w:left="0"/>
        <w:jc w:val="both"/>
      </w:pPr>
      <w:r>
        <w:rPr>
          <w:rFonts w:ascii="Times New Roman"/>
          <w:b w:val="false"/>
          <w:i w:val="false"/>
          <w:color w:val="000000"/>
          <w:sz w:val="28"/>
        </w:rPr>
        <w:t>
      Срок действия таких договоров устанавливается до 10 (десяти) лет.</w:t>
      </w:r>
    </w:p>
    <w:p>
      <w:pPr>
        <w:spacing w:after="0"/>
        <w:ind w:left="0"/>
        <w:jc w:val="both"/>
      </w:pPr>
      <w:r>
        <w:rPr>
          <w:rFonts w:ascii="Times New Roman"/>
          <w:b w:val="false"/>
          <w:i w:val="false"/>
          <w:color w:val="000000"/>
          <w:sz w:val="28"/>
        </w:rPr>
        <w:t>
      Настоящие Правила не применяются к предоставлению доступа к инфраструктуре аэропорта, включая площади эксплуатанта аэропорта (аэродрома) в следующих случаях:</w:t>
      </w:r>
    </w:p>
    <w:p>
      <w:pPr>
        <w:spacing w:after="0"/>
        <w:ind w:left="0"/>
        <w:jc w:val="both"/>
      </w:pPr>
      <w:r>
        <w:rPr>
          <w:rFonts w:ascii="Times New Roman"/>
          <w:b w:val="false"/>
          <w:i w:val="false"/>
          <w:color w:val="000000"/>
          <w:sz w:val="28"/>
        </w:rPr>
        <w:t xml:space="preserve">
      в случае предоставления доступа для размещения и (или) распространения рекламы, при этом такие отношения регулируются нормами гражданского законодательства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рекламе";</w:t>
      </w:r>
    </w:p>
    <w:p>
      <w:pPr>
        <w:spacing w:after="0"/>
        <w:ind w:left="0"/>
        <w:jc w:val="both"/>
      </w:pPr>
      <w:r>
        <w:rPr>
          <w:rFonts w:ascii="Times New Roman"/>
          <w:b w:val="false"/>
          <w:i w:val="false"/>
          <w:color w:val="000000"/>
          <w:sz w:val="28"/>
        </w:rPr>
        <w:t>
      в случае заключения договоров доверительного управления между эксплуатантом аэропорта (аэродрома) и доверительным управляющим, в соответствии с которыми доверительному управляющему предоставляется право сдачи указанных помещений в аренду, такой доверительный управляющий подлежит соблюдению аналогичных квалификационных требований, предъявляемых к заявителям, установленных пунктом 3 части 3 настоящих Правил.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транспорта РК от 22.01.2026 </w:t>
      </w:r>
      <w:r>
        <w:rPr>
          <w:rFonts w:ascii="Times New Roman"/>
          <w:b w:val="false"/>
          <w:i w:val="false"/>
          <w:color w:val="00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 w:id="23"/>
    <w:p>
      <w:pPr>
        <w:spacing w:after="0"/>
        <w:ind w:left="0"/>
        <w:jc w:val="both"/>
      </w:pPr>
      <w:r>
        <w:rPr>
          <w:rFonts w:ascii="Times New Roman"/>
          <w:b w:val="false"/>
          <w:i w:val="false"/>
          <w:color w:val="000000"/>
          <w:sz w:val="28"/>
        </w:rPr>
        <w:t>
      4. Для обеспечения доступа к оказанию услуг на территории аэропорта (аэродрома), не относящихся к аэропортовской деятельности, эксплуатант аэропорта (аэродрома) проводит конкурс. Доступ к оказанию услуг в контролируемой зоне аэропорта осуществляется с соблюдением требований авиационной безопасности.</w:t>
      </w:r>
    </w:p>
    <w:bookmarkEnd w:id="23"/>
    <w:bookmarkStart w:name="z129" w:id="24"/>
    <w:p>
      <w:pPr>
        <w:spacing w:after="0"/>
        <w:ind w:left="0"/>
        <w:jc w:val="both"/>
      </w:pPr>
      <w:r>
        <w:rPr>
          <w:rFonts w:ascii="Times New Roman"/>
          <w:b w:val="false"/>
          <w:i w:val="false"/>
          <w:color w:val="000000"/>
          <w:sz w:val="28"/>
        </w:rPr>
        <w:t>
      Конкурс проводится эксплуатантом аэропорта (аэродрома) открытым способом, к участию в котором допускается, в том числе физическое или юридическое лицо, осуществляющее предпринимательскую деятельность, пятьдесят и более процентов голосующих акций (долей участия в уставном капитале) которых принадлежат отечественным субъектам предпринимательства, субъектам предпринимательства оказывающих товары, работы и услуги казахстанского происхождения.</w:t>
      </w:r>
    </w:p>
    <w:bookmarkEnd w:id="24"/>
    <w:bookmarkStart w:name="z130" w:id="25"/>
    <w:p>
      <w:pPr>
        <w:spacing w:after="0"/>
        <w:ind w:left="0"/>
        <w:jc w:val="both"/>
      </w:pPr>
      <w:r>
        <w:rPr>
          <w:rFonts w:ascii="Times New Roman"/>
          <w:b w:val="false"/>
          <w:i w:val="false"/>
          <w:color w:val="000000"/>
          <w:sz w:val="28"/>
        </w:rPr>
        <w:t>
      Эксплуатант аэропорта (аэродрома) определяет для отечественных субъектов предпринимательства, в том числе субъектам предпринимательства оказывающих товары, работы и услуги казахстанского происхождения не менее 50 (пятидесяти) процентов площади для предоставления услуг, не относящихся к аэропортовской деятельности, в контролируемой зоне аэропорта и зоне общего доступа в международных и внутренних терминалах.</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и.о. Министра транспорта РК от 29.08.2025 </w:t>
      </w:r>
      <w:r>
        <w:rPr>
          <w:rFonts w:ascii="Times New Roman"/>
          <w:b w:val="false"/>
          <w:i w:val="false"/>
          <w:color w:val="000000"/>
          <w:sz w:val="28"/>
        </w:rPr>
        <w:t>№ 287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 w:id="26"/>
    <w:p>
      <w:pPr>
        <w:spacing w:after="0"/>
        <w:ind w:left="0"/>
        <w:jc w:val="both"/>
      </w:pPr>
      <w:r>
        <w:rPr>
          <w:rFonts w:ascii="Times New Roman"/>
          <w:b w:val="false"/>
          <w:i w:val="false"/>
          <w:color w:val="000000"/>
          <w:sz w:val="28"/>
        </w:rPr>
        <w:t>
      5. Конкурс проводится эксплуатантом аэропорта (аэродрома) с соблюдением следующих принципов:</w:t>
      </w:r>
    </w:p>
    <w:bookmarkEnd w:id="26"/>
    <w:bookmarkStart w:name="z131" w:id="27"/>
    <w:p>
      <w:pPr>
        <w:spacing w:after="0"/>
        <w:ind w:left="0"/>
        <w:jc w:val="both"/>
      </w:pPr>
      <w:r>
        <w:rPr>
          <w:rFonts w:ascii="Times New Roman"/>
          <w:b w:val="false"/>
          <w:i w:val="false"/>
          <w:color w:val="000000"/>
          <w:sz w:val="28"/>
        </w:rPr>
        <w:t>
      1) открытость и гласность проведения конкурса;</w:t>
      </w:r>
    </w:p>
    <w:bookmarkEnd w:id="27"/>
    <w:bookmarkStart w:name="z132" w:id="28"/>
    <w:p>
      <w:pPr>
        <w:spacing w:after="0"/>
        <w:ind w:left="0"/>
        <w:jc w:val="both"/>
      </w:pPr>
      <w:r>
        <w:rPr>
          <w:rFonts w:ascii="Times New Roman"/>
          <w:b w:val="false"/>
          <w:i w:val="false"/>
          <w:color w:val="000000"/>
          <w:sz w:val="28"/>
        </w:rPr>
        <w:t>
      2) обеспечение всем участникам конкурса равных возможностей для участия в конкурсе;</w:t>
      </w:r>
    </w:p>
    <w:bookmarkEnd w:id="28"/>
    <w:bookmarkStart w:name="z133" w:id="29"/>
    <w:p>
      <w:pPr>
        <w:spacing w:after="0"/>
        <w:ind w:left="0"/>
        <w:jc w:val="both"/>
      </w:pPr>
      <w:r>
        <w:rPr>
          <w:rFonts w:ascii="Times New Roman"/>
          <w:b w:val="false"/>
          <w:i w:val="false"/>
          <w:color w:val="000000"/>
          <w:sz w:val="28"/>
        </w:rPr>
        <w:t>
      3) добросовестная конкуренция среди участников конкурса;</w:t>
      </w:r>
    </w:p>
    <w:bookmarkEnd w:id="29"/>
    <w:bookmarkStart w:name="z134" w:id="30"/>
    <w:p>
      <w:pPr>
        <w:spacing w:after="0"/>
        <w:ind w:left="0"/>
        <w:jc w:val="both"/>
      </w:pPr>
      <w:r>
        <w:rPr>
          <w:rFonts w:ascii="Times New Roman"/>
          <w:b w:val="false"/>
          <w:i w:val="false"/>
          <w:color w:val="000000"/>
          <w:sz w:val="28"/>
        </w:rPr>
        <w:t>
      4) оказания поддержки товаров, работ и услуг казахстанского происхождения.</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и.о. Министра транспорта РК от 29.08.2025 </w:t>
      </w:r>
      <w:r>
        <w:rPr>
          <w:rFonts w:ascii="Times New Roman"/>
          <w:b w:val="false"/>
          <w:i w:val="false"/>
          <w:color w:val="000000"/>
          <w:sz w:val="28"/>
        </w:rPr>
        <w:t>№ 287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 w:id="31"/>
    <w:p>
      <w:pPr>
        <w:spacing w:after="0"/>
        <w:ind w:left="0"/>
        <w:jc w:val="both"/>
      </w:pPr>
      <w:r>
        <w:rPr>
          <w:rFonts w:ascii="Times New Roman"/>
          <w:b w:val="false"/>
          <w:i w:val="false"/>
          <w:color w:val="000000"/>
          <w:sz w:val="28"/>
        </w:rPr>
        <w:t>
      6. Для обеспечения проведения конкурса из числа работников эксплуатанта аэропорта (аэродрома) формируется конкурсная комиссия (далее - комиссия), состав которой утверждается первым руководителем эксплуатанта аэропорта (аэродрома) или лицом, исполняющим его обязанности. Количество членов комиссии должно быть нечетным и составлять не менее 5 (пяти) человек.</w:t>
      </w:r>
    </w:p>
    <w:bookmarkEnd w:id="31"/>
    <w:bookmarkStart w:name="z38" w:id="32"/>
    <w:p>
      <w:pPr>
        <w:spacing w:after="0"/>
        <w:ind w:left="0"/>
        <w:jc w:val="both"/>
      </w:pPr>
      <w:r>
        <w:rPr>
          <w:rFonts w:ascii="Times New Roman"/>
          <w:b w:val="false"/>
          <w:i w:val="false"/>
          <w:color w:val="000000"/>
          <w:sz w:val="28"/>
        </w:rPr>
        <w:t>
      В состав конкурсной комиссии входят председатель, заместитель председателя и члены конкурсной комиссии. Комиссию возглавляет председатель комиссии, а в его отсутствие заместитель председателя.</w:t>
      </w:r>
    </w:p>
    <w:bookmarkEnd w:id="32"/>
    <w:bookmarkStart w:name="z39" w:id="33"/>
    <w:p>
      <w:pPr>
        <w:spacing w:after="0"/>
        <w:ind w:left="0"/>
        <w:jc w:val="both"/>
      </w:pPr>
      <w:r>
        <w:rPr>
          <w:rFonts w:ascii="Times New Roman"/>
          <w:b w:val="false"/>
          <w:i w:val="false"/>
          <w:color w:val="000000"/>
          <w:sz w:val="28"/>
        </w:rPr>
        <w:t>
      Эксплуатант аэропорта (аэродрома) из числа работников утверждает секретаря комиссии, который не является членом комиссии и не имеет право голоса при принятии комиссией решений.</w:t>
      </w:r>
    </w:p>
    <w:bookmarkEnd w:id="33"/>
    <w:bookmarkStart w:name="z40" w:id="34"/>
    <w:p>
      <w:pPr>
        <w:spacing w:after="0"/>
        <w:ind w:left="0"/>
        <w:jc w:val="both"/>
      </w:pPr>
      <w:r>
        <w:rPr>
          <w:rFonts w:ascii="Times New Roman"/>
          <w:b w:val="false"/>
          <w:i w:val="false"/>
          <w:color w:val="000000"/>
          <w:sz w:val="28"/>
        </w:rPr>
        <w:t>
      7. Заседания комиссии проводятся по мере необходимости и правомочны, если в них принимает участие не менее двух третей от общего числа членов комиссии. Члены комиссии лично участвуют в заседаниях и подписывают протоколы заседаний комиссии.</w:t>
      </w:r>
    </w:p>
    <w:bookmarkEnd w:id="34"/>
    <w:bookmarkStart w:name="z41" w:id="35"/>
    <w:p>
      <w:pPr>
        <w:spacing w:after="0"/>
        <w:ind w:left="0"/>
        <w:jc w:val="both"/>
      </w:pPr>
      <w:r>
        <w:rPr>
          <w:rFonts w:ascii="Times New Roman"/>
          <w:b w:val="false"/>
          <w:i w:val="false"/>
          <w:color w:val="000000"/>
          <w:sz w:val="28"/>
        </w:rPr>
        <w:t>
      8. В течение 5 (пяти) рабочих дней со дня создания комиссии, утверждается конкурсная документация и размещается объявление о проведении конкурса с приложением конкурсной документации на интернет-ресурсе эксплуатанта аэропорта (аэродрома) с указанием следующих сведений:</w:t>
      </w:r>
    </w:p>
    <w:bookmarkEnd w:id="35"/>
    <w:bookmarkStart w:name="z42" w:id="36"/>
    <w:p>
      <w:pPr>
        <w:spacing w:after="0"/>
        <w:ind w:left="0"/>
        <w:jc w:val="both"/>
      </w:pPr>
      <w:r>
        <w:rPr>
          <w:rFonts w:ascii="Times New Roman"/>
          <w:b w:val="false"/>
          <w:i w:val="false"/>
          <w:color w:val="000000"/>
          <w:sz w:val="28"/>
        </w:rPr>
        <w:t>
      1) техническая спецификация;</w:t>
      </w:r>
    </w:p>
    <w:bookmarkEnd w:id="36"/>
    <w:bookmarkStart w:name="z43" w:id="37"/>
    <w:p>
      <w:pPr>
        <w:spacing w:after="0"/>
        <w:ind w:left="0"/>
        <w:jc w:val="both"/>
      </w:pPr>
      <w:r>
        <w:rPr>
          <w:rFonts w:ascii="Times New Roman"/>
          <w:b w:val="false"/>
          <w:i w:val="false"/>
          <w:color w:val="000000"/>
          <w:sz w:val="28"/>
        </w:rPr>
        <w:t>
      2) краткое описание услуг, на оказание которых осуществляется конкурс;</w:t>
      </w:r>
    </w:p>
    <w:bookmarkEnd w:id="37"/>
    <w:bookmarkStart w:name="z44" w:id="38"/>
    <w:p>
      <w:pPr>
        <w:spacing w:after="0"/>
        <w:ind w:left="0"/>
        <w:jc w:val="both"/>
      </w:pPr>
      <w:r>
        <w:rPr>
          <w:rFonts w:ascii="Times New Roman"/>
          <w:b w:val="false"/>
          <w:i w:val="false"/>
          <w:color w:val="000000"/>
          <w:sz w:val="28"/>
        </w:rPr>
        <w:t>
      3) сроки начала и окончания представления участниками конкурса документов на участие в конкурсе;</w:t>
      </w:r>
    </w:p>
    <w:bookmarkEnd w:id="38"/>
    <w:bookmarkStart w:name="z45" w:id="39"/>
    <w:p>
      <w:pPr>
        <w:spacing w:after="0"/>
        <w:ind w:left="0"/>
        <w:jc w:val="both"/>
      </w:pPr>
      <w:r>
        <w:rPr>
          <w:rFonts w:ascii="Times New Roman"/>
          <w:b w:val="false"/>
          <w:i w:val="false"/>
          <w:color w:val="000000"/>
          <w:sz w:val="28"/>
        </w:rPr>
        <w:t>
      4) дата, время и место проведения процедуры вскрытия конвертов с конкурсными заявками;</w:t>
      </w:r>
    </w:p>
    <w:bookmarkEnd w:id="39"/>
    <w:bookmarkStart w:name="z46" w:id="40"/>
    <w:p>
      <w:pPr>
        <w:spacing w:after="0"/>
        <w:ind w:left="0"/>
        <w:jc w:val="both"/>
      </w:pPr>
      <w:r>
        <w:rPr>
          <w:rFonts w:ascii="Times New Roman"/>
          <w:b w:val="false"/>
          <w:i w:val="false"/>
          <w:color w:val="000000"/>
          <w:sz w:val="28"/>
        </w:rPr>
        <w:t>
      5) проект договора с указанием срока действия.</w:t>
      </w:r>
    </w:p>
    <w:bookmarkEnd w:id="40"/>
    <w:bookmarkStart w:name="z47" w:id="41"/>
    <w:p>
      <w:pPr>
        <w:spacing w:after="0"/>
        <w:ind w:left="0"/>
        <w:jc w:val="both"/>
      </w:pPr>
      <w:r>
        <w:rPr>
          <w:rFonts w:ascii="Times New Roman"/>
          <w:b w:val="false"/>
          <w:i w:val="false"/>
          <w:color w:val="000000"/>
          <w:sz w:val="28"/>
        </w:rPr>
        <w:t>
      9. В технической спецификации не допускается устанавливать условия, которые влекут за собой ограничение количества участников конкурса, в том числе касающиеся:</w:t>
      </w:r>
    </w:p>
    <w:bookmarkEnd w:id="41"/>
    <w:bookmarkStart w:name="z48" w:id="42"/>
    <w:p>
      <w:pPr>
        <w:spacing w:after="0"/>
        <w:ind w:left="0"/>
        <w:jc w:val="both"/>
      </w:pPr>
      <w:r>
        <w:rPr>
          <w:rFonts w:ascii="Times New Roman"/>
          <w:b w:val="false"/>
          <w:i w:val="false"/>
          <w:color w:val="000000"/>
          <w:sz w:val="28"/>
        </w:rPr>
        <w:t>
      1) установления любых не измеряемых количественно и (или) не администрируемых требований к участникам конкурса;</w:t>
      </w:r>
    </w:p>
    <w:bookmarkEnd w:id="42"/>
    <w:bookmarkStart w:name="z49" w:id="43"/>
    <w:p>
      <w:pPr>
        <w:spacing w:after="0"/>
        <w:ind w:left="0"/>
        <w:jc w:val="both"/>
      </w:pPr>
      <w:r>
        <w:rPr>
          <w:rFonts w:ascii="Times New Roman"/>
          <w:b w:val="false"/>
          <w:i w:val="false"/>
          <w:color w:val="000000"/>
          <w:sz w:val="28"/>
        </w:rPr>
        <w:t>
      2) содержания указаний на товарные знаки, знаки обслуживания, фирменные наименования, патенты, полезные модели, промышленные образцы, наименование места происхождения товара и наименование производителя, а также иных характеристик, определяющих принадлежность товаров и услуг отдельному участнику конкурса.</w:t>
      </w:r>
    </w:p>
    <w:bookmarkEnd w:id="43"/>
    <w:bookmarkStart w:name="z50" w:id="44"/>
    <w:p>
      <w:pPr>
        <w:spacing w:after="0"/>
        <w:ind w:left="0"/>
        <w:jc w:val="both"/>
      </w:pPr>
      <w:r>
        <w:rPr>
          <w:rFonts w:ascii="Times New Roman"/>
          <w:b w:val="false"/>
          <w:i w:val="false"/>
          <w:color w:val="000000"/>
          <w:sz w:val="28"/>
        </w:rPr>
        <w:t>
      10. Конкурсная документация содержит:</w:t>
      </w:r>
    </w:p>
    <w:bookmarkEnd w:id="44"/>
    <w:bookmarkStart w:name="z51" w:id="45"/>
    <w:p>
      <w:pPr>
        <w:spacing w:after="0"/>
        <w:ind w:left="0"/>
        <w:jc w:val="both"/>
      </w:pPr>
      <w:r>
        <w:rPr>
          <w:rFonts w:ascii="Times New Roman"/>
          <w:b w:val="false"/>
          <w:i w:val="false"/>
          <w:color w:val="000000"/>
          <w:sz w:val="28"/>
        </w:rPr>
        <w:t>
      1) полное наименование и место нахождение эксплуатанта аэропорта (аэродрома);</w:t>
      </w:r>
    </w:p>
    <w:bookmarkEnd w:id="45"/>
    <w:bookmarkStart w:name="z52" w:id="46"/>
    <w:p>
      <w:pPr>
        <w:spacing w:after="0"/>
        <w:ind w:left="0"/>
        <w:jc w:val="both"/>
      </w:pPr>
      <w:r>
        <w:rPr>
          <w:rFonts w:ascii="Times New Roman"/>
          <w:b w:val="false"/>
          <w:i w:val="false"/>
          <w:color w:val="000000"/>
          <w:sz w:val="28"/>
        </w:rPr>
        <w:t>
      2) описание и целевое назначение площади;</w:t>
      </w:r>
    </w:p>
    <w:bookmarkEnd w:id="46"/>
    <w:bookmarkStart w:name="z53" w:id="47"/>
    <w:p>
      <w:pPr>
        <w:spacing w:after="0"/>
        <w:ind w:left="0"/>
        <w:jc w:val="both"/>
      </w:pPr>
      <w:r>
        <w:rPr>
          <w:rFonts w:ascii="Times New Roman"/>
          <w:b w:val="false"/>
          <w:i w:val="false"/>
          <w:color w:val="000000"/>
          <w:sz w:val="28"/>
        </w:rPr>
        <w:t>
      3) требования к технической спецификации, предоставляемой участником конкурса, с указанием необходимых технических и качественных характеристик услуг, подлежащих оказанию в помещениях, являющихся предметом конкурса, а также предполагаемого объема инвестиций и единовременного вступительного взноса (если применимо), необходимых для организации указанных услуг с учетом лучших международных практик, стандартов и специфики предоставляемых услуг (при необходимости);</w:t>
      </w:r>
    </w:p>
    <w:bookmarkEnd w:id="47"/>
    <w:bookmarkStart w:name="z54" w:id="48"/>
    <w:p>
      <w:pPr>
        <w:spacing w:after="0"/>
        <w:ind w:left="0"/>
        <w:jc w:val="both"/>
      </w:pPr>
      <w:r>
        <w:rPr>
          <w:rFonts w:ascii="Times New Roman"/>
          <w:b w:val="false"/>
          <w:i w:val="false"/>
          <w:color w:val="000000"/>
          <w:sz w:val="28"/>
        </w:rPr>
        <w:t>
      4) схему расположения площади;</w:t>
      </w:r>
    </w:p>
    <w:bookmarkEnd w:id="48"/>
    <w:bookmarkStart w:name="z55" w:id="49"/>
    <w:p>
      <w:pPr>
        <w:spacing w:after="0"/>
        <w:ind w:left="0"/>
        <w:jc w:val="both"/>
      </w:pPr>
      <w:r>
        <w:rPr>
          <w:rFonts w:ascii="Times New Roman"/>
          <w:b w:val="false"/>
          <w:i w:val="false"/>
          <w:color w:val="000000"/>
          <w:sz w:val="28"/>
        </w:rPr>
        <w:t>
      5) финансовые условия;</w:t>
      </w:r>
    </w:p>
    <w:bookmarkEnd w:id="49"/>
    <w:bookmarkStart w:name="z56" w:id="50"/>
    <w:p>
      <w:pPr>
        <w:spacing w:after="0"/>
        <w:ind w:left="0"/>
        <w:jc w:val="both"/>
      </w:pPr>
      <w:r>
        <w:rPr>
          <w:rFonts w:ascii="Times New Roman"/>
          <w:b w:val="false"/>
          <w:i w:val="false"/>
          <w:color w:val="000000"/>
          <w:sz w:val="28"/>
        </w:rPr>
        <w:t>
      6) срок приема конкурсной заявки;</w:t>
      </w:r>
    </w:p>
    <w:bookmarkEnd w:id="50"/>
    <w:bookmarkStart w:name="z57" w:id="51"/>
    <w:p>
      <w:pPr>
        <w:spacing w:after="0"/>
        <w:ind w:left="0"/>
        <w:jc w:val="both"/>
      </w:pPr>
      <w:r>
        <w:rPr>
          <w:rFonts w:ascii="Times New Roman"/>
          <w:b w:val="false"/>
          <w:i w:val="false"/>
          <w:color w:val="000000"/>
          <w:sz w:val="28"/>
        </w:rPr>
        <w:t>
      7) требования (в том числе квалификационные) к участникам конкурса;</w:t>
      </w:r>
    </w:p>
    <w:bookmarkEnd w:id="51"/>
    <w:bookmarkStart w:name="z58" w:id="52"/>
    <w:p>
      <w:pPr>
        <w:spacing w:after="0"/>
        <w:ind w:left="0"/>
        <w:jc w:val="both"/>
      </w:pPr>
      <w:r>
        <w:rPr>
          <w:rFonts w:ascii="Times New Roman"/>
          <w:b w:val="false"/>
          <w:i w:val="false"/>
          <w:color w:val="000000"/>
          <w:sz w:val="28"/>
        </w:rPr>
        <w:t>
      8) описание процедуры вскрытия, рассмотрения, оценки и сопоставления конкурсных заявок участников конкурса;</w:t>
      </w:r>
    </w:p>
    <w:bookmarkEnd w:id="52"/>
    <w:bookmarkStart w:name="z59" w:id="53"/>
    <w:p>
      <w:pPr>
        <w:spacing w:after="0"/>
        <w:ind w:left="0"/>
        <w:jc w:val="both"/>
      </w:pPr>
      <w:r>
        <w:rPr>
          <w:rFonts w:ascii="Times New Roman"/>
          <w:b w:val="false"/>
          <w:i w:val="false"/>
          <w:color w:val="000000"/>
          <w:sz w:val="28"/>
        </w:rPr>
        <w:t>
      9) дату и время вскрытия конкурсных заявок участников конкурса (время вскрытия конвертов с конкурсными заявками не превышает 2 (двух) часов с момента истечения окончательного срока представления конкурсных заявок);</w:t>
      </w:r>
    </w:p>
    <w:bookmarkEnd w:id="53"/>
    <w:bookmarkStart w:name="z60" w:id="54"/>
    <w:p>
      <w:pPr>
        <w:spacing w:after="0"/>
        <w:ind w:left="0"/>
        <w:jc w:val="both"/>
      </w:pPr>
      <w:r>
        <w:rPr>
          <w:rFonts w:ascii="Times New Roman"/>
          <w:b w:val="false"/>
          <w:i w:val="false"/>
          <w:color w:val="000000"/>
          <w:sz w:val="28"/>
        </w:rPr>
        <w:t>
      10) проект договора.</w:t>
      </w:r>
    </w:p>
    <w:bookmarkEnd w:id="54"/>
    <w:bookmarkStart w:name="z61" w:id="55"/>
    <w:p>
      <w:pPr>
        <w:spacing w:after="0"/>
        <w:ind w:left="0"/>
        <w:jc w:val="both"/>
      </w:pPr>
      <w:r>
        <w:rPr>
          <w:rFonts w:ascii="Times New Roman"/>
          <w:b w:val="false"/>
          <w:i w:val="false"/>
          <w:color w:val="000000"/>
          <w:sz w:val="28"/>
        </w:rPr>
        <w:t>
      В конкурсной документации не допускается установление квалификационных требований, которые ограничивают и усложняют участие в конкурсе.</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с изменениями, внесенными приказом Министра транспорта РК от 22.01.2026 </w:t>
      </w:r>
      <w:r>
        <w:rPr>
          <w:rFonts w:ascii="Times New Roman"/>
          <w:b w:val="false"/>
          <w:i w:val="false"/>
          <w:color w:val="00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 w:id="56"/>
    <w:p>
      <w:pPr>
        <w:spacing w:after="0"/>
        <w:ind w:left="0"/>
        <w:jc w:val="both"/>
      </w:pPr>
      <w:r>
        <w:rPr>
          <w:rFonts w:ascii="Times New Roman"/>
          <w:b w:val="false"/>
          <w:i w:val="false"/>
          <w:color w:val="000000"/>
          <w:sz w:val="28"/>
        </w:rPr>
        <w:t>
      11. В случае, если предметом конкурса является 2 (два) и более площади, то эксплуатант аэропорта (аэродрома) в конкурсной документации разделяет площади на лоты. При этом победитель конкурса определяется по каждому лоту.</w:t>
      </w:r>
    </w:p>
    <w:bookmarkEnd w:id="56"/>
    <w:bookmarkStart w:name="z63" w:id="57"/>
    <w:p>
      <w:pPr>
        <w:spacing w:after="0"/>
        <w:ind w:left="0"/>
        <w:jc w:val="both"/>
      </w:pPr>
      <w:r>
        <w:rPr>
          <w:rFonts w:ascii="Times New Roman"/>
          <w:b w:val="false"/>
          <w:i w:val="false"/>
          <w:color w:val="000000"/>
          <w:sz w:val="28"/>
        </w:rPr>
        <w:t>
      При количестве обслуженных пассажиров в аэропорту более 2 (двух) миллионов человек в год эксплуатант аэропорта (аэродрома) выделяет площади по целевому назначению – упаковка багажа не менее 2 (двум) участникам конкурса в каждом аэровокзале, предназначенном для международных и внутренних рейсов.</w:t>
      </w:r>
    </w:p>
    <w:bookmarkEnd w:id="57"/>
    <w:bookmarkStart w:name="z64" w:id="58"/>
    <w:p>
      <w:pPr>
        <w:spacing w:after="0"/>
        <w:ind w:left="0"/>
        <w:jc w:val="both"/>
      </w:pPr>
      <w:r>
        <w:rPr>
          <w:rFonts w:ascii="Times New Roman"/>
          <w:b w:val="false"/>
          <w:i w:val="false"/>
          <w:color w:val="000000"/>
          <w:sz w:val="28"/>
        </w:rPr>
        <w:t>
      12. Участник конкурса соответствует следующим требованиям:</w:t>
      </w:r>
    </w:p>
    <w:bookmarkEnd w:id="58"/>
    <w:bookmarkStart w:name="z65" w:id="59"/>
    <w:p>
      <w:pPr>
        <w:spacing w:after="0"/>
        <w:ind w:left="0"/>
        <w:jc w:val="both"/>
      </w:pPr>
      <w:r>
        <w:rPr>
          <w:rFonts w:ascii="Times New Roman"/>
          <w:b w:val="false"/>
          <w:i w:val="false"/>
          <w:color w:val="000000"/>
          <w:sz w:val="28"/>
        </w:rPr>
        <w:t>
      1) обладает правоспособностью;</w:t>
      </w:r>
    </w:p>
    <w:bookmarkEnd w:id="59"/>
    <w:bookmarkStart w:name="z66" w:id="60"/>
    <w:p>
      <w:pPr>
        <w:spacing w:after="0"/>
        <w:ind w:left="0"/>
        <w:jc w:val="both"/>
      </w:pPr>
      <w:r>
        <w:rPr>
          <w:rFonts w:ascii="Times New Roman"/>
          <w:b w:val="false"/>
          <w:i w:val="false"/>
          <w:color w:val="000000"/>
          <w:sz w:val="28"/>
        </w:rPr>
        <w:t>
      2) наличие материальных и не материальных активов в собственности или на условиях аренды на период действия договора (если такое требуется в соответствии технологией работ по предоставлению услуг);</w:t>
      </w:r>
    </w:p>
    <w:bookmarkEnd w:id="60"/>
    <w:bookmarkStart w:name="z67" w:id="61"/>
    <w:p>
      <w:pPr>
        <w:spacing w:after="0"/>
        <w:ind w:left="0"/>
        <w:jc w:val="both"/>
      </w:pPr>
      <w:r>
        <w:rPr>
          <w:rFonts w:ascii="Times New Roman"/>
          <w:b w:val="false"/>
          <w:i w:val="false"/>
          <w:color w:val="000000"/>
          <w:sz w:val="28"/>
        </w:rPr>
        <w:t>
      3) соответствие требованиям, указанным в технической спецификации;</w:t>
      </w:r>
    </w:p>
    <w:bookmarkEnd w:id="61"/>
    <w:bookmarkStart w:name="z68" w:id="62"/>
    <w:p>
      <w:pPr>
        <w:spacing w:after="0"/>
        <w:ind w:left="0"/>
        <w:jc w:val="both"/>
      </w:pPr>
      <w:r>
        <w:rPr>
          <w:rFonts w:ascii="Times New Roman"/>
          <w:b w:val="false"/>
          <w:i w:val="false"/>
          <w:color w:val="000000"/>
          <w:sz w:val="28"/>
        </w:rPr>
        <w:t>
      4) является платежеспособным на момент проведения конкурса, а также его финансово-хозяйственная деятельность не приостановлена в соответствии с законодательством Республики Казахстан и не подлежит ликвидации;</w:t>
      </w:r>
    </w:p>
    <w:bookmarkEnd w:id="62"/>
    <w:bookmarkStart w:name="z69" w:id="63"/>
    <w:p>
      <w:pPr>
        <w:spacing w:after="0"/>
        <w:ind w:left="0"/>
        <w:jc w:val="both"/>
      </w:pPr>
      <w:r>
        <w:rPr>
          <w:rFonts w:ascii="Times New Roman"/>
          <w:b w:val="false"/>
          <w:i w:val="false"/>
          <w:color w:val="000000"/>
          <w:sz w:val="28"/>
        </w:rPr>
        <w:t>
      5) не состоит в реестре недобросовестных участников государственных закупок и в Едином реестре должников.</w:t>
      </w:r>
    </w:p>
    <w:bookmarkEnd w:id="63"/>
    <w:bookmarkStart w:name="z70" w:id="64"/>
    <w:p>
      <w:pPr>
        <w:spacing w:after="0"/>
        <w:ind w:left="0"/>
        <w:jc w:val="both"/>
      </w:pPr>
      <w:r>
        <w:rPr>
          <w:rFonts w:ascii="Times New Roman"/>
          <w:b w:val="false"/>
          <w:i w:val="false"/>
          <w:color w:val="000000"/>
          <w:sz w:val="28"/>
        </w:rPr>
        <w:t xml:space="preserve">
      13. Участник конкурса предоставляет заявку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w:t>
      </w:r>
    </w:p>
    <w:bookmarkEnd w:id="64"/>
    <w:bookmarkStart w:name="z71" w:id="65"/>
    <w:p>
      <w:pPr>
        <w:spacing w:after="0"/>
        <w:ind w:left="0"/>
        <w:jc w:val="both"/>
      </w:pPr>
      <w:r>
        <w:rPr>
          <w:rFonts w:ascii="Times New Roman"/>
          <w:b w:val="false"/>
          <w:i w:val="false"/>
          <w:color w:val="000000"/>
          <w:sz w:val="28"/>
        </w:rPr>
        <w:t>
      К заявке прилагаются следующие документы (информация):</w:t>
      </w:r>
    </w:p>
    <w:bookmarkEnd w:id="65"/>
    <w:bookmarkStart w:name="z72" w:id="66"/>
    <w:p>
      <w:pPr>
        <w:spacing w:after="0"/>
        <w:ind w:left="0"/>
        <w:jc w:val="both"/>
      </w:pPr>
      <w:r>
        <w:rPr>
          <w:rFonts w:ascii="Times New Roman"/>
          <w:b w:val="false"/>
          <w:i w:val="false"/>
          <w:color w:val="000000"/>
          <w:sz w:val="28"/>
        </w:rPr>
        <w:t>
      1) сведения банка (банков) второго уровня в которых открыты расчетные счета участника конкурса об отсутствии просроченной кредиторской задолженности участника конкурса более чем за 3 (три) месяца, предшествующие дате вскрытия конвертов с конкурсными заявками, перед банком (банками) (в случае, если участник конкурса является клиентом нескольких банков второго уровня или филиалов, а также иностранного банка, данная справка представляется от каждого из таких банков) за подписью первого руководителя или лица, его замещающего, с печатью банка (банков);</w:t>
      </w:r>
    </w:p>
    <w:bookmarkEnd w:id="66"/>
    <w:bookmarkStart w:name="z73" w:id="67"/>
    <w:p>
      <w:pPr>
        <w:spacing w:after="0"/>
        <w:ind w:left="0"/>
        <w:jc w:val="both"/>
      </w:pPr>
      <w:r>
        <w:rPr>
          <w:rFonts w:ascii="Times New Roman"/>
          <w:b w:val="false"/>
          <w:i w:val="false"/>
          <w:color w:val="000000"/>
          <w:sz w:val="28"/>
        </w:rPr>
        <w:t>
      2) сведения об отсутствии (наличии) налоговой задолженности налогоплательщика, задолженности по обязательным пенсионным взносам, обязательным профессиональным пенсионным взносам и социальным отчислениям, полученных не ранее одного месяца, предшествующего дате вскрытия конвертов с конкурсными заявками;</w:t>
      </w:r>
    </w:p>
    <w:bookmarkEnd w:id="67"/>
    <w:bookmarkStart w:name="z74" w:id="68"/>
    <w:p>
      <w:pPr>
        <w:spacing w:after="0"/>
        <w:ind w:left="0"/>
        <w:jc w:val="both"/>
      </w:pPr>
      <w:r>
        <w:rPr>
          <w:rFonts w:ascii="Times New Roman"/>
          <w:b w:val="false"/>
          <w:i w:val="false"/>
          <w:color w:val="000000"/>
          <w:sz w:val="28"/>
        </w:rPr>
        <w:t>
      3) подробное описание основных технических и эксплуатационных характеристик услуг;</w:t>
      </w:r>
    </w:p>
    <w:bookmarkEnd w:id="68"/>
    <w:bookmarkStart w:name="z75" w:id="69"/>
    <w:p>
      <w:pPr>
        <w:spacing w:after="0"/>
        <w:ind w:left="0"/>
        <w:jc w:val="both"/>
      </w:pPr>
      <w:r>
        <w:rPr>
          <w:rFonts w:ascii="Times New Roman"/>
          <w:b w:val="false"/>
          <w:i w:val="false"/>
          <w:color w:val="000000"/>
          <w:sz w:val="28"/>
        </w:rPr>
        <w:t>
      4) имеющиеся финансовые, материальные и трудовые ресурсы, необходимые для надлежащего и непрерывного оказания услуг;</w:t>
      </w:r>
    </w:p>
    <w:bookmarkEnd w:id="69"/>
    <w:bookmarkStart w:name="z76" w:id="70"/>
    <w:p>
      <w:pPr>
        <w:spacing w:after="0"/>
        <w:ind w:left="0"/>
        <w:jc w:val="both"/>
      </w:pPr>
      <w:r>
        <w:rPr>
          <w:rFonts w:ascii="Times New Roman"/>
          <w:b w:val="false"/>
          <w:i w:val="false"/>
          <w:color w:val="000000"/>
          <w:sz w:val="28"/>
        </w:rPr>
        <w:t>
      5) эскизные и рабочие проекты по требованию эксплуатанта аэропорта (аэродрома).</w:t>
      </w:r>
    </w:p>
    <w:bookmarkEnd w:id="70"/>
    <w:bookmarkStart w:name="z77" w:id="71"/>
    <w:p>
      <w:pPr>
        <w:spacing w:after="0"/>
        <w:ind w:left="0"/>
        <w:jc w:val="both"/>
      </w:pPr>
      <w:r>
        <w:rPr>
          <w:rFonts w:ascii="Times New Roman"/>
          <w:b w:val="false"/>
          <w:i w:val="false"/>
          <w:color w:val="000000"/>
          <w:sz w:val="28"/>
        </w:rPr>
        <w:t>
      14. Срок для подачи конкурсных заявок составляет 15 (пятнадцать) календарных дней и исчисляется со дня размещения объявления о проведении конкурса.</w:t>
      </w:r>
    </w:p>
    <w:bookmarkEnd w:id="71"/>
    <w:p>
      <w:pPr>
        <w:spacing w:after="0"/>
        <w:ind w:left="0"/>
        <w:jc w:val="both"/>
      </w:pPr>
      <w:r>
        <w:rPr>
          <w:rFonts w:ascii="Times New Roman"/>
          <w:b w:val="false"/>
          <w:i w:val="false"/>
          <w:color w:val="000000"/>
          <w:sz w:val="28"/>
        </w:rPr>
        <w:t>
      Эксплуатант аэропорта (аэродрома) может однократно принять решение об увеличении срока подачи конкурсных заявок, но не более чем на 10 (десять) рабочих дней, до истечения первоначального срока, установленного абзацем первым настоящего пункта.</w:t>
      </w:r>
    </w:p>
    <w:p>
      <w:pPr>
        <w:spacing w:after="0"/>
        <w:ind w:left="0"/>
        <w:jc w:val="both"/>
      </w:pPr>
      <w:r>
        <w:rPr>
          <w:rFonts w:ascii="Times New Roman"/>
          <w:b w:val="false"/>
          <w:i w:val="false"/>
          <w:color w:val="000000"/>
          <w:sz w:val="28"/>
        </w:rPr>
        <w:t>
      Информация об увеличении срока подачи конкурсных заявок подлежит размещению на официальном интернет-ресурсе эксплуатанта аэропорта (аэродрома) до окончания первоначального срока подачи заявок.</w:t>
      </w:r>
    </w:p>
    <w:p>
      <w:pPr>
        <w:spacing w:after="0"/>
        <w:ind w:left="0"/>
        <w:jc w:val="both"/>
      </w:pPr>
      <w:r>
        <w:rPr>
          <w:rFonts w:ascii="Times New Roman"/>
          <w:b w:val="false"/>
          <w:i w:val="false"/>
          <w:color w:val="000000"/>
          <w:sz w:val="28"/>
        </w:rPr>
        <w:t>
      Конкурсная заявка представляется в порядке, предусмотренном Главой 3 настоящих Правил.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Министра транспорта РК от 22.01.2026 </w:t>
      </w:r>
      <w:r>
        <w:rPr>
          <w:rFonts w:ascii="Times New Roman"/>
          <w:b w:val="false"/>
          <w:i w:val="false"/>
          <w:color w:val="00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8" w:id="72"/>
    <w:p>
      <w:pPr>
        <w:spacing w:after="0"/>
        <w:ind w:left="0"/>
        <w:jc w:val="both"/>
      </w:pPr>
      <w:r>
        <w:rPr>
          <w:rFonts w:ascii="Times New Roman"/>
          <w:b w:val="false"/>
          <w:i w:val="false"/>
          <w:color w:val="000000"/>
          <w:sz w:val="28"/>
        </w:rPr>
        <w:t>
      15. Прием и регистрация конкурсных заявок осуществляется секретарем комиссии. Сохранность конкурсных заявок обеспечивает секретарь комиссии.</w:t>
      </w:r>
    </w:p>
    <w:bookmarkEnd w:id="72"/>
    <w:bookmarkStart w:name="z79" w:id="73"/>
    <w:p>
      <w:pPr>
        <w:spacing w:after="0"/>
        <w:ind w:left="0"/>
        <w:jc w:val="both"/>
      </w:pPr>
      <w:r>
        <w:rPr>
          <w:rFonts w:ascii="Times New Roman"/>
          <w:b w:val="false"/>
          <w:i w:val="false"/>
          <w:color w:val="000000"/>
          <w:sz w:val="28"/>
        </w:rPr>
        <w:t>
      Прием заявок на участие в конкурсе осуществляется путем занесения в хронологическом порядке по мере предоставления участниками конкурса заявок в журнал регистрации заявок (прошитый, пронумерованный, запарафированный секретарем комиссии и скрепленный печатью). В журнале регистрации заявок фиксируются дата и время поступления заявки.</w:t>
      </w:r>
    </w:p>
    <w:bookmarkEnd w:id="73"/>
    <w:bookmarkStart w:name="z80" w:id="74"/>
    <w:p>
      <w:pPr>
        <w:spacing w:after="0"/>
        <w:ind w:left="0"/>
        <w:jc w:val="both"/>
      </w:pPr>
      <w:r>
        <w:rPr>
          <w:rFonts w:ascii="Times New Roman"/>
          <w:b w:val="false"/>
          <w:i w:val="false"/>
          <w:color w:val="000000"/>
          <w:sz w:val="28"/>
        </w:rPr>
        <w:t>
      Представленная после истечения установленного срока конкурсная заявка не вскрывается и возвращается участнику конкурса.</w:t>
      </w:r>
    </w:p>
    <w:bookmarkEnd w:id="74"/>
    <w:bookmarkStart w:name="z81" w:id="75"/>
    <w:p>
      <w:pPr>
        <w:spacing w:after="0"/>
        <w:ind w:left="0"/>
        <w:jc w:val="both"/>
      </w:pPr>
      <w:r>
        <w:rPr>
          <w:rFonts w:ascii="Times New Roman"/>
          <w:b w:val="false"/>
          <w:i w:val="false"/>
          <w:color w:val="000000"/>
          <w:sz w:val="28"/>
        </w:rPr>
        <w:t>
      16. Участники конкурса изменяют или отзывают свою конкурсную заявку до истечения окончательного срока представления конкурсной заявки. Отзыв конкурсной заявки оформляется в виде письменного заявления в произвольной форме в адрес эксплуатанта аэропорта (аэродрома).</w:t>
      </w:r>
    </w:p>
    <w:bookmarkEnd w:id="75"/>
    <w:bookmarkStart w:name="z82" w:id="76"/>
    <w:p>
      <w:pPr>
        <w:spacing w:after="0"/>
        <w:ind w:left="0"/>
        <w:jc w:val="both"/>
      </w:pPr>
      <w:r>
        <w:rPr>
          <w:rFonts w:ascii="Times New Roman"/>
          <w:b w:val="false"/>
          <w:i w:val="false"/>
          <w:color w:val="000000"/>
          <w:sz w:val="28"/>
        </w:rPr>
        <w:t>
      Участники конкурса, отозвавшие свои конкурсные заявки, повторно подают заявку на участие в конкурсе до истечения окончательного срока представления конкурсных заявок. Изменения в конкурсные заявки после истечения срока представления конкурсных заявок не допускаются.</w:t>
      </w:r>
    </w:p>
    <w:bookmarkEnd w:id="76"/>
    <w:bookmarkStart w:name="z83" w:id="77"/>
    <w:p>
      <w:pPr>
        <w:spacing w:after="0"/>
        <w:ind w:left="0"/>
        <w:jc w:val="both"/>
      </w:pPr>
      <w:r>
        <w:rPr>
          <w:rFonts w:ascii="Times New Roman"/>
          <w:b w:val="false"/>
          <w:i w:val="false"/>
          <w:color w:val="000000"/>
          <w:sz w:val="28"/>
        </w:rPr>
        <w:t>
      17. Участник конкурса и его аффилированное лицо не участвуют в конкурсе по одному лоту.</w:t>
      </w:r>
    </w:p>
    <w:bookmarkEnd w:id="77"/>
    <w:bookmarkStart w:name="z84" w:id="78"/>
    <w:p>
      <w:pPr>
        <w:spacing w:after="0"/>
        <w:ind w:left="0"/>
        <w:jc w:val="both"/>
      </w:pPr>
      <w:r>
        <w:rPr>
          <w:rFonts w:ascii="Times New Roman"/>
          <w:b w:val="false"/>
          <w:i w:val="false"/>
          <w:color w:val="000000"/>
          <w:sz w:val="28"/>
        </w:rPr>
        <w:t>
      18. Продолжительность времени между окончательным сроком приема конкурсных заявок и началом процесса вскрытия конвертов с конкурсными заявками – не превышает 2 (двух) часов. На заседании комиссии по вскрытию конвертов с конкурсными заявками присутствуют участники конкурса или их представители, полномочия которых подтверждены доверенностью.</w:t>
      </w:r>
    </w:p>
    <w:bookmarkEnd w:id="78"/>
    <w:bookmarkStart w:name="z85" w:id="79"/>
    <w:p>
      <w:pPr>
        <w:spacing w:after="0"/>
        <w:ind w:left="0"/>
        <w:jc w:val="both"/>
      </w:pPr>
      <w:r>
        <w:rPr>
          <w:rFonts w:ascii="Times New Roman"/>
          <w:b w:val="false"/>
          <w:i w:val="false"/>
          <w:color w:val="000000"/>
          <w:sz w:val="28"/>
        </w:rPr>
        <w:t>
      19. До начала заседания комиссии секретарь комиссии проверяет документально оформленные полномочия представителей участников конкурса на представление интересов при осуществлении процедуры вскрытия конвертов с конкурсными заявками.</w:t>
      </w:r>
    </w:p>
    <w:bookmarkEnd w:id="79"/>
    <w:bookmarkStart w:name="z86" w:id="80"/>
    <w:p>
      <w:pPr>
        <w:spacing w:after="0"/>
        <w:ind w:left="0"/>
        <w:jc w:val="both"/>
      </w:pPr>
      <w:r>
        <w:rPr>
          <w:rFonts w:ascii="Times New Roman"/>
          <w:b w:val="false"/>
          <w:i w:val="false"/>
          <w:color w:val="000000"/>
          <w:sz w:val="28"/>
        </w:rPr>
        <w:t>
      20. При вскрытии каждого конверта с конкурсной заявкой, комиссия объявляет перечень документов, содержащийся в конкурсной заявке. С момента вскрытия конкурсной заявки, комиссия рассматривает представленную конкурсную заявку участника конкурса и прилагаемые к ней документы на полноту и достоверность в течение 3 (трех) рабочих дней.</w:t>
      </w:r>
    </w:p>
    <w:bookmarkEnd w:id="80"/>
    <w:bookmarkStart w:name="z87" w:id="81"/>
    <w:p>
      <w:pPr>
        <w:spacing w:after="0"/>
        <w:ind w:left="0"/>
        <w:jc w:val="both"/>
      </w:pPr>
      <w:r>
        <w:rPr>
          <w:rFonts w:ascii="Times New Roman"/>
          <w:b w:val="false"/>
          <w:i w:val="false"/>
          <w:color w:val="000000"/>
          <w:sz w:val="28"/>
        </w:rPr>
        <w:t xml:space="preserve">
      21. В случае соответствия представленных документов требованиям </w:t>
      </w:r>
      <w:r>
        <w:rPr>
          <w:rFonts w:ascii="Times New Roman"/>
          <w:b w:val="false"/>
          <w:i w:val="false"/>
          <w:color w:val="000000"/>
          <w:sz w:val="28"/>
        </w:rPr>
        <w:t>пунктов 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настоящих Правил, комиссия допускает участника конкурса к участию в конкурсе.</w:t>
      </w:r>
    </w:p>
    <w:bookmarkEnd w:id="81"/>
    <w:bookmarkStart w:name="z93" w:id="82"/>
    <w:p>
      <w:pPr>
        <w:spacing w:after="0"/>
        <w:ind w:left="0"/>
        <w:jc w:val="both"/>
      </w:pPr>
      <w:r>
        <w:rPr>
          <w:rFonts w:ascii="Times New Roman"/>
          <w:b w:val="false"/>
          <w:i w:val="false"/>
          <w:color w:val="000000"/>
          <w:sz w:val="28"/>
        </w:rPr>
        <w:t>
      22. Комиссия отклоняет конкурсную заявку участника конкурса исключительно в следующих случаях:</w:t>
      </w:r>
    </w:p>
    <w:bookmarkEnd w:id="82"/>
    <w:p>
      <w:pPr>
        <w:spacing w:after="0"/>
        <w:ind w:left="0"/>
        <w:jc w:val="both"/>
      </w:pPr>
      <w:r>
        <w:rPr>
          <w:rFonts w:ascii="Times New Roman"/>
          <w:b w:val="false"/>
          <w:i w:val="false"/>
          <w:color w:val="000000"/>
          <w:sz w:val="28"/>
        </w:rPr>
        <w:t>
      1) участник конкурса не соответствует требованиям, указанным в пунктах 12 и 13 настоящих Правил;</w:t>
      </w:r>
    </w:p>
    <w:p>
      <w:pPr>
        <w:spacing w:after="0"/>
        <w:ind w:left="0"/>
        <w:jc w:val="both"/>
      </w:pPr>
      <w:r>
        <w:rPr>
          <w:rFonts w:ascii="Times New Roman"/>
          <w:b w:val="false"/>
          <w:i w:val="false"/>
          <w:color w:val="000000"/>
          <w:sz w:val="28"/>
        </w:rPr>
        <w:t>
      2) конкурсная заявка участника конкурса и прилагаемые к ней документы не соответствуют требованиям, указанным в пункте 13 настоящих Правил;</w:t>
      </w:r>
    </w:p>
    <w:p>
      <w:pPr>
        <w:spacing w:after="0"/>
        <w:ind w:left="0"/>
        <w:jc w:val="both"/>
      </w:pPr>
      <w:r>
        <w:rPr>
          <w:rFonts w:ascii="Times New Roman"/>
          <w:b w:val="false"/>
          <w:i w:val="false"/>
          <w:color w:val="000000"/>
          <w:sz w:val="28"/>
        </w:rPr>
        <w:t>
      3) установлен факт предоставления недостоверной информации о соответствии требованиям, указанным в пунктах 12 и 13 настоящих Правил;</w:t>
      </w:r>
    </w:p>
    <w:p>
      <w:pPr>
        <w:spacing w:after="0"/>
        <w:ind w:left="0"/>
        <w:jc w:val="both"/>
      </w:pPr>
      <w:r>
        <w:rPr>
          <w:rFonts w:ascii="Times New Roman"/>
          <w:b w:val="false"/>
          <w:i w:val="false"/>
          <w:color w:val="000000"/>
          <w:sz w:val="28"/>
        </w:rPr>
        <w:t>
      4) предоставление конкурсной заявки с нарушением требований Главы 3 настоящих Правил.</w:t>
      </w:r>
    </w:p>
    <w:p>
      <w:pPr>
        <w:spacing w:after="0"/>
        <w:ind w:left="0"/>
        <w:jc w:val="both"/>
      </w:pPr>
      <w:r>
        <w:rPr>
          <w:rFonts w:ascii="Times New Roman"/>
          <w:b w:val="false"/>
          <w:i w:val="false"/>
          <w:color w:val="000000"/>
          <w:sz w:val="28"/>
        </w:rPr>
        <w:t>
      Отказ в допуске к участию в конкурсе по иным основаниям, кроме случаев, указанных в настоящих Правилах, не допускается.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 в редакции приказа Министра транспорта РК от 22.01.2026 </w:t>
      </w:r>
      <w:r>
        <w:rPr>
          <w:rFonts w:ascii="Times New Roman"/>
          <w:b w:val="false"/>
          <w:i w:val="false"/>
          <w:color w:val="00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4" w:id="83"/>
    <w:p>
      <w:pPr>
        <w:spacing w:after="0"/>
        <w:ind w:left="0"/>
        <w:jc w:val="both"/>
      </w:pPr>
      <w:r>
        <w:rPr>
          <w:rFonts w:ascii="Times New Roman"/>
          <w:b w:val="false"/>
          <w:i w:val="false"/>
          <w:color w:val="000000"/>
          <w:sz w:val="28"/>
        </w:rPr>
        <w:t>
      23. Секретарь комиссии:</w:t>
      </w:r>
    </w:p>
    <w:bookmarkEnd w:id="83"/>
    <w:bookmarkStart w:name="z95" w:id="84"/>
    <w:p>
      <w:pPr>
        <w:spacing w:after="0"/>
        <w:ind w:left="0"/>
        <w:jc w:val="both"/>
      </w:pPr>
      <w:r>
        <w:rPr>
          <w:rFonts w:ascii="Times New Roman"/>
          <w:b w:val="false"/>
          <w:i w:val="false"/>
          <w:color w:val="000000"/>
          <w:sz w:val="28"/>
        </w:rPr>
        <w:t>
      1) оформляет соответствующий протокол вскрытия конвертов с конкурсными заявками;</w:t>
      </w:r>
    </w:p>
    <w:bookmarkEnd w:id="84"/>
    <w:bookmarkStart w:name="z96" w:id="85"/>
    <w:p>
      <w:pPr>
        <w:spacing w:after="0"/>
        <w:ind w:left="0"/>
        <w:jc w:val="both"/>
      </w:pPr>
      <w:r>
        <w:rPr>
          <w:rFonts w:ascii="Times New Roman"/>
          <w:b w:val="false"/>
          <w:i w:val="false"/>
          <w:color w:val="000000"/>
          <w:sz w:val="28"/>
        </w:rPr>
        <w:t>
      2) направляет протокол вскрытия конвертов с конкурсными заявками на подписание членам комиссии.</w:t>
      </w:r>
    </w:p>
    <w:bookmarkEnd w:id="85"/>
    <w:bookmarkStart w:name="z97" w:id="86"/>
    <w:p>
      <w:pPr>
        <w:spacing w:after="0"/>
        <w:ind w:left="0"/>
        <w:jc w:val="both"/>
      </w:pPr>
      <w:r>
        <w:rPr>
          <w:rFonts w:ascii="Times New Roman"/>
          <w:b w:val="false"/>
          <w:i w:val="false"/>
          <w:color w:val="000000"/>
          <w:sz w:val="28"/>
        </w:rPr>
        <w:t>
      24. В течение срока рассмотрения конкурсных заявок председатель комиссии созывает заседания комиссии для рассмотрения и обсуждения представленных конкурсных заявок.</w:t>
      </w:r>
    </w:p>
    <w:bookmarkEnd w:id="86"/>
    <w:bookmarkStart w:name="z98" w:id="87"/>
    <w:p>
      <w:pPr>
        <w:spacing w:after="0"/>
        <w:ind w:left="0"/>
        <w:jc w:val="both"/>
      </w:pPr>
      <w:r>
        <w:rPr>
          <w:rFonts w:ascii="Times New Roman"/>
          <w:b w:val="false"/>
          <w:i w:val="false"/>
          <w:color w:val="000000"/>
          <w:sz w:val="28"/>
        </w:rPr>
        <w:t>
      25. При проведении конкурса не допускается определение более 1 (одного) победителя по лоту. Победителем конкурса определяется участник конкурса, на основе самой высокой цены конкурсного ценового предложения.</w:t>
      </w:r>
    </w:p>
    <w:bookmarkEnd w:id="87"/>
    <w:bookmarkStart w:name="z99" w:id="88"/>
    <w:p>
      <w:pPr>
        <w:spacing w:after="0"/>
        <w:ind w:left="0"/>
        <w:jc w:val="both"/>
      </w:pPr>
      <w:r>
        <w:rPr>
          <w:rFonts w:ascii="Times New Roman"/>
          <w:b w:val="false"/>
          <w:i w:val="false"/>
          <w:color w:val="000000"/>
          <w:sz w:val="28"/>
        </w:rPr>
        <w:t>
      26. Решение комиссии принимается открытым голосованием и считается принятым, если за него подано большинство голосов от общего количества членов комиссии. Каждый член комиссии имеет один голос. В случае равенства голосов принятым считается решение, за которое проголосовал председатель.</w:t>
      </w:r>
    </w:p>
    <w:bookmarkEnd w:id="88"/>
    <w:bookmarkStart w:name="z100" w:id="89"/>
    <w:p>
      <w:pPr>
        <w:spacing w:after="0"/>
        <w:ind w:left="0"/>
        <w:jc w:val="both"/>
      </w:pPr>
      <w:r>
        <w:rPr>
          <w:rFonts w:ascii="Times New Roman"/>
          <w:b w:val="false"/>
          <w:i w:val="false"/>
          <w:color w:val="000000"/>
          <w:sz w:val="28"/>
        </w:rPr>
        <w:t>
      Член комиссии имеет возможность выразить особое мнение, которое излагается в письменном виде и прилагается к протоколу об итогах конкурса.</w:t>
      </w:r>
    </w:p>
    <w:bookmarkEnd w:id="89"/>
    <w:bookmarkStart w:name="z101" w:id="90"/>
    <w:p>
      <w:pPr>
        <w:spacing w:after="0"/>
        <w:ind w:left="0"/>
        <w:jc w:val="both"/>
      </w:pPr>
      <w:r>
        <w:rPr>
          <w:rFonts w:ascii="Times New Roman"/>
          <w:b w:val="false"/>
          <w:i w:val="false"/>
          <w:color w:val="000000"/>
          <w:sz w:val="28"/>
        </w:rPr>
        <w:t>
      27. Комиссия подводит итоги конкурса в срок не более 7 (семи) рабочих дней со дня вскрытия конвертов с конкурсными заявками с оформлением протокола об итогах конкурса, который подписывается членами комиссии и секретарем комиссии.</w:t>
      </w:r>
    </w:p>
    <w:bookmarkEnd w:id="90"/>
    <w:bookmarkStart w:name="z102" w:id="91"/>
    <w:p>
      <w:pPr>
        <w:spacing w:after="0"/>
        <w:ind w:left="0"/>
        <w:jc w:val="both"/>
      </w:pPr>
      <w:r>
        <w:rPr>
          <w:rFonts w:ascii="Times New Roman"/>
          <w:b w:val="false"/>
          <w:i w:val="false"/>
          <w:color w:val="000000"/>
          <w:sz w:val="28"/>
        </w:rPr>
        <w:t>
      При подведении итогов конкурса комиссия помимо победителя конкурса определяет участника конкурса, предложение которого было наиболее предпочтительными после победителя конкурса.</w:t>
      </w:r>
    </w:p>
    <w:bookmarkEnd w:id="91"/>
    <w:bookmarkStart w:name="z104" w:id="92"/>
    <w:p>
      <w:pPr>
        <w:spacing w:after="0"/>
        <w:ind w:left="0"/>
        <w:jc w:val="both"/>
      </w:pPr>
      <w:r>
        <w:rPr>
          <w:rFonts w:ascii="Times New Roman"/>
          <w:b w:val="false"/>
          <w:i w:val="false"/>
          <w:color w:val="000000"/>
          <w:sz w:val="28"/>
        </w:rPr>
        <w:t>
      28. Эксплуатант аэропорта (аэродрома) не позднее 5 (пяти) рабочих дней, следующих за днем подписания протокола об итогах конкурса, опубликовывает на официальном сайте эксплуатанта аэропорта (аэродрома) текст подписанного протокола об итогах конкурса.</w:t>
      </w:r>
    </w:p>
    <w:bookmarkEnd w:id="92"/>
    <w:p>
      <w:pPr>
        <w:spacing w:after="0"/>
        <w:ind w:left="0"/>
        <w:jc w:val="both"/>
      </w:pPr>
      <w:r>
        <w:rPr>
          <w:rFonts w:ascii="Times New Roman"/>
          <w:b w:val="false"/>
          <w:i w:val="false"/>
          <w:color w:val="000000"/>
          <w:sz w:val="28"/>
        </w:rPr>
        <w:t>
      Эксплуатант аэропорта (аэродрома) со дня опубликования информации об итогах конкурса в течение 10 (десяти) календарных дней заключает с победителем конкурса соответствующий договор сроком до 10 (десяти) лет.</w:t>
      </w:r>
    </w:p>
    <w:p>
      <w:pPr>
        <w:spacing w:after="0"/>
        <w:ind w:left="0"/>
        <w:jc w:val="both"/>
      </w:pPr>
      <w:r>
        <w:rPr>
          <w:rFonts w:ascii="Times New Roman"/>
          <w:b w:val="false"/>
          <w:i w:val="false"/>
          <w:color w:val="000000"/>
          <w:sz w:val="28"/>
        </w:rPr>
        <w:t>
      По истечении срока действия договора, при условии надлежащего исполнения победителем конкурса всех обязательств, предусмотренных договором, и при наличии взаимного соглашения сторон, срок его действия продлевается на дополнительный период, не превышающий пяти лет. Продление договора допускается не более двух раз.</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 в редакции приказа Министра транспорта РК от 22.01.2026 </w:t>
      </w:r>
      <w:r>
        <w:rPr>
          <w:rFonts w:ascii="Times New Roman"/>
          <w:b w:val="false"/>
          <w:i w:val="false"/>
          <w:color w:val="00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5" w:id="93"/>
    <w:p>
      <w:pPr>
        <w:spacing w:after="0"/>
        <w:ind w:left="0"/>
        <w:jc w:val="both"/>
      </w:pPr>
      <w:r>
        <w:rPr>
          <w:rFonts w:ascii="Times New Roman"/>
          <w:b w:val="false"/>
          <w:i w:val="false"/>
          <w:color w:val="000000"/>
          <w:sz w:val="28"/>
        </w:rPr>
        <w:t>
      29. При отказе победителя конкурса от заключения договора с эксплуатантом аэропорта (аэродрома), комиссия начинает переговоры о заключении договора с участником конкурса, конкурсное предложение которого является наиболее предпочтительным после победителя конкурса.</w:t>
      </w:r>
    </w:p>
    <w:bookmarkEnd w:id="93"/>
    <w:bookmarkStart w:name="z106" w:id="94"/>
    <w:p>
      <w:pPr>
        <w:spacing w:after="0"/>
        <w:ind w:left="0"/>
        <w:jc w:val="both"/>
      </w:pPr>
      <w:r>
        <w:rPr>
          <w:rFonts w:ascii="Times New Roman"/>
          <w:b w:val="false"/>
          <w:i w:val="false"/>
          <w:color w:val="000000"/>
          <w:sz w:val="28"/>
        </w:rPr>
        <w:t>
      В случае отказа участника конкурса, конкурсные предложения которого были признаны наилучшими после победителя конкурса, от заключения договора с эксплуатантом аэропорта (аэродрома), то конкурс признается не состоявшимся.</w:t>
      </w:r>
    </w:p>
    <w:bookmarkEnd w:id="94"/>
    <w:bookmarkStart w:name="z107" w:id="95"/>
    <w:p>
      <w:pPr>
        <w:spacing w:after="0"/>
        <w:ind w:left="0"/>
        <w:jc w:val="both"/>
      </w:pPr>
      <w:r>
        <w:rPr>
          <w:rFonts w:ascii="Times New Roman"/>
          <w:b w:val="false"/>
          <w:i w:val="false"/>
          <w:color w:val="000000"/>
          <w:sz w:val="28"/>
        </w:rPr>
        <w:t>
      30. Конкурс признается комиссией несостоявшимся в случае:</w:t>
      </w:r>
    </w:p>
    <w:bookmarkEnd w:id="95"/>
    <w:bookmarkStart w:name="z108" w:id="96"/>
    <w:p>
      <w:pPr>
        <w:spacing w:after="0"/>
        <w:ind w:left="0"/>
        <w:jc w:val="both"/>
      </w:pPr>
      <w:r>
        <w:rPr>
          <w:rFonts w:ascii="Times New Roman"/>
          <w:b w:val="false"/>
          <w:i w:val="false"/>
          <w:color w:val="000000"/>
          <w:sz w:val="28"/>
        </w:rPr>
        <w:t>
      1) отсутствия представленных конкурсных заявок на участие в конкурсе;</w:t>
      </w:r>
    </w:p>
    <w:bookmarkEnd w:id="96"/>
    <w:bookmarkStart w:name="z109" w:id="97"/>
    <w:p>
      <w:pPr>
        <w:spacing w:after="0"/>
        <w:ind w:left="0"/>
        <w:jc w:val="both"/>
      </w:pPr>
      <w:r>
        <w:rPr>
          <w:rFonts w:ascii="Times New Roman"/>
          <w:b w:val="false"/>
          <w:i w:val="false"/>
          <w:color w:val="000000"/>
          <w:sz w:val="28"/>
        </w:rPr>
        <w:t>
      2) на участие в конкурсе представлено менее 2 (двух) конкурсных заявок;</w:t>
      </w:r>
    </w:p>
    <w:bookmarkEnd w:id="97"/>
    <w:bookmarkStart w:name="z110" w:id="98"/>
    <w:p>
      <w:pPr>
        <w:spacing w:after="0"/>
        <w:ind w:left="0"/>
        <w:jc w:val="both"/>
      </w:pPr>
      <w:r>
        <w:rPr>
          <w:rFonts w:ascii="Times New Roman"/>
          <w:b w:val="false"/>
          <w:i w:val="false"/>
          <w:color w:val="000000"/>
          <w:sz w:val="28"/>
        </w:rPr>
        <w:t>
      3) если к участию в конкурсе допущен 1 (один) участник конкурса;</w:t>
      </w:r>
    </w:p>
    <w:bookmarkEnd w:id="98"/>
    <w:bookmarkStart w:name="z111" w:id="99"/>
    <w:p>
      <w:pPr>
        <w:spacing w:after="0"/>
        <w:ind w:left="0"/>
        <w:jc w:val="both"/>
      </w:pPr>
      <w:r>
        <w:rPr>
          <w:rFonts w:ascii="Times New Roman"/>
          <w:b w:val="false"/>
          <w:i w:val="false"/>
          <w:color w:val="000000"/>
          <w:sz w:val="28"/>
        </w:rPr>
        <w:t>
      4) если к участию в конкурсе не допущен ни один участник конкурса.</w:t>
      </w:r>
    </w:p>
    <w:bookmarkEnd w:id="99"/>
    <w:bookmarkStart w:name="z113" w:id="100"/>
    <w:p>
      <w:pPr>
        <w:spacing w:after="0"/>
        <w:ind w:left="0"/>
        <w:jc w:val="both"/>
      </w:pPr>
      <w:r>
        <w:rPr>
          <w:rFonts w:ascii="Times New Roman"/>
          <w:b w:val="false"/>
          <w:i w:val="false"/>
          <w:color w:val="000000"/>
          <w:sz w:val="28"/>
        </w:rPr>
        <w:t>
      31. В случае, если конкурс признается комиссией не состоявшимся, комиссия не позднее 3 (трех) рабочих дней со дня признания конкурса не состоявшимся принимает решение о проведении повторного конкурса. Повторный конкурс проводится в соответствии с настоящими Правилами.</w:t>
      </w:r>
    </w:p>
    <w:bookmarkEnd w:id="100"/>
    <w:p>
      <w:pPr>
        <w:spacing w:after="0"/>
        <w:ind w:left="0"/>
        <w:jc w:val="both"/>
      </w:pPr>
      <w:r>
        <w:rPr>
          <w:rFonts w:ascii="Times New Roman"/>
          <w:b w:val="false"/>
          <w:i w:val="false"/>
          <w:color w:val="000000"/>
          <w:sz w:val="28"/>
        </w:rPr>
        <w:t>
      В случаях, когда повторный конкурс признан не состоявшимся, решением первого руководителя эксплуатанта аэропорта (аэродрома) принимается одно из следующих решений:</w:t>
      </w:r>
    </w:p>
    <w:p>
      <w:pPr>
        <w:spacing w:after="0"/>
        <w:ind w:left="0"/>
        <w:jc w:val="both"/>
      </w:pPr>
      <w:r>
        <w:rPr>
          <w:rFonts w:ascii="Times New Roman"/>
          <w:b w:val="false"/>
          <w:i w:val="false"/>
          <w:color w:val="000000"/>
          <w:sz w:val="28"/>
        </w:rPr>
        <w:t>
      1) о заключении договора из одного источника. При этом лицо, которому направляется приглашение на заключение договора способом из одного источника, определяется эксплуатантом аэропорта (аэродрома) самостоятельно при соблюдении принципов равного доступа и недискриминации;</w:t>
      </w:r>
    </w:p>
    <w:p>
      <w:pPr>
        <w:spacing w:after="0"/>
        <w:ind w:left="0"/>
        <w:jc w:val="both"/>
      </w:pPr>
      <w:r>
        <w:rPr>
          <w:rFonts w:ascii="Times New Roman"/>
          <w:b w:val="false"/>
          <w:i w:val="false"/>
          <w:color w:val="000000"/>
          <w:sz w:val="28"/>
        </w:rPr>
        <w:t>
      При этом субъект рынка определяемый эксплуатантом аэропорта и которому направляется приглашение о заключении договора из одного источника, должен соответствовать требованиям конкурсной документации, ранее проведенных конкурсов, признанных несостоявшимися.</w:t>
      </w:r>
    </w:p>
    <w:p>
      <w:pPr>
        <w:spacing w:after="0"/>
        <w:ind w:left="0"/>
        <w:jc w:val="both"/>
      </w:pPr>
      <w:r>
        <w:rPr>
          <w:rFonts w:ascii="Times New Roman"/>
          <w:b w:val="false"/>
          <w:i w:val="false"/>
          <w:color w:val="000000"/>
          <w:sz w:val="28"/>
        </w:rPr>
        <w:t>
      2) о проведении дополнительного конкурса с соблюдением процедур и требований настоящих Правил.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 в редакции приказа Министра транспорта РК от 22.01.2026 </w:t>
      </w:r>
      <w:r>
        <w:rPr>
          <w:rFonts w:ascii="Times New Roman"/>
          <w:b w:val="false"/>
          <w:i w:val="false"/>
          <w:color w:val="00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4" w:id="101"/>
    <w:p>
      <w:pPr>
        <w:spacing w:after="0"/>
        <w:ind w:left="0"/>
        <w:jc w:val="both"/>
      </w:pPr>
      <w:r>
        <w:rPr>
          <w:rFonts w:ascii="Times New Roman"/>
          <w:b w:val="false"/>
          <w:i w:val="false"/>
          <w:color w:val="000000"/>
          <w:sz w:val="28"/>
        </w:rPr>
        <w:t>
      32. Участник конкурса может обжаловать неправомерные действия эксплуатанта аэропорта (аэродрома), конкурсной комиссии и секретаря конкурсной комиссии в порядке, установленном законодательством Республики Казахстан.</w:t>
      </w:r>
    </w:p>
    <w:bookmarkEnd w:id="101"/>
    <w:bookmarkStart w:name="z115" w:id="102"/>
    <w:p>
      <w:pPr>
        <w:spacing w:after="0"/>
        <w:ind w:left="0"/>
        <w:jc w:val="left"/>
      </w:pPr>
      <w:r>
        <w:rPr>
          <w:rFonts w:ascii="Times New Roman"/>
          <w:b/>
          <w:i w:val="false"/>
          <w:color w:val="000000"/>
        </w:rPr>
        <w:t xml:space="preserve"> Глава 3. Порядок предоставления конкурсных заявок</w:t>
      </w:r>
    </w:p>
    <w:bookmarkEnd w:id="102"/>
    <w:bookmarkStart w:name="z116" w:id="103"/>
    <w:p>
      <w:pPr>
        <w:spacing w:after="0"/>
        <w:ind w:left="0"/>
        <w:jc w:val="both"/>
      </w:pPr>
      <w:r>
        <w:rPr>
          <w:rFonts w:ascii="Times New Roman"/>
          <w:b w:val="false"/>
          <w:i w:val="false"/>
          <w:color w:val="000000"/>
          <w:sz w:val="28"/>
        </w:rPr>
        <w:t>
      33. Конкурсная заявка предоставляется участником конкурса или лицом, представляющим его интересы по доверенности, на бумажном носителе в запечатанном конверте. Бумажная версия должна быть прошита, с пронумерованными страницами, последняя страница заверяется подписью и печатью (при наличии) участника конкурса. В документах не допускается вставки между строками.</w:t>
      </w:r>
    </w:p>
    <w:bookmarkEnd w:id="103"/>
    <w:bookmarkStart w:name="z117" w:id="104"/>
    <w:p>
      <w:pPr>
        <w:spacing w:after="0"/>
        <w:ind w:left="0"/>
        <w:jc w:val="both"/>
      </w:pPr>
      <w:r>
        <w:rPr>
          <w:rFonts w:ascii="Times New Roman"/>
          <w:b w:val="false"/>
          <w:i w:val="false"/>
          <w:color w:val="000000"/>
          <w:sz w:val="28"/>
        </w:rPr>
        <w:t>
      34. На лицевой стороне запечатанного конверта участник конкурса указывает:</w:t>
      </w:r>
    </w:p>
    <w:bookmarkEnd w:id="104"/>
    <w:bookmarkStart w:name="z118" w:id="105"/>
    <w:p>
      <w:pPr>
        <w:spacing w:after="0"/>
        <w:ind w:left="0"/>
        <w:jc w:val="both"/>
      </w:pPr>
      <w:r>
        <w:rPr>
          <w:rFonts w:ascii="Times New Roman"/>
          <w:b w:val="false"/>
          <w:i w:val="false"/>
          <w:color w:val="000000"/>
          <w:sz w:val="28"/>
        </w:rPr>
        <w:t>
      1) номер и название лота;</w:t>
      </w:r>
    </w:p>
    <w:bookmarkEnd w:id="105"/>
    <w:bookmarkStart w:name="z119" w:id="106"/>
    <w:p>
      <w:pPr>
        <w:spacing w:after="0"/>
        <w:ind w:left="0"/>
        <w:jc w:val="both"/>
      </w:pPr>
      <w:r>
        <w:rPr>
          <w:rFonts w:ascii="Times New Roman"/>
          <w:b w:val="false"/>
          <w:i w:val="false"/>
          <w:color w:val="000000"/>
          <w:sz w:val="28"/>
        </w:rPr>
        <w:t>
      2) полное наименование и почтовый адрес участника конкурса;</w:t>
      </w:r>
    </w:p>
    <w:bookmarkEnd w:id="106"/>
    <w:bookmarkStart w:name="z120" w:id="107"/>
    <w:p>
      <w:pPr>
        <w:spacing w:after="0"/>
        <w:ind w:left="0"/>
        <w:jc w:val="both"/>
      </w:pPr>
      <w:r>
        <w:rPr>
          <w:rFonts w:ascii="Times New Roman"/>
          <w:b w:val="false"/>
          <w:i w:val="false"/>
          <w:color w:val="000000"/>
          <w:sz w:val="28"/>
        </w:rPr>
        <w:t>
      3) полное наименование эксплуатанта аэропорта (аэродрома).</w:t>
      </w:r>
    </w:p>
    <w:bookmarkEnd w:id="107"/>
    <w:bookmarkStart w:name="z121" w:id="108"/>
    <w:p>
      <w:pPr>
        <w:spacing w:after="0"/>
        <w:ind w:left="0"/>
        <w:jc w:val="both"/>
      </w:pPr>
      <w:r>
        <w:rPr>
          <w:rFonts w:ascii="Times New Roman"/>
          <w:b w:val="false"/>
          <w:i w:val="false"/>
          <w:color w:val="000000"/>
          <w:sz w:val="28"/>
        </w:rPr>
        <w:t>
      Участник конкурса самостоятельно несет все расходы, связанные с подготовкой конкурсной заявки.</w:t>
      </w:r>
    </w:p>
    <w:bookmarkEnd w:id="108"/>
    <w:bookmarkStart w:name="z122" w:id="109"/>
    <w:p>
      <w:pPr>
        <w:spacing w:after="0"/>
        <w:ind w:left="0"/>
        <w:jc w:val="left"/>
      </w:pPr>
      <w:r>
        <w:rPr>
          <w:rFonts w:ascii="Times New Roman"/>
          <w:b/>
          <w:i w:val="false"/>
          <w:color w:val="000000"/>
        </w:rPr>
        <w:t xml:space="preserve"> Глава 4. Заключительные положения</w:t>
      </w:r>
    </w:p>
    <w:bookmarkEnd w:id="109"/>
    <w:bookmarkStart w:name="z123" w:id="110"/>
    <w:p>
      <w:pPr>
        <w:spacing w:after="0"/>
        <w:ind w:left="0"/>
        <w:jc w:val="both"/>
      </w:pPr>
      <w:r>
        <w:rPr>
          <w:rFonts w:ascii="Times New Roman"/>
          <w:b w:val="false"/>
          <w:i w:val="false"/>
          <w:color w:val="000000"/>
          <w:sz w:val="28"/>
        </w:rPr>
        <w:t>
      35. Победитель принимает участие в предварительной встрече с представителями эксплуатанта аэропорта (аэродрома), получает необходимые ему сведения для уточнения условий договора.</w:t>
      </w:r>
    </w:p>
    <w:bookmarkEnd w:id="110"/>
    <w:bookmarkStart w:name="z124" w:id="111"/>
    <w:p>
      <w:pPr>
        <w:spacing w:after="0"/>
        <w:ind w:left="0"/>
        <w:jc w:val="both"/>
      </w:pPr>
      <w:r>
        <w:rPr>
          <w:rFonts w:ascii="Times New Roman"/>
          <w:b w:val="false"/>
          <w:i w:val="false"/>
          <w:color w:val="000000"/>
          <w:sz w:val="28"/>
        </w:rPr>
        <w:t>
      36. Победителю предоставляется возможность посетить площадь для осмотра при соблюдении требований безопасности, установленных на территории аэропорта (аэродрома). Победитель самостоятельно несет все расходы, связанные с прохождением на территорию аэропорта (аэродрома).</w:t>
      </w:r>
    </w:p>
    <w:bookmarkEnd w:id="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доступа к оказанию</w:t>
            </w:r>
            <w:r>
              <w:br/>
            </w:r>
            <w:r>
              <w:rPr>
                <w:rFonts w:ascii="Times New Roman"/>
                <w:b w:val="false"/>
                <w:i w:val="false"/>
                <w:color w:val="000000"/>
                <w:sz w:val="20"/>
              </w:rPr>
              <w:t>услуг на территории аэропорта</w:t>
            </w:r>
            <w:r>
              <w:br/>
            </w:r>
            <w:r>
              <w:rPr>
                <w:rFonts w:ascii="Times New Roman"/>
                <w:b w:val="false"/>
                <w:i w:val="false"/>
                <w:color w:val="000000"/>
                <w:sz w:val="20"/>
              </w:rPr>
              <w:t>(аэродрома), не относящихся</w:t>
            </w:r>
            <w:r>
              <w:br/>
            </w:r>
            <w:r>
              <w:rPr>
                <w:rFonts w:ascii="Times New Roman"/>
                <w:b w:val="false"/>
                <w:i w:val="false"/>
                <w:color w:val="000000"/>
                <w:sz w:val="20"/>
              </w:rPr>
              <w:t>к аэропортовской деятельности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7" w:id="112"/>
    <w:p>
      <w:pPr>
        <w:spacing w:after="0"/>
        <w:ind w:left="0"/>
        <w:jc w:val="left"/>
      </w:pPr>
      <w:r>
        <w:rPr>
          <w:rFonts w:ascii="Times New Roman"/>
          <w:b/>
          <w:i w:val="false"/>
          <w:color w:val="000000"/>
        </w:rPr>
        <w:t xml:space="preserve">                                ЗАЯВЛЕНИЕ</w:t>
      </w:r>
    </w:p>
    <w:bookmarkEnd w:id="112"/>
    <w:p>
      <w:pPr>
        <w:spacing w:after="0"/>
        <w:ind w:left="0"/>
        <w:jc w:val="both"/>
      </w:pPr>
      <w:r>
        <w:rPr>
          <w:rFonts w:ascii="Times New Roman"/>
          <w:b w:val="false"/>
          <w:i w:val="false"/>
          <w:color w:val="ff0000"/>
          <w:sz w:val="28"/>
        </w:rPr>
        <w:t xml:space="preserve">
      Сноска. Приложение с изменениями, внесенными приказом Министра транспорта РК от 22.01.2026 </w:t>
      </w:r>
      <w:r>
        <w:rPr>
          <w:rFonts w:ascii="Times New Roman"/>
          <w:b w:val="false"/>
          <w:i w:val="false"/>
          <w:color w:val="ff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28" w:id="113"/>
      <w:r>
        <w:rPr>
          <w:rFonts w:ascii="Times New Roman"/>
          <w:b w:val="false"/>
          <w:i w:val="false"/>
          <w:color w:val="000000"/>
          <w:sz w:val="28"/>
        </w:rPr>
        <w:t>
      1. Настоящим _______________________________ (далее – Участник конкурса),</w:t>
      </w:r>
    </w:p>
    <w:bookmarkEnd w:id="113"/>
    <w:p>
      <w:pPr>
        <w:spacing w:after="0"/>
        <w:ind w:left="0"/>
        <w:jc w:val="both"/>
      </w:pPr>
      <w:r>
        <w:rPr>
          <w:rFonts w:ascii="Times New Roman"/>
          <w:b w:val="false"/>
          <w:i w:val="false"/>
          <w:color w:val="000000"/>
          <w:sz w:val="28"/>
        </w:rPr>
        <w:t>рассмотрев опубликованное объявление о проведении конкурса и ознакомившись с</w:t>
      </w:r>
    </w:p>
    <w:p>
      <w:pPr>
        <w:spacing w:after="0"/>
        <w:ind w:left="0"/>
        <w:jc w:val="both"/>
      </w:pPr>
      <w:r>
        <w:rPr>
          <w:rFonts w:ascii="Times New Roman"/>
          <w:b w:val="false"/>
          <w:i w:val="false"/>
          <w:color w:val="000000"/>
          <w:sz w:val="28"/>
        </w:rPr>
        <w:t>конкурсной документацией, подтверждает свою осведомленность об условиях конкурса и</w:t>
      </w:r>
    </w:p>
    <w:p>
      <w:pPr>
        <w:spacing w:after="0"/>
        <w:ind w:left="0"/>
        <w:jc w:val="both"/>
      </w:pPr>
      <w:r>
        <w:rPr>
          <w:rFonts w:ascii="Times New Roman"/>
          <w:b w:val="false"/>
          <w:i w:val="false"/>
          <w:color w:val="000000"/>
          <w:sz w:val="28"/>
        </w:rPr>
        <w:t>требованиях, предъявляемых к Участнику конкурса и сообщает о готовности принять участие</w:t>
      </w:r>
    </w:p>
    <w:p>
      <w:pPr>
        <w:spacing w:after="0"/>
        <w:ind w:left="0"/>
        <w:jc w:val="both"/>
      </w:pPr>
      <w:r>
        <w:rPr>
          <w:rFonts w:ascii="Times New Roman"/>
          <w:b w:val="false"/>
          <w:i w:val="false"/>
          <w:color w:val="000000"/>
          <w:sz w:val="28"/>
        </w:rPr>
        <w:t xml:space="preserve">в конкурсе по лоту №_____. </w:t>
      </w:r>
    </w:p>
    <w:p>
      <w:pPr>
        <w:spacing w:after="0"/>
        <w:ind w:left="0"/>
        <w:jc w:val="both"/>
      </w:pPr>
      <w:r>
        <w:rPr>
          <w:rFonts w:ascii="Times New Roman"/>
          <w:b w:val="false"/>
          <w:i w:val="false"/>
          <w:color w:val="000000"/>
          <w:sz w:val="28"/>
        </w:rPr>
        <w:t>
      2. Участник конкурса гарантирует:</w:t>
      </w:r>
    </w:p>
    <w:p>
      <w:pPr>
        <w:spacing w:after="0"/>
        <w:ind w:left="0"/>
        <w:jc w:val="both"/>
      </w:pPr>
      <w:r>
        <w:rPr>
          <w:rFonts w:ascii="Times New Roman"/>
          <w:b w:val="false"/>
          <w:i w:val="false"/>
          <w:color w:val="000000"/>
          <w:sz w:val="28"/>
        </w:rPr>
        <w:t>
      1) обеспечивать исполнение финансовых условий и технической спецификации в соответствии с условиями договора;</w:t>
      </w:r>
    </w:p>
    <w:p>
      <w:pPr>
        <w:spacing w:after="0"/>
        <w:ind w:left="0"/>
        <w:jc w:val="both"/>
      </w:pPr>
      <w:r>
        <w:rPr>
          <w:rFonts w:ascii="Times New Roman"/>
          <w:b w:val="false"/>
          <w:i w:val="false"/>
          <w:color w:val="000000"/>
          <w:sz w:val="28"/>
        </w:rPr>
        <w:t>
      2) обеспечить соответствие квалификационным требованиям, заявленным в конкурсной документации;</w:t>
      </w:r>
    </w:p>
    <w:p>
      <w:pPr>
        <w:spacing w:after="0"/>
        <w:ind w:left="0"/>
        <w:jc w:val="both"/>
      </w:pPr>
      <w:r>
        <w:rPr>
          <w:rFonts w:ascii="Times New Roman"/>
          <w:b w:val="false"/>
          <w:i w:val="false"/>
          <w:color w:val="000000"/>
          <w:sz w:val="28"/>
        </w:rPr>
        <w:t>
      3) Предлагаемые финансовые условия: вознаграждение в соответствии с финансовыми условиями, указанными в конкурсной документации, без учета налога на добавленную стоимость (НДС).</w:t>
      </w:r>
    </w:p>
    <w:p>
      <w:pPr>
        <w:spacing w:after="0"/>
        <w:ind w:left="0"/>
        <w:jc w:val="both"/>
      </w:pPr>
      <w:r>
        <w:rPr>
          <w:rFonts w:ascii="Times New Roman"/>
          <w:b w:val="false"/>
          <w:i w:val="false"/>
          <w:color w:val="000000"/>
          <w:sz w:val="28"/>
        </w:rPr>
        <w:t xml:space="preserve">       3. Участник конкурса настоящим выражает полное и безоговорочное согласие с тем,</w:t>
      </w:r>
    </w:p>
    <w:p>
      <w:pPr>
        <w:spacing w:after="0"/>
        <w:ind w:left="0"/>
        <w:jc w:val="both"/>
      </w:pPr>
      <w:r>
        <w:rPr>
          <w:rFonts w:ascii="Times New Roman"/>
          <w:b w:val="false"/>
          <w:i w:val="false"/>
          <w:color w:val="000000"/>
          <w:sz w:val="28"/>
        </w:rPr>
        <w:t>что, в случае обнаружения несоответствия требованиям, предъявляемым к Участнику</w:t>
      </w:r>
    </w:p>
    <w:p>
      <w:pPr>
        <w:spacing w:after="0"/>
        <w:ind w:left="0"/>
        <w:jc w:val="both"/>
      </w:pPr>
      <w:r>
        <w:rPr>
          <w:rFonts w:ascii="Times New Roman"/>
          <w:b w:val="false"/>
          <w:i w:val="false"/>
          <w:color w:val="000000"/>
          <w:sz w:val="28"/>
        </w:rPr>
        <w:t>конкурса, Участник конкурса лишается права на участие в конкурсе;</w:t>
      </w:r>
    </w:p>
    <w:p>
      <w:pPr>
        <w:spacing w:after="0"/>
        <w:ind w:left="0"/>
        <w:jc w:val="both"/>
      </w:pPr>
      <w:r>
        <w:rPr>
          <w:rFonts w:ascii="Times New Roman"/>
          <w:b w:val="false"/>
          <w:i w:val="false"/>
          <w:color w:val="000000"/>
          <w:sz w:val="28"/>
        </w:rPr>
        <w:t xml:space="preserve">       4. Настоящее заявление является формой выражения полного и безоговорочного</w:t>
      </w:r>
    </w:p>
    <w:p>
      <w:pPr>
        <w:spacing w:after="0"/>
        <w:ind w:left="0"/>
        <w:jc w:val="both"/>
      </w:pPr>
      <w:r>
        <w:rPr>
          <w:rFonts w:ascii="Times New Roman"/>
          <w:b w:val="false"/>
          <w:i w:val="false"/>
          <w:color w:val="000000"/>
          <w:sz w:val="28"/>
        </w:rPr>
        <w:t>согласия Участника конкурса на участие в конкурсе на условиях, изложенных в порядке,</w:t>
      </w:r>
    </w:p>
    <w:p>
      <w:pPr>
        <w:spacing w:after="0"/>
        <w:ind w:left="0"/>
        <w:jc w:val="both"/>
      </w:pPr>
      <w:r>
        <w:rPr>
          <w:rFonts w:ascii="Times New Roman"/>
          <w:b w:val="false"/>
          <w:i w:val="false"/>
          <w:color w:val="000000"/>
          <w:sz w:val="28"/>
        </w:rPr>
        <w:t>объявлении о проведении конкурса.</w:t>
      </w:r>
    </w:p>
    <w:p>
      <w:pPr>
        <w:spacing w:after="0"/>
        <w:ind w:left="0"/>
        <w:jc w:val="both"/>
      </w:pPr>
      <w:r>
        <w:rPr>
          <w:rFonts w:ascii="Times New Roman"/>
          <w:b w:val="false"/>
          <w:i w:val="false"/>
          <w:color w:val="000000"/>
          <w:sz w:val="28"/>
        </w:rPr>
        <w:t xml:space="preserve">       5.___________________________________________________________________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наличии) физического лица или наименование</w:t>
      </w:r>
    </w:p>
    <w:p>
      <w:pPr>
        <w:spacing w:after="0"/>
        <w:ind w:left="0"/>
        <w:jc w:val="both"/>
      </w:pPr>
      <w:r>
        <w:rPr>
          <w:rFonts w:ascii="Times New Roman"/>
          <w:b w:val="false"/>
          <w:i w:val="false"/>
          <w:color w:val="000000"/>
          <w:sz w:val="28"/>
        </w:rPr>
        <w:t xml:space="preserve"> юридического лица и фамилия, имя, отчество (при наличии) руководителя или</w:t>
      </w:r>
    </w:p>
    <w:p>
      <w:pPr>
        <w:spacing w:after="0"/>
        <w:ind w:left="0"/>
        <w:jc w:val="both"/>
      </w:pPr>
      <w:r>
        <w:rPr>
          <w:rFonts w:ascii="Times New Roman"/>
          <w:b w:val="false"/>
          <w:i w:val="false"/>
          <w:color w:val="000000"/>
          <w:sz w:val="28"/>
        </w:rPr>
        <w:t xml:space="preserve"> уполномоченного представителя юридического лица, действующего на основании доверенности) </w:t>
      </w:r>
    </w:p>
    <w:p>
      <w:pPr>
        <w:spacing w:after="0"/>
        <w:ind w:left="0"/>
        <w:jc w:val="both"/>
      </w:pPr>
      <w:r>
        <w:rPr>
          <w:rFonts w:ascii="Times New Roman"/>
          <w:b w:val="false"/>
          <w:i w:val="false"/>
          <w:color w:val="000000"/>
          <w:sz w:val="28"/>
        </w:rPr>
        <w:t>"___" ____________ 20___ год</w:t>
      </w:r>
    </w:p>
    <w:p>
      <w:pPr>
        <w:spacing w:after="0"/>
        <w:ind w:left="0"/>
        <w:jc w:val="both"/>
      </w:pPr>
      <w:r>
        <w:rPr>
          <w:rFonts w:ascii="Times New Roman"/>
          <w:b w:val="false"/>
          <w:i w:val="false"/>
          <w:color w:val="000000"/>
          <w:sz w:val="28"/>
        </w:rPr>
        <w:t>Место печати (при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