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24a6" w14:textId="3e42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сентября 2020 года № 387. Зарегистрирован в Министерстве юстиции Республики Казахстан 8 сентября 2020 года № 21185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17705, опубликован 15 ноября 2018 года в Эталонном контрольном банке нормативных правовых актов Республики Казахстан в электронном виде)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профессионального, послесреднего образования,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поступающие на специальность "Физическая культура и спорт", сдают портфолио со спортивными достижениями.".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