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930c41" w14:textId="2930c4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исполняющего обязанности Министра образования и науки Республики Казахстан от 23 октября 2007 года № 502 "Об утверждении формы документов строгой отчетности, используемых организациями образования в образовательной деятельности"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образования и науки Республики Казахстан от 2 сентября 2020 года № 380. Зарегистрирован в Министерстве юстиции Республики Казахстан 3 сентября 2020 года № 21166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целях реализации </w:t>
      </w:r>
      <w:r>
        <w:rPr>
          <w:rFonts w:ascii="Times New Roman"/>
          <w:b w:val="false"/>
          <w:i w:val="false"/>
          <w:color w:val="000000"/>
          <w:sz w:val="28"/>
        </w:rPr>
        <w:t>подпункта 23)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5 Закона Республики Казахстан от 27 июля 2007 года "Об образовании"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образования и науки Республики Казахстан от 23 октября 2007 года № 502 "Об утверждении формы документов строгой отчетности, используемых организациями образования в образовательной деятельности" (зарегистрирован в Реестре государственной регистрации нормативных правовых актов под № 4991)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Утвердить: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форму журнала учета бланков дипломов, согласно приложению 1 к настоящему приказу;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форму транскрипта, согласно приложению 2 к настоящему приказу;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форму справки вызова, согласно приложению 3 к настоящему приказу;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форму справки подтверждения, согласно приложению 4 к настоящему приказу;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форму студенческого билета обучающегося/Казахстанская студенческая идентификационная карта (для организаций высшего и (или) послевузовского образования), согласно приложению 5 к настоящему приказу;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форму удостоверения магистранта, согласно приложению 6 к настоящему приказу;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форму удостоверения докторанта, согласно приложению 7 к настоящему приказу;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форму результата единого национального тестирования тестируемого, проводимого с 15 по 20 января, с 26 по 31 марта, с 17 по 20 августа календарного года, согласно приложению 8 к настоящему приказу;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форму свидетельства о присуждении образовательного гранта по группам образовательных программ высшего образования, согласно приложению 9 к настоящему приказу;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форму заявления для участия в едином национальном тестировании, согласно приложению 10 к настоящему приказу;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форму заявления для участия в конкурсе на присуждение образовательного гранта (высшее образование), согласно приложению 11 к настоящему приказу;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форму листа ответов итоговой аттестации обучающихся 11(12) класса, согласно приложению 12 к настоящему приказу;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форму результата единого национального тестирования тестируемого, проводимого с 20 июня по 5 июля календарного года для поступающих по образовательным программам, предусматривающим сокращенные сроки обучения, согласно приложению 13 к настоящему приказу;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форму результата единого национального тестирования тестируемого проводимого с 20 июня по 5 июля календарного года, согласно приложению 14 к настоящему приказу;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форму заявления для участия в конкурсе на присуждение образовательного гранта (высшее образование) через информационную систему, согласно приложению 15 к настоящему приказу;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форму заявления для участия в комплексном тестировании в магистратуру с казахским, русским, английском языком обучения, согласно приложению 16 к настоящему приказу;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форму результата комплексного тестирования тестируемого, согласно 17 к настоящему приказу;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форму результата комплексного тестирования тестируемого для магистратуры с английским языком обучения, согласно 17 к настоящему приказу;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форму заявления для участия в конкурсе на присуждение образовательного гранта (послевузовское образование) через информационную систему, согласно приложению 19 к настоящему приказу;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форму заявления для участия в конкурсе на присуждение образовательного гранта (послевузовское образование), согласно приложению 20 к настоящему приказу;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форму свидетельства о присуждении образовательного гранта по группам образовательных программ послевузовского образования, согласно приложению 21 к настоящему приказу;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форму результата комплексного тестирования тестируемого для групп образовательных программ, требующих творческой подготовки, согласно приложению 22 к настоящему приказу;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форму результата комплексного тестирования тестируемого для групп образовательных программ, требующих знания арабского языка, согласно приложению 23 к настоящему приказу;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форму результата вступительного экзамена по иностранному языку тестируемого, согласно приложению 24 к настоящему приказу; 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форму результата единого национального тестирования тестируемого, выданного выпускнику АОО "НИШ", где баллы внешнего оценивания результатов обучения переведены в баллы единого национального тестирования, согласно приложению 25 к настоящему приказу.";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формах документов строгой отчетности, используемых организациями образования в образовательной деятельности, утвержденных указанным приказом: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форму журнала учета бланков дипломов,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форму транскрипта,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форму справки вызова,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форму справки подтверждения,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форму студенческого билета обучающегося/Казахстанская студенческая идентификационная карта (для организаций высшего и (или) послевузовского образования),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форму удостоверения магистранта,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4"/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форму удостоверения докторанта,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форму результата единого национального тестирования тестируемого, проводимого с 15 по 20 января, с 26 по 31 марта, с 17 по 20 августа календарного года,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36"/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форму свидетельства о присуждении образовательного гранта по группам образовательных программ высшего образования,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7"/>
    <w:bookmarkStart w:name="z4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форму заявления для участия в едином национальном тестировании,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8"/>
    <w:bookmarkStart w:name="z4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форму заявления для участия в конкурсе на присуждение образовательного гранта (высшее образование),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9"/>
    <w:bookmarkStart w:name="z4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форму листа ответов итоговой аттестации обучающихся 11(12) класса,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0"/>
    <w:bookmarkStart w:name="z4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форму результата единого национального тестирования тестируемого, проводимого с 20 июня по 5 июля календарного года для поступающих по образовательным программам, предусматривающим сокращенные сроки обучения,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1"/>
    <w:bookmarkStart w:name="z4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форму результата единого национального тестирования тестируемого проводимого с 20 июня по 5 июля календарного года,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42"/>
    <w:bookmarkStart w:name="z4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форму заявления для участия в конкурсе на присуждение образовательного гранта (высшее образование) через информационную систему,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3"/>
    <w:bookmarkStart w:name="z4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форму заявления для участия в комплексном тестировании в магистратуру с казахским, русским, английском языком обучения,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4"/>
    <w:bookmarkStart w:name="z5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форму результата комплексного тестирования тестируемого,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5"/>
    <w:bookmarkStart w:name="z5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форму результата комплексного тестирования тестируемого для магистратуры с английским языком обучения,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6"/>
    <w:bookmarkStart w:name="z5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форму заявления для участия в конкурсе на присуждение образовательного гранта (послевузовское образование) через информационную систему,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7"/>
    <w:bookmarkStart w:name="z5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форму заявления для участия в конкурсе на присуждение образовательного гранта (послевузовское образование),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8"/>
    <w:bookmarkStart w:name="z5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форму свидетельства о присуждении образовательного гранта по группам образовательных программ послевузовского образования,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9"/>
    <w:bookmarkStart w:name="z5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форму результатов комплексного тестирования тестируемого для групп образовательных программ, требующих творческой подготовки,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0"/>
    <w:bookmarkStart w:name="z5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форму результатов комплексного тестирования тестируемого для групп образовательных программ, требующих знания арабского языка,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1"/>
    <w:bookmarkStart w:name="z5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форму результатов вступительного экзамена, по иностранному языку тестируемого,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приказу:</w:t>
      </w:r>
    </w:p>
    <w:bookmarkEnd w:id="52"/>
    <w:bookmarkStart w:name="z5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форму результата единого национального тестирования тестируемого, выданного выпускнику АОО "НИШ", где баллы внешнего оценивания результатов обучения переведены в баллы единого национального тестирования,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53"/>
    <w:bookmarkStart w:name="z5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Департаменту высшего и послевузовского образования Министерства образования и науки Республики Казахстан в установленном законодательством Республики Казахстан порядке обеспечить:</w:t>
      </w:r>
    </w:p>
    <w:bookmarkEnd w:id="54"/>
    <w:bookmarkStart w:name="z6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55"/>
    <w:bookmarkStart w:name="z6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образования и науки Республики Казахстан после его официального опубликования;</w:t>
      </w:r>
    </w:p>
    <w:bookmarkEnd w:id="56"/>
    <w:bookmarkStart w:name="z6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течении десяти рабочих дней после государственной регистрации настоящего приказа представление в Юридический департамент Министерства образования и науки Республики Казахстан сведений об исполнении мероприятий, предусмотренных подпунктами 1) и 2) настоящего пункта.</w:t>
      </w:r>
    </w:p>
    <w:bookmarkEnd w:id="57"/>
    <w:bookmarkStart w:name="z6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образования и науки Республики Казахстан.</w:t>
      </w:r>
    </w:p>
    <w:bookmarkEnd w:id="58"/>
    <w:bookmarkStart w:name="z6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после дня его первого официального опубликования.</w:t>
      </w:r>
    </w:p>
    <w:bookmarkEnd w:id="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Министр образования и науки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Аймагамбетов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</w:t>
      </w:r>
      <w:r>
        <w:br/>
      </w:r>
      <w:r>
        <w:rPr>
          <w:rFonts w:ascii="Times New Roman"/>
          <w:b/>
          <w:i w:val="false"/>
          <w:color w:val="000000"/>
        </w:rPr>
        <w:t>учета бланков дипломов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80"/>
        <w:gridCol w:w="2605"/>
        <w:gridCol w:w="1880"/>
        <w:gridCol w:w="2605"/>
        <w:gridCol w:w="333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Поступление</w:t>
            </w:r>
          </w:p>
        </w:tc>
      </w:tr>
      <w:tr>
        <w:trPr>
          <w:trHeight w:val="30" w:hRule="atLeast"/>
        </w:trPr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сопроводительного документа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Откуда поступили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экз.</w:t>
            </w:r>
          </w:p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номера бланков</w:t>
            </w:r>
          </w:p>
        </w:tc>
      </w:tr>
      <w:tr>
        <w:trPr>
          <w:trHeight w:val="30" w:hRule="atLeast"/>
        </w:trPr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28"/>
        <w:gridCol w:w="3374"/>
        <w:gridCol w:w="1328"/>
        <w:gridCol w:w="627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</w:p>
        </w:tc>
      </w:tr>
      <w:tr>
        <w:trPr>
          <w:trHeight w:val="30" w:hRule="atLeast"/>
        </w:trPr>
        <w:tc>
          <w:tcPr>
            <w:tcW w:w="13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</w:t>
            </w:r>
          </w:p>
        </w:tc>
        <w:tc>
          <w:tcPr>
            <w:tcW w:w="33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номер документа на выдачу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Кому выдано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подразделения</w:t>
            </w:r>
          </w:p>
        </w:tc>
        <w:tc>
          <w:tcPr>
            <w:tcW w:w="6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 получившего</w:t>
            </w:r>
          </w:p>
        </w:tc>
      </w:tr>
      <w:tr>
        <w:trPr>
          <w:trHeight w:val="30" w:hRule="atLeast"/>
        </w:trPr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19"/>
        <w:gridCol w:w="2453"/>
        <w:gridCol w:w="1920"/>
        <w:gridCol w:w="600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</w:t>
            </w:r>
          </w:p>
        </w:tc>
      </w:tr>
      <w:tr>
        <w:trPr>
          <w:trHeight w:val="30" w:hRule="atLeast"/>
        </w:trPr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экз.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 бланков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Роспись в получении</w:t>
            </w:r>
          </w:p>
        </w:tc>
        <w:tc>
          <w:tcPr>
            <w:tcW w:w="6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 (отметка об уничтожении и т.д.)</w:t>
            </w:r>
          </w:p>
        </w:tc>
      </w:tr>
      <w:tr>
        <w:trPr>
          <w:trHeight w:val="30" w:hRule="atLeast"/>
        </w:trPr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  <w:r>
        <w:rPr>
          <w:rFonts w:ascii="Times New Roman"/>
          <w:b w:val="false"/>
          <w:i/>
          <w:color w:val="000000"/>
          <w:sz w:val="28"/>
        </w:rPr>
        <w:t xml:space="preserve">____________________________________________________________________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/>
          <w:color w:val="000000"/>
          <w:sz w:val="28"/>
        </w:rPr>
        <w:t>(</w:t>
      </w:r>
      <w:r>
        <w:rPr>
          <w:rFonts w:ascii="Times New Roman"/>
          <w:b w:val="false"/>
          <w:i/>
          <w:color w:val="000000"/>
          <w:sz w:val="28"/>
        </w:rPr>
        <w:t>жоғары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және</w:t>
      </w:r>
      <w:r>
        <w:rPr>
          <w:rFonts w:ascii="Times New Roman"/>
          <w:b w:val="false"/>
          <w:i/>
          <w:color w:val="000000"/>
          <w:sz w:val="28"/>
        </w:rPr>
        <w:t xml:space="preserve"> (</w:t>
      </w:r>
      <w:r>
        <w:rPr>
          <w:rFonts w:ascii="Times New Roman"/>
          <w:b w:val="false"/>
          <w:i/>
          <w:color w:val="000000"/>
          <w:sz w:val="28"/>
        </w:rPr>
        <w:t>немесе</w:t>
      </w:r>
      <w:r>
        <w:rPr>
          <w:rFonts w:ascii="Times New Roman"/>
          <w:b w:val="false"/>
          <w:i/>
          <w:color w:val="000000"/>
          <w:sz w:val="28"/>
        </w:rPr>
        <w:t xml:space="preserve">) </w:t>
      </w:r>
      <w:r>
        <w:rPr>
          <w:rFonts w:ascii="Times New Roman"/>
          <w:b w:val="false"/>
          <w:i/>
          <w:color w:val="000000"/>
          <w:sz w:val="28"/>
        </w:rPr>
        <w:t>жоғары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оқу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орнынан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кейінгі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білім</w:t>
      </w:r>
      <w:r>
        <w:rPr>
          <w:rFonts w:ascii="Times New Roman"/>
          <w:b w:val="false"/>
          <w:i/>
          <w:color w:val="000000"/>
          <w:sz w:val="28"/>
        </w:rPr>
        <w:t xml:space="preserve"> беру </w:t>
      </w:r>
      <w:r>
        <w:rPr>
          <w:rFonts w:ascii="Times New Roman"/>
          <w:b w:val="false"/>
          <w:i/>
          <w:color w:val="000000"/>
          <w:sz w:val="28"/>
        </w:rPr>
        <w:t>ұйымының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атауы</w:t>
      </w:r>
      <w:r>
        <w:rPr>
          <w:rFonts w:ascii="Times New Roman"/>
          <w:b w:val="false"/>
          <w:i/>
          <w:color w:val="000000"/>
          <w:sz w:val="28"/>
        </w:rPr>
        <w:t xml:space="preserve">/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/>
          <w:color w:val="000000"/>
          <w:sz w:val="28"/>
        </w:rPr>
        <w:t>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 w:val="false"/>
          <w:i/>
          <w:color w:val="000000"/>
          <w:sz w:val="28"/>
        </w:rPr>
        <w:t>name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of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organizations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of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higher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and</w:t>
      </w:r>
      <w:r>
        <w:rPr>
          <w:rFonts w:ascii="Times New Roman"/>
          <w:b w:val="false"/>
          <w:i/>
          <w:color w:val="000000"/>
          <w:sz w:val="28"/>
        </w:rPr>
        <w:t xml:space="preserve"> (</w:t>
      </w:r>
      <w:r>
        <w:rPr>
          <w:rFonts w:ascii="Times New Roman"/>
          <w:b w:val="false"/>
          <w:i/>
          <w:color w:val="000000"/>
          <w:sz w:val="28"/>
        </w:rPr>
        <w:t>or</w:t>
      </w:r>
      <w:r>
        <w:rPr>
          <w:rFonts w:ascii="Times New Roman"/>
          <w:b w:val="false"/>
          <w:i/>
          <w:color w:val="000000"/>
          <w:sz w:val="28"/>
        </w:rPr>
        <w:t xml:space="preserve">) </w:t>
      </w:r>
      <w:r>
        <w:rPr>
          <w:rFonts w:ascii="Times New Roman"/>
          <w:b w:val="false"/>
          <w:i/>
          <w:color w:val="000000"/>
          <w:sz w:val="28"/>
        </w:rPr>
        <w:t>postgraduate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education</w:t>
      </w:r>
      <w:r>
        <w:rPr>
          <w:rFonts w:ascii="Times New Roman"/>
          <w:b w:val="false"/>
          <w:i/>
          <w:color w:val="000000"/>
          <w:sz w:val="28"/>
        </w:rPr>
        <w:t xml:space="preserve">/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/>
          <w:color w:val="000000"/>
          <w:sz w:val="28"/>
        </w:rPr>
        <w:t>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 w:val="false"/>
          <w:i/>
          <w:color w:val="000000"/>
          <w:sz w:val="28"/>
        </w:rPr>
        <w:t>наименование организации высшего и (или) послевузовского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/>
          <w:color w:val="000000"/>
          <w:sz w:val="28"/>
        </w:rPr>
        <w:t>_________________________________________________________________________</w:t>
      </w:r>
    </w:p>
    <w:bookmarkEnd w:id="63"/>
    <w:bookmarkStart w:name="z7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Транскрипт/Transcript/Транскрипт Серия №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Т.А.Ә. (бар болған жағдайда)/Last Name, First Name, Patronymic (if any) /Ф.И.О.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(при его наличии) 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Факультеті/Department/School of/Факультет 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Мамандықтың және (немесе) білім беру бағдарламасының коды және атауы /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Сode and name of the specialty and (or) educational program/Код и наименование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специальности и (или) образовательной программы_________________________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Түскен жылы:/Enter year/Год поступления 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Оқу тілі/Language of study/Язык _________________________________________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1116"/>
        <w:gridCol w:w="1334"/>
        <w:gridCol w:w="2040"/>
        <w:gridCol w:w="2795"/>
        <w:gridCol w:w="2005"/>
        <w:gridCol w:w="2769"/>
      </w:tblGrid>
      <w:tr>
        <w:trPr>
          <w:trHeight w:val="30" w:hRule="atLeast"/>
        </w:trPr>
        <w:tc>
          <w:tcPr>
            <w:tcW w:w="2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Пәндердің тауы /Courses/Наименование дисциплины</w:t>
            </w:r>
          </w:p>
        </w:tc>
        <w:tc>
          <w:tcPr>
            <w:tcW w:w="13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Кредит саны /Credit hours/ Количество кредитов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Баға/Grade/Оценка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Сандық эквивалент бойынша/By digital equivalent/ По цифровому эквиваленту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Әріптік жүйе бойынша /According to the letter system/ По буквенной системе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Балдық жүйе бойынша / In the score system /По бальной системе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Дәстүрлі жүйе бойынша/ Grafe in the traditional system/По традиционной системе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Кәсіптік практикаларды өтті/Information of professional practice/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Прошел профессиональные практики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30"/>
        <w:gridCol w:w="1702"/>
        <w:gridCol w:w="1082"/>
        <w:gridCol w:w="1526"/>
        <w:gridCol w:w="2090"/>
        <w:gridCol w:w="1499"/>
        <w:gridCol w:w="2071"/>
      </w:tblGrid>
      <w:tr>
        <w:trPr>
          <w:trHeight w:val="30" w:hRule="atLeast"/>
        </w:trPr>
        <w:tc>
          <w:tcPr>
            <w:tcW w:w="23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Кәсіптік практикалардың түрлері/ The form of professional practice/виды профессиональ- ных практик</w:t>
            </w:r>
          </w:p>
        </w:tc>
        <w:tc>
          <w:tcPr>
            <w:tcW w:w="17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Практика өту кезеңі/the period of of practice/ Период прохождения практики</w:t>
            </w:r>
          </w:p>
        </w:tc>
        <w:tc>
          <w:tcPr>
            <w:tcW w:w="10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Кредит саны/ Credit hours/ Количе- ство кредитов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Баға/ Grade /Оценка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Сандық эквивалент бойынша/By digital equivalent/ По цифровому эквиваленту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Әріптік жүйе бойынша /According to the letter system/ По буквенной системе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Балдық жүйе бойынша / In the score system /По бальной системе</w:t>
            </w:r>
          </w:p>
        </w:tc>
        <w:tc>
          <w:tcPr>
            <w:tcW w:w="2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Дәстүрлі жүйе бойынша/ Grafe in the traditional system/По традиционной системе</w:t>
            </w:r>
          </w:p>
        </w:tc>
      </w:tr>
      <w:tr>
        <w:trPr>
          <w:trHeight w:val="30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Білім алушылардың қорытынды аттестаттау/Result of state examination /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Итоговая аттестация обучающихся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99"/>
        <w:gridCol w:w="4911"/>
        <w:gridCol w:w="1294"/>
        <w:gridCol w:w="1364"/>
        <w:gridCol w:w="979"/>
        <w:gridCol w:w="1353"/>
      </w:tblGrid>
      <w:tr>
        <w:trPr>
          <w:trHeight w:val="30" w:hRule="atLeast"/>
        </w:trPr>
        <w:tc>
          <w:tcPr>
            <w:tcW w:w="239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емтиханды тапсырды/ State examination was passed on /Сдал государственные экзамены</w:t>
            </w:r>
          </w:p>
        </w:tc>
        <w:tc>
          <w:tcPr>
            <w:tcW w:w="49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аттестаттау және (немесе) Аттестаттау комиссиясының хаттамасының күні және нөмірі /The date and the number of the report of State Attestation Commission and (or) Attestation Commission /Дата и номер протокола Государственной аттестационной и (или) Аттестационной комиссии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Баға/ Grade /Оценка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Сандық эквивалент бойынша/By digital equivalent/ По цифровому эквиваленту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Әріптік жүйе бойынша /According to the letter system/ По буквенной системе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Балдық жүйе бойынша / In the score system /По бальной системе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Дәстүрлі жүйе бойынша/ Grafe in the traditional system/По традиционной системе</w:t>
            </w:r>
          </w:p>
        </w:tc>
      </w:tr>
      <w:tr>
        <w:trPr>
          <w:trHeight w:val="30" w:hRule="atLeast"/>
        </w:trPr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Мамандығы және (немесе) білім беру бағдарламасы бойынша/ On the specialty and (or) educational program /По специальности и (или) образовательной программе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Пәндер бойынша/ On subjects/ По дисциплинам: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Дипломдық жұмысты (жобаны) орындады және қорғады/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Information about the completion of thesis project /Выполнил (а)и защитил (а) дипломную работу (проект)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8"/>
        <w:gridCol w:w="5280"/>
        <w:gridCol w:w="775"/>
        <w:gridCol w:w="1294"/>
        <w:gridCol w:w="1493"/>
        <w:gridCol w:w="1071"/>
        <w:gridCol w:w="1479"/>
      </w:tblGrid>
      <w:tr>
        <w:trPr>
          <w:trHeight w:val="30" w:hRule="atLeast"/>
        </w:trPr>
        <w:tc>
          <w:tcPr>
            <w:tcW w:w="9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Дипломдық жұмыстың тақырыбы/ Thesis theme//Тема дипломной работы</w:t>
            </w:r>
          </w:p>
        </w:tc>
        <w:tc>
          <w:tcPr>
            <w:tcW w:w="528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аттестаттау және (немесе) Аттестаттау комиссиясының хаттамасының күні және нөмірі /The date and the number of the report of State Attestation Commission and (or) Attestation Commission /Дата и номер протокола Государственной аттестационной и (или) Аттестационной комиссии</w:t>
            </w:r>
          </w:p>
        </w:tc>
        <w:tc>
          <w:tcPr>
            <w:tcW w:w="7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Кредит саны/ Credit hours/ Количество кредитов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Баға/ Grade /Оценка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Сандық эквивалент бойынша/By digital equivalent/ По цифровому эквиваленту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Әріптік жүйе бойынша /According to the letter system/ По буквенной системе</w:t>
            </w:r>
          </w:p>
        </w:tc>
        <w:tc>
          <w:tcPr>
            <w:tcW w:w="1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Балдық жүйе бойынша / In the score system /По бальной системе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Дәстүрлі жүйе бойынша/ Grafe in the traditional system/По традиционной системе</w:t>
            </w:r>
          </w:p>
        </w:tc>
      </w:tr>
      <w:tr>
        <w:trPr>
          <w:trHeight w:val="30" w:hRule="atLeast"/>
        </w:trPr>
        <w:tc>
          <w:tcPr>
            <w:tcW w:w="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Жалпы кредит саны/Total number of credit/Общее число кредитов 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GPA 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Ректор/Rector/Ректор                   (қолы/signature/подпись)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Декан/ Dean/Декан                         (қолы/signature/подпись)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Тіркеу офисінің басшысы/Head of the Registrar's office/Руководитель Офиса регистратора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(қолы/signature/подпись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М.О. М.П. Тіркеу №/registration №/регистрационный №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"_____" ________________ 20__ г.</w:t>
      </w:r>
    </w:p>
    <w:bookmarkEnd w:id="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8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            СПРАВКА-ВЫЗОВ</w:t>
      </w:r>
    </w:p>
    <w:bookmarkEnd w:id="73"/>
    <w:bookmarkStart w:name="z8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______________________________________________________________ </w:t>
      </w:r>
      <w:r>
        <w:br/>
      </w:r>
      <w:r>
        <w:rPr>
          <w:rFonts w:ascii="Times New Roman"/>
          <w:b w:val="false"/>
          <w:i/>
          <w:color w:val="000000"/>
          <w:sz w:val="28"/>
        </w:rPr>
        <w:t>проси</w:t>
      </w:r>
      <w:r>
        <w:rPr>
          <w:rFonts w:ascii="Times New Roman"/>
          <w:b w:val="false"/>
          <w:i/>
          <w:color w:val="000000"/>
          <w:sz w:val="28"/>
        </w:rPr>
        <w:t>т(</w:t>
      </w:r>
      <w:r>
        <w:rPr>
          <w:rFonts w:ascii="Times New Roman"/>
          <w:b w:val="false"/>
          <w:i/>
          <w:color w:val="000000"/>
          <w:sz w:val="28"/>
        </w:rPr>
        <w:t>наименование организации высшего и (или) послевузовского образования)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предоставить, согласно </w:t>
      </w:r>
      <w:r>
        <w:rPr>
          <w:rFonts w:ascii="Times New Roman"/>
          <w:b w:val="false"/>
          <w:i w:val="false"/>
          <w:color w:val="000000"/>
          <w:sz w:val="28"/>
        </w:rPr>
        <w:t>Трудовому 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от "_____" _______________ _______ года, учебный отпуск для участия в установочной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сессии, экзаменационной сессии,  итоговой аттестации </w:t>
      </w:r>
      <w:r>
        <w:rPr>
          <w:rFonts w:ascii="Times New Roman"/>
          <w:b w:val="false"/>
          <w:i/>
          <w:color w:val="000000"/>
          <w:sz w:val="28"/>
        </w:rPr>
        <w:t>(нужное подчеркнуть)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студенту ______ курса заочной формы обучения по специальности и (или) образовательной программе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</w:t>
      </w:r>
      <w:r>
        <w:rPr>
          <w:rFonts w:ascii="Times New Roman"/>
          <w:b w:val="false"/>
          <w:i/>
          <w:color w:val="000000"/>
          <w:sz w:val="28"/>
        </w:rPr>
        <w:t>(Ф.И.О. (при его наличии) студента)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на период с ________________________ по 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Проректор по учебной работе 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Офиса регистратора 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Место для печати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3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      СПРАВКА-ПОДТВЕРЖДЕНИЕ</w:t>
      </w:r>
    </w:p>
    <w:bookmarkEnd w:id="75"/>
    <w:bookmarkStart w:name="z9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 участии в установочной сессии, экзаменационной сессии, итоговой аттестации </w:t>
      </w:r>
      <w:r>
        <w:rPr>
          <w:rFonts w:ascii="Times New Roman"/>
          <w:b w:val="false"/>
          <w:i/>
          <w:color w:val="000000"/>
          <w:sz w:val="28"/>
        </w:rPr>
        <w:t>(нужное подчеркнуть)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/>
          <w:color w:val="000000"/>
          <w:sz w:val="28"/>
        </w:rPr>
        <w:t>(наименование организации высшего и (или) послевузовского образования)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студента заочной формы ________ курса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 факультета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</w:t>
      </w:r>
      <w:r>
        <w:rPr>
          <w:rFonts w:ascii="Times New Roman"/>
          <w:b w:val="false"/>
          <w:i/>
          <w:color w:val="000000"/>
          <w:sz w:val="28"/>
        </w:rPr>
        <w:t>(Ф.И.О. (при его наличии) студента)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Работающего в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 w:val="false"/>
          <w:i/>
          <w:color w:val="000000"/>
          <w:sz w:val="28"/>
        </w:rPr>
        <w:t>(наименование организации, предприятия, учреждения)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1. В учебный отпуск выбыл "___"__________ 20____г.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Наименование, подпись и печать предприятия, учреждения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2. Прибыл в организацию высшего и (или) послевузовского образования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"___"________________ 20____г.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Для участия в установочной сессии, экзаменационной сессии, итоговой аттестации (нужное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подчеркнуть), в период которой предусмотрены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А) учебные занятия 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Б) сдача заданий текущего и рубежного контроля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В) защита курсовой работы (проекта)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Г) сдача экзаменов 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3. Выбыл из организации высшего и (или) послевузовского образования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"___"______________ 20____ г. посетив учебные занятия _______ часов, сдав за указанный период: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А) экзаменов _____________             Б) курсовых работ _____________________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</w:t>
      </w:r>
      <w:r>
        <w:rPr>
          <w:rFonts w:ascii="Times New Roman"/>
          <w:b w:val="false"/>
          <w:i/>
          <w:color w:val="000000"/>
          <w:sz w:val="28"/>
        </w:rPr>
        <w:t>(прописью)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</w:t>
      </w:r>
      <w:r>
        <w:rPr>
          <w:rFonts w:ascii="Times New Roman"/>
          <w:b w:val="false"/>
          <w:i/>
          <w:color w:val="000000"/>
          <w:sz w:val="28"/>
        </w:rPr>
        <w:t>(прописью)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М.П.  Декан факультета 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Офиса регистратора 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4. Прибыл на предприятие (в учреждение) "___"______________ 20____ 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(печать и подпись предприятия) ___________________________________</w:t>
      </w:r>
    </w:p>
    <w:bookmarkEnd w:id="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Форма </w:t>
            </w:r>
          </w:p>
        </w:tc>
      </w:tr>
    </w:tbl>
    <w:bookmarkStart w:name="z98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      Студенческий билет обучающегося/</w:t>
      </w:r>
      <w:r>
        <w:br/>
      </w:r>
      <w:r>
        <w:rPr>
          <w:rFonts w:ascii="Times New Roman"/>
          <w:b/>
          <w:i w:val="false"/>
          <w:color w:val="000000"/>
        </w:rPr>
        <w:t xml:space="preserve">                   Казахстанская студенческая идентификационная карта </w:t>
      </w:r>
      <w:r>
        <w:br/>
      </w:r>
      <w:r>
        <w:rPr>
          <w:rFonts w:ascii="Times New Roman"/>
          <w:b/>
          <w:i w:val="false"/>
          <w:color w:val="000000"/>
        </w:rPr>
        <w:t xml:space="preserve">             (для организации высшего и (или) послевузовского образования)</w:t>
      </w:r>
    </w:p>
    <w:bookmarkEnd w:id="77"/>
    <w:bookmarkStart w:name="z9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левая сторона </w:t>
      </w:r>
    </w:p>
    <w:bookmarkEnd w:id="78"/>
    <w:bookmarkStart w:name="z10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Студенческий билет обучающегося/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Казахстанская студенческая идентификационная карта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организации высшего и (или) послевузовского образования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логотип организации высшего и (или) послевузовского образования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Ф.И.О. (при его наличии) студента                   место для фото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Дата поступления 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Факультет 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обучения 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специальности и (или) образовательной программы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Ректор ________________________                   № _________ </w:t>
      </w:r>
    </w:p>
    <w:bookmarkEnd w:id="79"/>
    <w:bookmarkStart w:name="z10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правая сторона </w:t>
      </w:r>
    </w:p>
    <w:bookmarkEnd w:id="80"/>
    <w:bookmarkStart w:name="z10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магнитная полоса или QR код для считывания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адрес учебного заведения с указанием реквизитов организации высшего и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(или) послевузовского образования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срок действия карты _____________</w:t>
      </w:r>
    </w:p>
    <w:bookmarkEnd w:id="81"/>
    <w:bookmarkStart w:name="z10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Студенческий билет обучающегося/Казахстанская студенческая идентификационная карта может выдаваться как на весь период обучения, так и ежегодно после зачисления на следующий курс обучения. В данной карте содержатся данные о студенте, реквизиты организации высшего и (или) послевузовского образования. Кроме того, данная карта может использоваться как читательский билет и пропуск, а также как дисконтная карта в культурно-досуговые учреждения города.</w:t>
      </w:r>
    </w:p>
    <w:bookmarkEnd w:id="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0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Левая сторона </w:t>
      </w:r>
    </w:p>
    <w:bookmarkEnd w:id="83"/>
    <w:bookmarkStart w:name="z10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УДОСТОВЕРЕНИЕ МАГИСТРАНТА № 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Ф.И.О. (при его наличии) 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Дата поступления 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специальности и (или) образовательной программы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Ректор 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Дата выдачи билета _________________________________________________ </w:t>
      </w:r>
    </w:p>
    <w:bookmarkEnd w:id="84"/>
    <w:bookmarkStart w:name="z109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Правая сторона </w:t>
      </w:r>
    </w:p>
    <w:bookmarkEnd w:id="85"/>
    <w:bookmarkStart w:name="z11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20___/_____ учебный год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Декан 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20___/_____ учебный год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Декан _____________________________________________________________</w:t>
      </w:r>
    </w:p>
    <w:bookmarkEnd w:id="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1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Левая сторона </w:t>
      </w:r>
    </w:p>
    <w:bookmarkEnd w:id="87"/>
    <w:bookmarkStart w:name="z11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УДОСТОВЕРЕНИЕ ДОКТОРАНТА № 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Ф.И.О. (при его наличии) 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Дата поступления 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специальности и (или) образовательной программы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Ректор 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Дата выдачи билета _______________________________________________ </w:t>
      </w:r>
    </w:p>
    <w:bookmarkEnd w:id="88"/>
    <w:bookmarkStart w:name="z11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Правая сторона 20____/_____ учебный год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Декан 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20____/_____ учебный год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Декан 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20____/_____ учебный год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Декан ____________________________________________________________</w:t>
      </w:r>
    </w:p>
    <w:bookmarkEnd w:id="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</w:p>
        </w:tc>
      </w:tr>
    </w:tbl>
    <w:bookmarkStart w:name="z120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единого национального тестирования тестируемого, проводимого с 15 по 20 января, с 26 по 31 марта, с 17 по 20 августа календарного года</w:t>
      </w:r>
    </w:p>
    <w:bookmarkEnd w:id="90"/>
    <w:bookmarkStart w:name="z12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25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Cвидетельство о присуждении образовательного гранта по группам образовательных программ высшего образования</w:t>
      </w:r>
    </w:p>
    <w:bookmarkEnd w:id="92"/>
    <w:bookmarkStart w:name="z12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30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едином национальном тестировании</w:t>
      </w:r>
    </w:p>
    <w:bookmarkEnd w:id="94"/>
    <w:bookmarkStart w:name="z13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543800" cy="1084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35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конкурсе на присуждение образовательного гранта (высшее образование)</w:t>
      </w:r>
    </w:p>
    <w:bookmarkEnd w:id="96"/>
    <w:bookmarkStart w:name="z13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632700" cy="1098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9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0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Лист ответов итоговой аттестации обучающихся 11(12) класса</w:t>
      </w:r>
    </w:p>
    <w:bookmarkEnd w:id="98"/>
    <w:bookmarkStart w:name="z14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5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единого национального тестирования тестируемого, проводимого с 20 июня по 5 июля календарного года для поступающих по образовательным программам, предусматривающим сокращенные сроки обучения</w:t>
      </w:r>
    </w:p>
    <w:bookmarkEnd w:id="100"/>
    <w:bookmarkStart w:name="z14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50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единого национального тестирования тестируемого, проводимого с 20 июня по 5 июля календарного года</w:t>
      </w:r>
    </w:p>
    <w:bookmarkEnd w:id="102"/>
    <w:bookmarkStart w:name="z15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55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конкурсе на присуждение образовательного гранта (высшее образование) через информационную систему</w:t>
      </w:r>
    </w:p>
    <w:bookmarkEnd w:id="104"/>
    <w:bookmarkStart w:name="z15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556500" cy="1139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13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6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комплексном тестировании в магистратуру с казахским, русским, английском языком обучения</w:t>
      </w:r>
    </w:p>
    <w:bookmarkEnd w:id="106"/>
    <w:bookmarkStart w:name="z16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65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комплексного тестирования тестируемого</w:t>
      </w:r>
    </w:p>
    <w:bookmarkEnd w:id="108"/>
    <w:bookmarkStart w:name="z16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70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комплексного тестирования тестируемого для магистратуры с английским языком обучения</w:t>
      </w:r>
    </w:p>
    <w:bookmarkEnd w:id="110"/>
    <w:bookmarkStart w:name="z17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75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конкурсе на присуждение образовательного гранта (послевузовское образование) через информационную систему</w:t>
      </w:r>
    </w:p>
    <w:bookmarkEnd w:id="112"/>
    <w:bookmarkStart w:name="z17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80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для участия в конкурсе на присуждение образовательного гранта (послевузовское образование)</w:t>
      </w:r>
    </w:p>
    <w:bookmarkEnd w:id="114"/>
    <w:bookmarkStart w:name="z18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85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Свидетельство о присуждении образовательного гранта по группам образовательных программ послевузовского образования</w:t>
      </w:r>
    </w:p>
    <w:bookmarkEnd w:id="116"/>
    <w:bookmarkStart w:name="z18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90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комплексного тестирования тестируемого для групп образовательных программ, требующих творческой подготовки</w:t>
      </w:r>
    </w:p>
    <w:bookmarkEnd w:id="118"/>
    <w:bookmarkStart w:name="z19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6454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95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комплексного тестирования тестируемого для групп образовательных программ, требующих знания арабского языка</w:t>
      </w:r>
    </w:p>
    <w:bookmarkEnd w:id="120"/>
    <w:bookmarkStart w:name="z19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00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вступительного экзамена по иностранному языку тестируемого</w:t>
      </w:r>
    </w:p>
    <w:bookmarkEnd w:id="122"/>
    <w:bookmarkStart w:name="z20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2020 года № 380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и.о.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 и науки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2007 года № 502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05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 единого национального тестирования тестируемого, выданный выпускнику АОО "НИШ", где баллы внешнего оценивания результатов обучения переведены в баллы единого национального тестирования</w:t>
      </w:r>
    </w:p>
    <w:bookmarkEnd w:id="124"/>
    <w:bookmarkStart w:name="z20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