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2e2a" w14:textId="1222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28 августа 2020 года № 373. Зарегистрирован в Министерстве юстиции Республики Казахстан 29 августа 2020 года № 21148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в приказ</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Государственном реестре нормативных правовых актов за № 5191, опубликован в газете "Юридическая газета" от 30 мая 2008 года № 81 (1481)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утвержденных указанным приказом (приложение 1):</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3"/>
    <w:bookmarkStart w:name="z9" w:id="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4"/>
    <w:bookmarkStart w:name="z10" w:id="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5"/>
    <w:bookmarkStart w:name="z11" w:id="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6"/>
    <w:bookmarkStart w:name="z12" w:id="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7"/>
    <w:bookmarkStart w:name="z13" w:id="8"/>
    <w:p>
      <w:pPr>
        <w:spacing w:after="0"/>
        <w:ind w:left="0"/>
        <w:jc w:val="both"/>
      </w:pPr>
      <w:r>
        <w:rPr>
          <w:rFonts w:ascii="Times New Roman"/>
          <w:b w:val="false"/>
          <w:i w:val="false"/>
          <w:color w:val="000000"/>
          <w:sz w:val="28"/>
        </w:rPr>
        <w:t>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8"/>
    <w:bookmarkStart w:name="z14" w:id="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9"/>
    <w:bookmarkStart w:name="z15" w:id="1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10"/>
    <w:bookmarkStart w:name="z16" w:id="1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11"/>
    <w:bookmarkStart w:name="z17" w:id="1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педагогом и позволяет совершенствовать образовательный процесс.";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"13.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13"/>
    <w:bookmarkStart w:name="z20" w:id="14"/>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и при обучении в дистанционной форме учебные достижения обучающихся оцениваются формативно с выставлением баллов. Оценивание учебных достижений обучающихся 1-11 (12) классов осуществляется в пределах от одного до 10 баллов.</w:t>
      </w:r>
    </w:p>
    <w:bookmarkEnd w:id="14"/>
    <w:bookmarkStart w:name="z21" w:id="15"/>
    <w:p>
      <w:pPr>
        <w:spacing w:after="0"/>
        <w:ind w:left="0"/>
        <w:jc w:val="both"/>
      </w:pPr>
      <w:r>
        <w:rPr>
          <w:rFonts w:ascii="Times New Roman"/>
          <w:b w:val="false"/>
          <w:i w:val="false"/>
          <w:color w:val="000000"/>
          <w:sz w:val="28"/>
        </w:rPr>
        <w:t>
      При выставлении оценки за четверть учитывается средний балл за формативное оценивание, который выставляется в отдельной графе журнала.";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"14.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16"/>
    <w:bookmarkStart w:name="z24" w:id="17"/>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и при обучении в дистанционной форме суммативное оценивание проводится во 2-11 (12) классах. При этом по всем предметам проводится не более одного суммативного оценивания за раздел/сквозную тему (далее – СОР).</w:t>
      </w:r>
    </w:p>
    <w:bookmarkEnd w:id="17"/>
    <w:bookmarkStart w:name="z25" w:id="18"/>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"14-1. По результатам формативного оценивания, СОР и суммативного оценивания за четверть (далее – СОЧ) обучающимся выставляются баллы, которые учитываются при оценивании учебных достижений за четверть.";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"19. В случае возникновения спорных вопросов для обеспечения объективности оценивания результатов обучения, обучающихся по учебным предметам, по которым СОЧ проводится в письменной форме и/или по решению педагогического совета педагогами проводится модерация в сроки не позднее одного дня до выставления оценок за СОЧ. </w:t>
      </w:r>
    </w:p>
    <w:bookmarkEnd w:id="20"/>
    <w:bookmarkStart w:name="z30" w:id="21"/>
    <w:p>
      <w:pPr>
        <w:spacing w:after="0"/>
        <w:ind w:left="0"/>
        <w:jc w:val="both"/>
      </w:pPr>
      <w:r>
        <w:rPr>
          <w:rFonts w:ascii="Times New Roman"/>
          <w:b w:val="false"/>
          <w:i w:val="false"/>
          <w:color w:val="000000"/>
          <w:sz w:val="28"/>
        </w:rPr>
        <w:t>
      В случаях проведения модерации суммативные работы обучающихся за четверть, баллы которых подлежат изменению, перепроверяются. Балл за суммативную работу за четверть по итогам модерации изменяется как в сторону увеличения, так и в сторону уменьшения.";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"20. Обучающиеся, отсутствовавшие в день проведения суммативного оценивания по объективным причинам (по состоянию здоровья, в случае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22"/>
    <w:bookmarkStart w:name="z33" w:id="23"/>
    <w:p>
      <w:pPr>
        <w:spacing w:after="0"/>
        <w:ind w:left="0"/>
        <w:jc w:val="both"/>
      </w:pPr>
      <w:r>
        <w:rPr>
          <w:rFonts w:ascii="Times New Roman"/>
          <w:b w:val="false"/>
          <w:i w:val="false"/>
          <w:color w:val="000000"/>
          <w:sz w:val="28"/>
        </w:rPr>
        <w:t>
      В случаях несдачи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"22. Суммативные работы, обучающихся за текущий учебный год хранятся в школе до конца данного учебного года.";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"25. Четвертная оценка выставляется на основании результатов суммативного оценивания за разделы (сквозные темы) и четверть в процентном соотношении 50% на 50%.</w:t>
      </w:r>
    </w:p>
    <w:bookmarkEnd w:id="25"/>
    <w:bookmarkStart w:name="z38" w:id="26"/>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и при обучении в дистанционной форме по решению уполномоченного органа четвертная оценка выставляется на основании среднего балла за формативное оценивание, результатов СОР и СОЧ в процентном соотношении 25%, 25% и 50% соответственно.";</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xml:space="preserve">
      "31.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 </w:t>
      </w:r>
    </w:p>
    <w:bookmarkEnd w:id="27"/>
    <w:bookmarkStart w:name="z41" w:id="28"/>
    <w:p>
      <w:pPr>
        <w:spacing w:after="0"/>
        <w:ind w:left="0"/>
        <w:jc w:val="both"/>
      </w:pPr>
      <w:r>
        <w:rPr>
          <w:rFonts w:ascii="Times New Roman"/>
          <w:b w:val="false"/>
          <w:i w:val="false"/>
          <w:color w:val="000000"/>
          <w:sz w:val="28"/>
        </w:rPr>
        <w:t>
      В случае перевода,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3" w:id="29"/>
    <w:p>
      <w:pPr>
        <w:spacing w:after="0"/>
        <w:ind w:left="0"/>
        <w:jc w:val="both"/>
      </w:pPr>
      <w:r>
        <w:rPr>
          <w:rFonts w:ascii="Times New Roman"/>
          <w:b w:val="false"/>
          <w:i w:val="false"/>
          <w:color w:val="000000"/>
          <w:sz w:val="28"/>
        </w:rPr>
        <w:t>
      "37. Итоговая аттестация для обучающихся 9 (10) класса проводится в следующих формах:</w:t>
      </w:r>
    </w:p>
    <w:bookmarkEnd w:id="29"/>
    <w:bookmarkStart w:name="z44" w:id="30"/>
    <w:p>
      <w:pPr>
        <w:spacing w:after="0"/>
        <w:ind w:left="0"/>
        <w:jc w:val="both"/>
      </w:pPr>
      <w:r>
        <w:rPr>
          <w:rFonts w:ascii="Times New Roman"/>
          <w:b w:val="false"/>
          <w:i w:val="false"/>
          <w:color w:val="000000"/>
          <w:sz w:val="28"/>
        </w:rPr>
        <w:t>
      1) письменного экзамена по казахскому языку /русскому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30"/>
    <w:bookmarkStart w:name="z45" w:id="31"/>
    <w:p>
      <w:pPr>
        <w:spacing w:after="0"/>
        <w:ind w:left="0"/>
        <w:jc w:val="both"/>
      </w:pPr>
      <w:r>
        <w:rPr>
          <w:rFonts w:ascii="Times New Roman"/>
          <w:b w:val="false"/>
          <w:i w:val="false"/>
          <w:color w:val="000000"/>
          <w:sz w:val="28"/>
        </w:rPr>
        <w:t xml:space="preserve">
      2) письменного экзамена по математике (алгебре); </w:t>
      </w:r>
    </w:p>
    <w:bookmarkEnd w:id="31"/>
    <w:bookmarkStart w:name="z46" w:id="32"/>
    <w:p>
      <w:pPr>
        <w:spacing w:after="0"/>
        <w:ind w:left="0"/>
        <w:jc w:val="both"/>
      </w:pPr>
      <w:r>
        <w:rPr>
          <w:rFonts w:ascii="Times New Roman"/>
          <w:b w:val="false"/>
          <w:i w:val="false"/>
          <w:color w:val="000000"/>
          <w:sz w:val="28"/>
        </w:rPr>
        <w:t>
      3) письменного экзамена по казахскому языку и литературе в классах с русским/ узбекским/ уйгурским/ таджикским языком обучения и письменного экзамена по русскому языку и литературе в классах с казахским языком обучения;</w:t>
      </w:r>
    </w:p>
    <w:bookmarkEnd w:id="32"/>
    <w:bookmarkStart w:name="z47" w:id="33"/>
    <w:p>
      <w:pPr>
        <w:spacing w:after="0"/>
        <w:ind w:left="0"/>
        <w:jc w:val="both"/>
      </w:pPr>
      <w:r>
        <w:rPr>
          <w:rFonts w:ascii="Times New Roman"/>
          <w:b w:val="false"/>
          <w:i w:val="false"/>
          <w:color w:val="000000"/>
          <w:sz w:val="28"/>
        </w:rPr>
        <w:t>
      4) 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французский/немецкий), Информатика).";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9" w:id="34"/>
    <w:p>
      <w:pPr>
        <w:spacing w:after="0"/>
        <w:ind w:left="0"/>
        <w:jc w:val="both"/>
      </w:pPr>
      <w:r>
        <w:rPr>
          <w:rFonts w:ascii="Times New Roman"/>
          <w:b w:val="false"/>
          <w:i w:val="false"/>
          <w:color w:val="000000"/>
          <w:sz w:val="28"/>
        </w:rPr>
        <w:t>
      "39. Итоговая аттестация для обучающихся 11 (12) класса проводится в следующих формах:</w:t>
      </w:r>
    </w:p>
    <w:bookmarkEnd w:id="34"/>
    <w:bookmarkStart w:name="z50" w:id="35"/>
    <w:p>
      <w:pPr>
        <w:spacing w:after="0"/>
        <w:ind w:left="0"/>
        <w:jc w:val="both"/>
      </w:pPr>
      <w:r>
        <w:rPr>
          <w:rFonts w:ascii="Times New Roman"/>
          <w:b w:val="false"/>
          <w:i w:val="false"/>
          <w:color w:val="000000"/>
          <w:sz w:val="28"/>
        </w:rPr>
        <w:t>
      1) письменного экзамена по казахскому языку /русскому языку и родному языку для школ с уйгурским/ таджикским/ узбекским языком обучения (язык обучения) в форме эссе;</w:t>
      </w:r>
    </w:p>
    <w:bookmarkEnd w:id="35"/>
    <w:bookmarkStart w:name="z51" w:id="36"/>
    <w:p>
      <w:pPr>
        <w:spacing w:after="0"/>
        <w:ind w:left="0"/>
        <w:jc w:val="both"/>
      </w:pPr>
      <w:r>
        <w:rPr>
          <w:rFonts w:ascii="Times New Roman"/>
          <w:b w:val="false"/>
          <w:i w:val="false"/>
          <w:color w:val="000000"/>
          <w:sz w:val="28"/>
        </w:rPr>
        <w:t>
      2) письменного экзамена по алгебре и началам анализа;</w:t>
      </w:r>
    </w:p>
    <w:bookmarkEnd w:id="36"/>
    <w:bookmarkStart w:name="z52" w:id="37"/>
    <w:p>
      <w:pPr>
        <w:spacing w:after="0"/>
        <w:ind w:left="0"/>
        <w:jc w:val="both"/>
      </w:pPr>
      <w:r>
        <w:rPr>
          <w:rFonts w:ascii="Times New Roman"/>
          <w:b w:val="false"/>
          <w:i w:val="false"/>
          <w:color w:val="000000"/>
          <w:sz w:val="28"/>
        </w:rPr>
        <w:t>
      3) тестирования по истории Казахстана;</w:t>
      </w:r>
    </w:p>
    <w:bookmarkEnd w:id="37"/>
    <w:bookmarkStart w:name="z53" w:id="38"/>
    <w:p>
      <w:pPr>
        <w:spacing w:after="0"/>
        <w:ind w:left="0"/>
        <w:jc w:val="both"/>
      </w:pPr>
      <w:r>
        <w:rPr>
          <w:rFonts w:ascii="Times New Roman"/>
          <w:b w:val="false"/>
          <w:i w:val="false"/>
          <w:color w:val="000000"/>
          <w:sz w:val="28"/>
        </w:rPr>
        <w:t>
      4) тестирования по казахскому языку в школах с русским/ узбекским/ уйгурским / таджикским языком обучения и тестирования по русскому языку в школах с казахским языком обучения;</w:t>
      </w:r>
    </w:p>
    <w:bookmarkEnd w:id="38"/>
    <w:bookmarkStart w:name="z54" w:id="39"/>
    <w:p>
      <w:pPr>
        <w:spacing w:after="0"/>
        <w:ind w:left="0"/>
        <w:jc w:val="both"/>
      </w:pPr>
      <w:r>
        <w:rPr>
          <w:rFonts w:ascii="Times New Roman"/>
          <w:b w:val="false"/>
          <w:i w:val="false"/>
          <w:color w:val="000000"/>
          <w:sz w:val="28"/>
        </w:rPr>
        <w:t>
      5) тестирования по предмету по выбору (Физика, Химия, Биология, География, Геометрия, Всемирная история, Основы права, Литература, Иностранный язык (английский/французский/немецкий), Информатика).";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утвержденные согласно приложению 2 к указанному приказу,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56" w:id="40"/>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40"/>
    <w:bookmarkStart w:name="z57"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8"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2"/>
    <w:bookmarkStart w:name="z59" w:id="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43"/>
    <w:bookmarkStart w:name="z60" w:id="4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44"/>
    <w:bookmarkStart w:name="z61" w:id="45"/>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2020 года №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65" w:id="46"/>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p>
    <w:bookmarkEnd w:id="46"/>
    <w:p>
      <w:pPr>
        <w:spacing w:after="0"/>
        <w:ind w:left="0"/>
        <w:jc w:val="both"/>
      </w:pPr>
      <w:r>
        <w:rPr>
          <w:rFonts w:ascii="Times New Roman"/>
          <w:b/>
          <w:i w:val="false"/>
          <w:color w:val="000000"/>
          <w:sz w:val="28"/>
        </w:rPr>
        <w:t>Глава 1. Основные положения</w:t>
      </w:r>
    </w:p>
    <w:bookmarkStart w:name="z67" w:id="47"/>
    <w:p>
      <w:pPr>
        <w:spacing w:after="0"/>
        <w:ind w:left="0"/>
        <w:jc w:val="both"/>
      </w:pPr>
      <w:r>
        <w:rPr>
          <w:rFonts w:ascii="Times New Roman"/>
          <w:b w:val="false"/>
          <w:i w:val="false"/>
          <w:color w:val="000000"/>
          <w:sz w:val="28"/>
        </w:rPr>
        <w:t>
      1. Настоящие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47"/>
    <w:bookmarkStart w:name="z68" w:id="48"/>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48"/>
    <w:bookmarkStart w:name="z69" w:id="49"/>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49"/>
    <w:bookmarkStart w:name="z70" w:id="50"/>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w:t>
      </w:r>
    </w:p>
    <w:bookmarkEnd w:id="50"/>
    <w:bookmarkStart w:name="z71" w:id="51"/>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51"/>
    <w:bookmarkStart w:name="z72" w:id="52"/>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52"/>
    <w:bookmarkStart w:name="z73" w:id="53"/>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обучающихся, проводимая преподавателем на текущих занятиях в соответствии с учебной программой дисциплины и (или) модуля;</w:t>
      </w:r>
    </w:p>
    <w:bookmarkEnd w:id="53"/>
    <w:bookmarkStart w:name="z74" w:id="54"/>
    <w:p>
      <w:pPr>
        <w:spacing w:after="0"/>
        <w:ind w:left="0"/>
        <w:jc w:val="both"/>
      </w:pPr>
      <w:r>
        <w:rPr>
          <w:rFonts w:ascii="Times New Roman"/>
          <w:b w:val="false"/>
          <w:i w:val="false"/>
          <w:color w:val="000000"/>
          <w:sz w:val="28"/>
        </w:rPr>
        <w:t>
      6) дипломная работа (проект) - выпускная квалификационная работа, самостоятельная творческая работа студентов, обучающихся по программам подготовки квалифицированных рабочих и специалистов среднего звена, прикладных бакалавров;</w:t>
      </w:r>
    </w:p>
    <w:bookmarkEnd w:id="54"/>
    <w:bookmarkStart w:name="z75" w:id="55"/>
    <w:p>
      <w:pPr>
        <w:spacing w:after="0"/>
        <w:ind w:left="0"/>
        <w:jc w:val="both"/>
      </w:pPr>
      <w:r>
        <w:rPr>
          <w:rFonts w:ascii="Times New Roman"/>
          <w:b w:val="false"/>
          <w:i w:val="false"/>
          <w:color w:val="000000"/>
          <w:sz w:val="28"/>
        </w:rPr>
        <w:t>
      7)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55"/>
    <w:bookmarkStart w:name="z76" w:id="56"/>
    <w:p>
      <w:pPr>
        <w:spacing w:after="0"/>
        <w:ind w:left="0"/>
        <w:jc w:val="both"/>
      </w:pPr>
      <w:r>
        <w:rPr>
          <w:rFonts w:ascii="Times New Roman"/>
          <w:b w:val="false"/>
          <w:i w:val="false"/>
          <w:color w:val="000000"/>
          <w:sz w:val="28"/>
        </w:rPr>
        <w:t>
      8)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56"/>
    <w:bookmarkStart w:name="z77" w:id="57"/>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(5-"отлично", 4-"хорошо", 3-"удовлетворительно", 2-"неудовлетворительно").</w:t>
      </w:r>
    </w:p>
    <w:bookmarkEnd w:id="57"/>
    <w:bookmarkStart w:name="z78" w:id="58"/>
    <w:p>
      <w:pPr>
        <w:spacing w:after="0"/>
        <w:ind w:left="0"/>
        <w:jc w:val="both"/>
      </w:pPr>
      <w:r>
        <w:rPr>
          <w:rFonts w:ascii="Times New Roman"/>
          <w:b w:val="false"/>
          <w:i w:val="false"/>
          <w:color w:val="000000"/>
          <w:sz w:val="28"/>
        </w:rPr>
        <w:t>
      При применении балльно-рейтинговой буквенной системы учебные достижения (знания, умения, навыки и компетенции) обучающихся оцениваются в баллах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приложению к настоящим Правилам.</w:t>
      </w:r>
    </w:p>
    <w:bookmarkEnd w:id="58"/>
    <w:bookmarkStart w:name="z79" w:id="59"/>
    <w:p>
      <w:pPr>
        <w:spacing w:after="0"/>
        <w:ind w:left="0"/>
        <w:jc w:val="both"/>
      </w:pPr>
      <w:r>
        <w:rPr>
          <w:rFonts w:ascii="Times New Roman"/>
          <w:b w:val="false"/>
          <w:i w:val="false"/>
          <w:color w:val="000000"/>
          <w:sz w:val="28"/>
        </w:rPr>
        <w:t>
      Глава 2. Проведение текущего контроля и промежуточной аттестации обучающихся</w:t>
      </w:r>
    </w:p>
    <w:bookmarkEnd w:id="59"/>
    <w:bookmarkStart w:name="z80" w:id="60"/>
    <w:p>
      <w:pPr>
        <w:spacing w:after="0"/>
        <w:ind w:left="0"/>
        <w:jc w:val="both"/>
      </w:pPr>
      <w:r>
        <w:rPr>
          <w:rFonts w:ascii="Times New Roman"/>
          <w:b w:val="false"/>
          <w:i w:val="false"/>
          <w:color w:val="000000"/>
          <w:sz w:val="28"/>
        </w:rPr>
        <w:t xml:space="preserve">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 </w:t>
      </w:r>
    </w:p>
    <w:bookmarkEnd w:id="60"/>
    <w:bookmarkStart w:name="z81" w:id="61"/>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61"/>
    <w:bookmarkStart w:name="z82" w:id="62"/>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62"/>
    <w:bookmarkStart w:name="z83" w:id="63"/>
    <w:p>
      <w:pPr>
        <w:spacing w:after="0"/>
        <w:ind w:left="0"/>
        <w:jc w:val="both"/>
      </w:pPr>
      <w:r>
        <w:rPr>
          <w:rFonts w:ascii="Times New Roman"/>
          <w:b w:val="false"/>
          <w:i w:val="false"/>
          <w:color w:val="000000"/>
          <w:sz w:val="28"/>
        </w:rPr>
        <w:t>
      Проведение текущего контроля успеваемости обучающихся с использованием дистанционных образовательных технологий (далее-ДОТ) осуществляется посредством:</w:t>
      </w:r>
    </w:p>
    <w:bookmarkEnd w:id="63"/>
    <w:bookmarkStart w:name="z84" w:id="64"/>
    <w:p>
      <w:pPr>
        <w:spacing w:after="0"/>
        <w:ind w:left="0"/>
        <w:jc w:val="both"/>
      </w:pPr>
      <w:r>
        <w:rPr>
          <w:rFonts w:ascii="Times New Roman"/>
          <w:b w:val="false"/>
          <w:i w:val="false"/>
          <w:color w:val="000000"/>
          <w:sz w:val="28"/>
        </w:rPr>
        <w:t>
      1) прямого общения обучающегося и преподавателя в режиме онлайн или офлайн с использованием телекоммуникационных средств;</w:t>
      </w:r>
    </w:p>
    <w:bookmarkEnd w:id="64"/>
    <w:bookmarkStart w:name="z85" w:id="65"/>
    <w:p>
      <w:pPr>
        <w:spacing w:after="0"/>
        <w:ind w:left="0"/>
        <w:jc w:val="both"/>
      </w:pPr>
      <w:r>
        <w:rPr>
          <w:rFonts w:ascii="Times New Roman"/>
          <w:b w:val="false"/>
          <w:i w:val="false"/>
          <w:color w:val="000000"/>
          <w:sz w:val="28"/>
        </w:rPr>
        <w:t>
      2) автоматизированных тестирующих комплексов;</w:t>
      </w:r>
    </w:p>
    <w:bookmarkEnd w:id="65"/>
    <w:bookmarkStart w:name="z86" w:id="66"/>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66"/>
    <w:bookmarkStart w:name="z87" w:id="67"/>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67"/>
    <w:bookmarkStart w:name="z88" w:id="68"/>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68"/>
    <w:bookmarkStart w:name="z89" w:id="69"/>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69"/>
    <w:bookmarkStart w:name="z90" w:id="70"/>
    <w:p>
      <w:pPr>
        <w:spacing w:after="0"/>
        <w:ind w:left="0"/>
        <w:jc w:val="both"/>
      </w:pPr>
      <w:r>
        <w:rPr>
          <w:rFonts w:ascii="Times New Roman"/>
          <w:b w:val="false"/>
          <w:i w:val="false"/>
          <w:color w:val="000000"/>
          <w:sz w:val="28"/>
        </w:rPr>
        <w:t>
      При проведении промежуточной аттестации с использованием ДОТ используются следующие формы:</w:t>
      </w:r>
    </w:p>
    <w:bookmarkEnd w:id="70"/>
    <w:bookmarkStart w:name="z91" w:id="71"/>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71"/>
    <w:bookmarkStart w:name="z92" w:id="72"/>
    <w:p>
      <w:pPr>
        <w:spacing w:after="0"/>
        <w:ind w:left="0"/>
        <w:jc w:val="both"/>
      </w:pPr>
      <w:r>
        <w:rPr>
          <w:rFonts w:ascii="Times New Roman"/>
          <w:b w:val="false"/>
          <w:i w:val="false"/>
          <w:color w:val="000000"/>
          <w:sz w:val="28"/>
        </w:rPr>
        <w:t>
      2) выполнение индивидуального проекта (онлайн, офлайн);</w:t>
      </w:r>
    </w:p>
    <w:bookmarkEnd w:id="72"/>
    <w:bookmarkStart w:name="z93" w:id="73"/>
    <w:p>
      <w:pPr>
        <w:spacing w:after="0"/>
        <w:ind w:left="0"/>
        <w:jc w:val="both"/>
      </w:pPr>
      <w:r>
        <w:rPr>
          <w:rFonts w:ascii="Times New Roman"/>
          <w:b w:val="false"/>
          <w:i w:val="false"/>
          <w:color w:val="000000"/>
          <w:sz w:val="28"/>
        </w:rPr>
        <w:t>
      3) выполнение практического, творческого задания (онлайн, офлайн);</w:t>
      </w:r>
    </w:p>
    <w:bookmarkEnd w:id="73"/>
    <w:bookmarkStart w:name="z94" w:id="74"/>
    <w:p>
      <w:pPr>
        <w:spacing w:after="0"/>
        <w:ind w:left="0"/>
        <w:jc w:val="both"/>
      </w:pPr>
      <w:r>
        <w:rPr>
          <w:rFonts w:ascii="Times New Roman"/>
          <w:b w:val="false"/>
          <w:i w:val="false"/>
          <w:color w:val="000000"/>
          <w:sz w:val="28"/>
        </w:rPr>
        <w:t>
      4) сдача экзамена в онлайн-режиме (в устной или письменной форме).</w:t>
      </w:r>
    </w:p>
    <w:bookmarkEnd w:id="74"/>
    <w:bookmarkStart w:name="z95" w:id="75"/>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послесреднего образования.</w:t>
      </w:r>
    </w:p>
    <w:bookmarkEnd w:id="75"/>
    <w:bookmarkStart w:name="z96" w:id="76"/>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76"/>
    <w:bookmarkStart w:name="z97" w:id="77"/>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w:t>
      </w:r>
    </w:p>
    <w:bookmarkEnd w:id="77"/>
    <w:bookmarkStart w:name="z98" w:id="78"/>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w:t>
      </w:r>
    </w:p>
    <w:bookmarkEnd w:id="78"/>
    <w:bookmarkStart w:name="z99" w:id="79"/>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модуля.</w:t>
      </w:r>
    </w:p>
    <w:bookmarkEnd w:id="79"/>
    <w:bookmarkStart w:name="z100" w:id="80"/>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80"/>
    <w:bookmarkStart w:name="z101" w:id="81"/>
    <w:p>
      <w:pPr>
        <w:spacing w:after="0"/>
        <w:ind w:left="0"/>
        <w:jc w:val="both"/>
      </w:pPr>
      <w:r>
        <w:rPr>
          <w:rFonts w:ascii="Times New Roman"/>
          <w:b w:val="false"/>
          <w:i w:val="false"/>
          <w:color w:val="000000"/>
          <w:sz w:val="28"/>
        </w:rPr>
        <w:t>
      8. Зачеты проводятся по дисциплинам и (или) модулям,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и (или) модулям не предусмотрена.</w:t>
      </w:r>
    </w:p>
    <w:bookmarkEnd w:id="81"/>
    <w:bookmarkStart w:name="z102" w:id="82"/>
    <w:p>
      <w:pPr>
        <w:spacing w:after="0"/>
        <w:ind w:left="0"/>
        <w:jc w:val="both"/>
      </w:pPr>
      <w:r>
        <w:rPr>
          <w:rFonts w:ascii="Times New Roman"/>
          <w:b w:val="false"/>
          <w:i w:val="false"/>
          <w:color w:val="000000"/>
          <w:sz w:val="28"/>
        </w:rPr>
        <w:t>
      Зачеты с дифференцированными оценками ("отлично", "хорошо", "удовлетворительно" и "неудовлетворительно") проводятся по курсовым проектам (работам), профессиональной практике, а также по специальным дисциплинам и (или) модулям, перечень которых определяется в соответствии с рабочим учебным планом.</w:t>
      </w:r>
    </w:p>
    <w:bookmarkEnd w:id="82"/>
    <w:bookmarkStart w:name="z103" w:id="83"/>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83"/>
    <w:bookmarkStart w:name="z104" w:id="84"/>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84"/>
    <w:bookmarkStart w:name="z105" w:id="85"/>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85"/>
    <w:bookmarkStart w:name="z106" w:id="86"/>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86"/>
    <w:bookmarkStart w:name="z107" w:id="87"/>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87"/>
    <w:bookmarkStart w:name="z108" w:id="88"/>
    <w:p>
      <w:pPr>
        <w:spacing w:after="0"/>
        <w:ind w:left="0"/>
        <w:jc w:val="both"/>
      </w:pPr>
      <w:r>
        <w:rPr>
          <w:rFonts w:ascii="Times New Roman"/>
          <w:b w:val="false"/>
          <w:i w:val="false"/>
          <w:color w:val="000000"/>
          <w:sz w:val="28"/>
        </w:rPr>
        <w:t>
      3) учебные и технологические карты;</w:t>
      </w:r>
    </w:p>
    <w:bookmarkEnd w:id="88"/>
    <w:bookmarkStart w:name="z109" w:id="89"/>
    <w:p>
      <w:pPr>
        <w:spacing w:after="0"/>
        <w:ind w:left="0"/>
        <w:jc w:val="both"/>
      </w:pPr>
      <w:r>
        <w:rPr>
          <w:rFonts w:ascii="Times New Roman"/>
          <w:b w:val="false"/>
          <w:i w:val="false"/>
          <w:color w:val="000000"/>
          <w:sz w:val="28"/>
        </w:rPr>
        <w:t>
      4) спортивный зал, оборудование, инвентарь;</w:t>
      </w:r>
    </w:p>
    <w:bookmarkEnd w:id="89"/>
    <w:bookmarkStart w:name="z110" w:id="90"/>
    <w:p>
      <w:pPr>
        <w:spacing w:after="0"/>
        <w:ind w:left="0"/>
        <w:jc w:val="both"/>
      </w:pPr>
      <w:r>
        <w:rPr>
          <w:rFonts w:ascii="Times New Roman"/>
          <w:b w:val="false"/>
          <w:i w:val="false"/>
          <w:color w:val="000000"/>
          <w:sz w:val="28"/>
        </w:rPr>
        <w:t>
      5) экзаменационная ведомость.</w:t>
      </w:r>
    </w:p>
    <w:bookmarkEnd w:id="90"/>
    <w:bookmarkStart w:name="z111" w:id="91"/>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преподавателем и (или) преподавателями, проводившими учебные занятия по данной дисциплине и (или) модулям в течение семестра, либо по поручению руководителя организации образования преподавателем, имеющим квалификацию, соответствующую профилю данной дисциплины и (или) модуля.</w:t>
      </w:r>
    </w:p>
    <w:bookmarkEnd w:id="91"/>
    <w:bookmarkStart w:name="z112" w:id="92"/>
    <w:p>
      <w:pPr>
        <w:spacing w:after="0"/>
        <w:ind w:left="0"/>
        <w:jc w:val="both"/>
      </w:pPr>
      <w:r>
        <w:rPr>
          <w:rFonts w:ascii="Times New Roman"/>
          <w:b w:val="false"/>
          <w:i w:val="false"/>
          <w:color w:val="000000"/>
          <w:sz w:val="28"/>
        </w:rPr>
        <w:t xml:space="preserve">
      13.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 и не имеющие неудовлетворительных оценок по итогам текущего учета знаний. </w:t>
      </w:r>
    </w:p>
    <w:bookmarkEnd w:id="92"/>
    <w:bookmarkStart w:name="z113" w:id="93"/>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w:t>
      </w:r>
    </w:p>
    <w:bookmarkEnd w:id="93"/>
    <w:bookmarkStart w:name="z114" w:id="94"/>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94"/>
    <w:bookmarkStart w:name="z115" w:id="95"/>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95"/>
    <w:bookmarkStart w:name="z116" w:id="96"/>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96"/>
    <w:bookmarkStart w:name="z117" w:id="97"/>
    <w:p>
      <w:pPr>
        <w:spacing w:after="0"/>
        <w:ind w:left="0"/>
        <w:jc w:val="both"/>
      </w:pPr>
      <w:r>
        <w:rPr>
          <w:rFonts w:ascii="Times New Roman"/>
          <w:b w:val="false"/>
          <w:i w:val="false"/>
          <w:color w:val="000000"/>
          <w:sz w:val="28"/>
        </w:rPr>
        <w:t>
      1) 6-ти астрономических часов по литературе (сочинение);</w:t>
      </w:r>
    </w:p>
    <w:bookmarkEnd w:id="97"/>
    <w:bookmarkStart w:name="z118" w:id="98"/>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98"/>
    <w:bookmarkStart w:name="z119" w:id="99"/>
    <w:p>
      <w:pPr>
        <w:spacing w:after="0"/>
        <w:ind w:left="0"/>
        <w:jc w:val="both"/>
      </w:pPr>
      <w:r>
        <w:rPr>
          <w:rFonts w:ascii="Times New Roman"/>
          <w:b w:val="false"/>
          <w:i w:val="false"/>
          <w:color w:val="000000"/>
          <w:sz w:val="28"/>
        </w:rPr>
        <w:t>
      3) 3-х астрономических часов по государственному языку и русскому языку (изложение);</w:t>
      </w:r>
    </w:p>
    <w:bookmarkEnd w:id="99"/>
    <w:bookmarkStart w:name="z120" w:id="100"/>
    <w:p>
      <w:pPr>
        <w:spacing w:after="0"/>
        <w:ind w:left="0"/>
        <w:jc w:val="both"/>
      </w:pPr>
      <w:r>
        <w:rPr>
          <w:rFonts w:ascii="Times New Roman"/>
          <w:b w:val="false"/>
          <w:i w:val="false"/>
          <w:color w:val="000000"/>
          <w:sz w:val="28"/>
        </w:rPr>
        <w:t>
      4) 2-х астрономических часа по государственному языку и русскому (диктант).</w:t>
      </w:r>
    </w:p>
    <w:bookmarkEnd w:id="100"/>
    <w:bookmarkStart w:name="z121" w:id="101"/>
    <w:p>
      <w:pPr>
        <w:spacing w:after="0"/>
        <w:ind w:left="0"/>
        <w:jc w:val="both"/>
      </w:pPr>
      <w:r>
        <w:rPr>
          <w:rFonts w:ascii="Times New Roman"/>
          <w:b w:val="false"/>
          <w:i w:val="false"/>
          <w:color w:val="000000"/>
          <w:sz w:val="28"/>
        </w:rPr>
        <w:t>
      Письменные (тестовые задания) экзаменационные работы выполняются на бумаге со штампом организации образования.</w:t>
      </w:r>
    </w:p>
    <w:bookmarkEnd w:id="101"/>
    <w:bookmarkStart w:name="z122" w:id="102"/>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преподавателями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102"/>
    <w:bookmarkStart w:name="z123" w:id="103"/>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103"/>
    <w:bookmarkStart w:name="z124" w:id="104"/>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104"/>
    <w:bookmarkStart w:name="z125" w:id="105"/>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105"/>
    <w:bookmarkStart w:name="z126" w:id="106"/>
    <w:p>
      <w:pPr>
        <w:spacing w:after="0"/>
        <w:ind w:left="0"/>
        <w:jc w:val="both"/>
      </w:pPr>
      <w:r>
        <w:rPr>
          <w:rFonts w:ascii="Times New Roman"/>
          <w:b w:val="false"/>
          <w:i w:val="false"/>
          <w:color w:val="000000"/>
          <w:sz w:val="28"/>
        </w:rPr>
        <w:t>
      Пересдача экзамена (зачета) допускается с письменного разрешения заведующего отделением, в установленные им сроки тому же преподавателю, преподавателям в рамках модуля, ведущем дисциплину (или в отсутствии ведущего преподавателя другому преподавателю, имеющему квалификацию, соответствующую профилю данной дисциплины и (или) модуля).</w:t>
      </w:r>
    </w:p>
    <w:bookmarkEnd w:id="106"/>
    <w:bookmarkStart w:name="z127" w:id="107"/>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2-х оценок "удовлетворительно", допускается пересдача на более высокий уровень оценки по направлению заведующей отделения (заместителя директора).</w:t>
      </w:r>
    </w:p>
    <w:bookmarkEnd w:id="107"/>
    <w:bookmarkStart w:name="z128" w:id="108"/>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108"/>
    <w:bookmarkStart w:name="z129" w:id="109"/>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109"/>
    <w:bookmarkStart w:name="z130" w:id="110"/>
    <w:p>
      <w:pPr>
        <w:spacing w:after="0"/>
        <w:ind w:left="0"/>
        <w:jc w:val="both"/>
      </w:pPr>
      <w:r>
        <w:rPr>
          <w:rFonts w:ascii="Times New Roman"/>
          <w:b w:val="false"/>
          <w:i w:val="false"/>
          <w:color w:val="000000"/>
          <w:sz w:val="28"/>
        </w:rPr>
        <w:t>
      21. Итоговые оценки по дисциплинам, модулям, не выносимым на промежуточную аттестацию, выставляются преподавателями по завершению курса на основе оценок текущего контроля успеваемости.</w:t>
      </w:r>
    </w:p>
    <w:bookmarkEnd w:id="110"/>
    <w:bookmarkStart w:name="z131" w:id="111"/>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111"/>
    <w:bookmarkStart w:name="z132" w:id="112"/>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112"/>
    <w:bookmarkStart w:name="z133" w:id="113"/>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113"/>
    <w:bookmarkStart w:name="z134" w:id="114"/>
    <w:p>
      <w:pPr>
        <w:spacing w:after="0"/>
        <w:ind w:left="0"/>
        <w:jc w:val="both"/>
      </w:pPr>
      <w:r>
        <w:rPr>
          <w:rFonts w:ascii="Times New Roman"/>
          <w:b w:val="false"/>
          <w:i w:val="false"/>
          <w:color w:val="000000"/>
          <w:sz w:val="28"/>
        </w:rPr>
        <w:t>
      Глава 3. Проведение итоговой аттестации обучающихся</w:t>
      </w:r>
    </w:p>
    <w:bookmarkEnd w:id="114"/>
    <w:bookmarkStart w:name="z135" w:id="115"/>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115"/>
    <w:bookmarkStart w:name="z136" w:id="116"/>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по программам медицинского образования, утвержденной приказом Министра здравоохранения Республики Казахстан от 23 апреля 2019 года № ҚР ДСМ-46 (зарегистрирован в Реестре нормативных правовых актов под № 18577).</w:t>
      </w:r>
    </w:p>
    <w:bookmarkEnd w:id="116"/>
    <w:bookmarkStart w:name="z137" w:id="117"/>
    <w:p>
      <w:pPr>
        <w:spacing w:after="0"/>
        <w:ind w:left="0"/>
        <w:jc w:val="both"/>
      </w:pPr>
      <w:r>
        <w:rPr>
          <w:rFonts w:ascii="Times New Roman"/>
          <w:b w:val="false"/>
          <w:i w:val="false"/>
          <w:color w:val="000000"/>
          <w:sz w:val="28"/>
        </w:rPr>
        <w:t xml:space="preserve">
      Итоговая аттестация проводится по заранее утвержденному графику ее проведения. </w:t>
      </w:r>
    </w:p>
    <w:bookmarkEnd w:id="117"/>
    <w:bookmarkStart w:name="z138" w:id="118"/>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w:t>
      </w:r>
      <w:r>
        <w:rPr>
          <w:rFonts w:ascii="Times New Roman"/>
          <w:b w:val="false"/>
          <w:i w:val="false"/>
          <w:color w:val="000000"/>
          <w:sz w:val="28"/>
        </w:rPr>
        <w:t>государственных общеобязательных стандартов</w:t>
      </w:r>
      <w:r>
        <w:rPr>
          <w:rFonts w:ascii="Times New Roman"/>
          <w:b w:val="false"/>
          <w:i w:val="false"/>
          <w:color w:val="000000"/>
          <w:sz w:val="28"/>
        </w:rPr>
        <w:t xml:space="preserve">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ГОСО).</w:t>
      </w:r>
    </w:p>
    <w:bookmarkEnd w:id="118"/>
    <w:bookmarkStart w:name="z139" w:id="119"/>
    <w:p>
      <w:pPr>
        <w:spacing w:after="0"/>
        <w:ind w:left="0"/>
        <w:jc w:val="both"/>
      </w:pPr>
      <w:r>
        <w:rPr>
          <w:rFonts w:ascii="Times New Roman"/>
          <w:b w:val="false"/>
          <w:i w:val="false"/>
          <w:color w:val="000000"/>
          <w:sz w:val="28"/>
        </w:rPr>
        <w:t>
      При проведении итоговой аттестации с использованием ДОТ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119"/>
    <w:bookmarkStart w:name="z140" w:id="120"/>
    <w:p>
      <w:pPr>
        <w:spacing w:after="0"/>
        <w:ind w:left="0"/>
        <w:jc w:val="both"/>
      </w:pPr>
      <w:r>
        <w:rPr>
          <w:rFonts w:ascii="Times New Roman"/>
          <w:b w:val="false"/>
          <w:i w:val="false"/>
          <w:color w:val="000000"/>
          <w:sz w:val="28"/>
        </w:rPr>
        <w:t xml:space="preserve">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 </w:t>
      </w:r>
    </w:p>
    <w:bookmarkEnd w:id="120"/>
    <w:bookmarkStart w:name="z141" w:id="121"/>
    <w:p>
      <w:pPr>
        <w:spacing w:after="0"/>
        <w:ind w:left="0"/>
        <w:jc w:val="both"/>
      </w:pPr>
      <w:r>
        <w:rPr>
          <w:rFonts w:ascii="Times New Roman"/>
          <w:b w:val="false"/>
          <w:i w:val="false"/>
          <w:color w:val="000000"/>
          <w:sz w:val="28"/>
        </w:rPr>
        <w:t xml:space="preserve">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хранения результатов тестирования. </w:t>
      </w:r>
    </w:p>
    <w:bookmarkEnd w:id="121"/>
    <w:bookmarkStart w:name="z142" w:id="122"/>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122"/>
    <w:bookmarkStart w:name="z143" w:id="123"/>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123"/>
    <w:bookmarkStart w:name="z144" w:id="124"/>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124"/>
    <w:bookmarkStart w:name="z145" w:id="125"/>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65 % от представителей работодателей и 35 % от представителей организации технического и профессионального, послесреднего образования, включая секретаря комиссии без права голоса.</w:t>
      </w:r>
    </w:p>
    <w:bookmarkEnd w:id="125"/>
    <w:bookmarkStart w:name="z146" w:id="126"/>
    <w:p>
      <w:pPr>
        <w:spacing w:after="0"/>
        <w:ind w:left="0"/>
        <w:jc w:val="both"/>
      </w:pPr>
      <w:r>
        <w:rPr>
          <w:rFonts w:ascii="Times New Roman"/>
          <w:b w:val="false"/>
          <w:i w:val="false"/>
          <w:color w:val="000000"/>
          <w:sz w:val="28"/>
        </w:rPr>
        <w:t>
      Состав итоговой аттестационной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126"/>
    <w:bookmarkStart w:name="z147" w:id="127"/>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127"/>
    <w:bookmarkStart w:name="z148" w:id="128"/>
    <w:p>
      <w:pPr>
        <w:spacing w:after="0"/>
        <w:ind w:left="0"/>
        <w:jc w:val="both"/>
      </w:pPr>
      <w:r>
        <w:rPr>
          <w:rFonts w:ascii="Times New Roman"/>
          <w:b w:val="false"/>
          <w:i w:val="false"/>
          <w:color w:val="000000"/>
          <w:sz w:val="28"/>
        </w:rPr>
        <w:t xml:space="preserve">
      27. Комиссия определяет: </w:t>
      </w:r>
    </w:p>
    <w:bookmarkEnd w:id="128"/>
    <w:bookmarkStart w:name="z149" w:id="129"/>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129"/>
    <w:bookmarkStart w:name="z150" w:id="130"/>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130"/>
    <w:bookmarkStart w:name="z151" w:id="131"/>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131"/>
    <w:bookmarkStart w:name="z152" w:id="132"/>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с применением ДОТ, проводится в сроки, предусмотренные графиком учебного процесса и рабочими учебными планами в форме, определенной ГОСО.</w:t>
      </w:r>
    </w:p>
    <w:bookmarkEnd w:id="132"/>
    <w:bookmarkStart w:name="z153" w:id="133"/>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133"/>
    <w:bookmarkStart w:name="z154" w:id="134"/>
    <w:p>
      <w:pPr>
        <w:spacing w:after="0"/>
        <w:ind w:left="0"/>
        <w:jc w:val="both"/>
      </w:pPr>
      <w:r>
        <w:rPr>
          <w:rFonts w:ascii="Times New Roman"/>
          <w:b w:val="false"/>
          <w:i w:val="false"/>
          <w:color w:val="000000"/>
          <w:sz w:val="28"/>
        </w:rPr>
        <w:t xml:space="preserve">
      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bookmarkEnd w:id="134"/>
    <w:bookmarkStart w:name="z155" w:id="135"/>
    <w:p>
      <w:pPr>
        <w:spacing w:after="0"/>
        <w:ind w:left="0"/>
        <w:jc w:val="both"/>
      </w:pPr>
      <w:r>
        <w:rPr>
          <w:rFonts w:ascii="Times New Roman"/>
          <w:b w:val="false"/>
          <w:i w:val="false"/>
          <w:color w:val="000000"/>
          <w:sz w:val="28"/>
        </w:rPr>
        <w:t>
      Ознакомление обучающихся с порядком проведения  итоговой аттестации осуществляется организацией образования не менее чем за 20 рабочих дней.</w:t>
      </w:r>
    </w:p>
    <w:bookmarkEnd w:id="135"/>
    <w:bookmarkStart w:name="z156" w:id="136"/>
    <w:p>
      <w:pPr>
        <w:spacing w:after="0"/>
        <w:ind w:left="0"/>
        <w:jc w:val="both"/>
      </w:pPr>
      <w:r>
        <w:rPr>
          <w:rFonts w:ascii="Times New Roman"/>
          <w:b w:val="false"/>
          <w:i w:val="false"/>
          <w:color w:val="000000"/>
          <w:sz w:val="28"/>
        </w:rPr>
        <w:t xml:space="preserve">
      Допуск к итоговой аттестации обучающихся оформляется приказом руководителя организации образования. </w:t>
      </w:r>
    </w:p>
    <w:bookmarkEnd w:id="136"/>
    <w:bookmarkStart w:name="z157" w:id="137"/>
    <w:p>
      <w:pPr>
        <w:spacing w:after="0"/>
        <w:ind w:left="0"/>
        <w:jc w:val="both"/>
      </w:pPr>
      <w:r>
        <w:rPr>
          <w:rFonts w:ascii="Times New Roman"/>
          <w:b w:val="false"/>
          <w:i w:val="false"/>
          <w:color w:val="000000"/>
          <w:sz w:val="28"/>
        </w:rPr>
        <w:t xml:space="preserve">
      Проведение итоговой аттестации с использованием ДОТ осуществляется на основании личного заявления, которое подается на имя руководителя организации образования не позднее, чем за месяц до начала итоговой аттестации. </w:t>
      </w:r>
    </w:p>
    <w:bookmarkEnd w:id="137"/>
    <w:bookmarkStart w:name="z158" w:id="138"/>
    <w:p>
      <w:pPr>
        <w:spacing w:after="0"/>
        <w:ind w:left="0"/>
        <w:jc w:val="both"/>
      </w:pPr>
      <w:r>
        <w:rPr>
          <w:rFonts w:ascii="Times New Roman"/>
          <w:b w:val="false"/>
          <w:i w:val="false"/>
          <w:color w:val="000000"/>
          <w:sz w:val="28"/>
        </w:rPr>
        <w:t xml:space="preserve">
      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bookmarkEnd w:id="138"/>
    <w:bookmarkStart w:name="z159" w:id="139"/>
    <w:p>
      <w:pPr>
        <w:spacing w:after="0"/>
        <w:ind w:left="0"/>
        <w:jc w:val="both"/>
      </w:pPr>
      <w:r>
        <w:rPr>
          <w:rFonts w:ascii="Times New Roman"/>
          <w:b w:val="false"/>
          <w:i w:val="false"/>
          <w:color w:val="000000"/>
          <w:sz w:val="28"/>
        </w:rPr>
        <w:t xml:space="preserve">
      1) непрерывное видео и аудионаблюдение за обучающимися, видеозапись; </w:t>
      </w:r>
    </w:p>
    <w:bookmarkEnd w:id="139"/>
    <w:bookmarkStart w:name="z160" w:id="140"/>
    <w:p>
      <w:pPr>
        <w:spacing w:after="0"/>
        <w:ind w:left="0"/>
        <w:jc w:val="both"/>
      </w:pPr>
      <w:r>
        <w:rPr>
          <w:rFonts w:ascii="Times New Roman"/>
          <w:b w:val="false"/>
          <w:i w:val="false"/>
          <w:color w:val="000000"/>
          <w:sz w:val="28"/>
        </w:rPr>
        <w:t xml:space="preserve">
      2) возможность демонстрации обучающимися презентационных материалов во время защиты дипломных проектов (работ). </w:t>
      </w:r>
    </w:p>
    <w:bookmarkEnd w:id="140"/>
    <w:bookmarkStart w:name="z161" w:id="141"/>
    <w:p>
      <w:pPr>
        <w:spacing w:after="0"/>
        <w:ind w:left="0"/>
        <w:jc w:val="both"/>
      </w:pPr>
      <w:r>
        <w:rPr>
          <w:rFonts w:ascii="Times New Roman"/>
          <w:b w:val="false"/>
          <w:i w:val="false"/>
          <w:color w:val="000000"/>
          <w:sz w:val="28"/>
        </w:rPr>
        <w:t>
      Обучающиеся, участвующие в итоговой аттестации с использованием ДОТ, располагают техническими средствами и программным обеспечением, позволяющими обеспечить целостность процедуры.</w:t>
      </w:r>
    </w:p>
    <w:bookmarkEnd w:id="141"/>
    <w:bookmarkStart w:name="z162" w:id="142"/>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142"/>
    <w:bookmarkStart w:name="z163" w:id="143"/>
    <w:p>
      <w:pPr>
        <w:spacing w:after="0"/>
        <w:ind w:left="0"/>
        <w:jc w:val="both"/>
      </w:pPr>
      <w:r>
        <w:rPr>
          <w:rFonts w:ascii="Times New Roman"/>
          <w:b w:val="false"/>
          <w:i w:val="false"/>
          <w:color w:val="000000"/>
          <w:sz w:val="28"/>
        </w:rPr>
        <w:t>
      1) рабочий учебный план по специальности;</w:t>
      </w:r>
    </w:p>
    <w:bookmarkEnd w:id="143"/>
    <w:bookmarkStart w:name="z164" w:id="144"/>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образования о допуске обучающихся к итоговой аттестации;</w:t>
      </w:r>
    </w:p>
    <w:bookmarkEnd w:id="144"/>
    <w:bookmarkStart w:name="z165" w:id="145"/>
    <w:p>
      <w:pPr>
        <w:spacing w:after="0"/>
        <w:ind w:left="0"/>
        <w:jc w:val="both"/>
      </w:pPr>
      <w:r>
        <w:rPr>
          <w:rFonts w:ascii="Times New Roman"/>
          <w:b w:val="false"/>
          <w:i w:val="false"/>
          <w:color w:val="000000"/>
          <w:sz w:val="28"/>
        </w:rPr>
        <w:t>
      3) сводные ведомости итоговых оценок обучающихся;</w:t>
      </w:r>
    </w:p>
    <w:bookmarkEnd w:id="145"/>
    <w:bookmarkStart w:name="z166" w:id="146"/>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146"/>
    <w:bookmarkStart w:name="z167" w:id="147"/>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147"/>
    <w:bookmarkStart w:name="z168" w:id="148"/>
    <w:p>
      <w:pPr>
        <w:spacing w:after="0"/>
        <w:ind w:left="0"/>
        <w:jc w:val="both"/>
      </w:pPr>
      <w:r>
        <w:rPr>
          <w:rFonts w:ascii="Times New Roman"/>
          <w:b w:val="false"/>
          <w:i w:val="false"/>
          <w:color w:val="000000"/>
          <w:sz w:val="28"/>
        </w:rPr>
        <w:t>
      6) документы, подтверждающие право обучающихся дневной формы обучения на перенос сроков итоговой аттестации по состоянию здоровья;</w:t>
      </w:r>
    </w:p>
    <w:bookmarkEnd w:id="148"/>
    <w:bookmarkStart w:name="z169" w:id="149"/>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149"/>
    <w:bookmarkStart w:name="z170" w:id="150"/>
    <w:p>
      <w:pPr>
        <w:spacing w:after="0"/>
        <w:ind w:left="0"/>
        <w:jc w:val="both"/>
      </w:pPr>
      <w:r>
        <w:rPr>
          <w:rFonts w:ascii="Times New Roman"/>
          <w:b w:val="false"/>
          <w:i w:val="false"/>
          <w:color w:val="000000"/>
          <w:sz w:val="28"/>
        </w:rPr>
        <w:t>
      31. Итоговая аттестация обучающихся организаций технического и профессионального, послесреднего образования проводится в форме сдачи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w:t>
      </w:r>
    </w:p>
    <w:bookmarkEnd w:id="150"/>
    <w:bookmarkStart w:name="z171" w:id="151"/>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151"/>
    <w:bookmarkStart w:name="z172" w:id="152"/>
    <w:p>
      <w:pPr>
        <w:spacing w:after="0"/>
        <w:ind w:left="0"/>
        <w:jc w:val="both"/>
      </w:pPr>
      <w:r>
        <w:rPr>
          <w:rFonts w:ascii="Times New Roman"/>
          <w:b w:val="false"/>
          <w:i w:val="false"/>
          <w:color w:val="000000"/>
          <w:sz w:val="28"/>
        </w:rPr>
        <w:t>
      Итоговая аттестация с использованием ДОТ проводится в режиме реального времени (онлайн). Ответственным за предоставление программных средств и технической поддержки итоговой аттестации со стороны организаций образования является лицо, определяемое приказом руководителя организации образования, который не позднее, чем за сутки до начала проводит проверку технических условий проведения итоговой аттестации.</w:t>
      </w:r>
    </w:p>
    <w:bookmarkEnd w:id="152"/>
    <w:bookmarkStart w:name="z173" w:id="153"/>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153"/>
    <w:bookmarkStart w:name="z174" w:id="154"/>
    <w:p>
      <w:pPr>
        <w:spacing w:after="0"/>
        <w:ind w:left="0"/>
        <w:jc w:val="both"/>
      </w:pPr>
      <w:r>
        <w:rPr>
          <w:rFonts w:ascii="Times New Roman"/>
          <w:b w:val="false"/>
          <w:i w:val="false"/>
          <w:color w:val="000000"/>
          <w:sz w:val="28"/>
        </w:rPr>
        <w:t xml:space="preserve">
      При проведении итоговой аттестации с применением ДОТ предусматривается проведение комплексных экзаменов в форме компьютерного тестирования с осуществлением обязательной идентификации личности обучающегося и контроля за соблюдением порядка проведения комплексных экзаменов. </w:t>
      </w:r>
    </w:p>
    <w:bookmarkEnd w:id="154"/>
    <w:bookmarkStart w:name="z175" w:id="155"/>
    <w:p>
      <w:pPr>
        <w:spacing w:after="0"/>
        <w:ind w:left="0"/>
        <w:jc w:val="both"/>
      </w:pPr>
      <w:r>
        <w:rPr>
          <w:rFonts w:ascii="Times New Roman"/>
          <w:b w:val="false"/>
          <w:i w:val="false"/>
          <w:color w:val="000000"/>
          <w:sz w:val="28"/>
        </w:rPr>
        <w:t xml:space="preserve">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 </w:t>
      </w:r>
    </w:p>
    <w:bookmarkEnd w:id="155"/>
    <w:bookmarkStart w:name="z176" w:id="156"/>
    <w:p>
      <w:pPr>
        <w:spacing w:after="0"/>
        <w:ind w:left="0"/>
        <w:jc w:val="both"/>
      </w:pPr>
      <w:r>
        <w:rPr>
          <w:rFonts w:ascii="Times New Roman"/>
          <w:b w:val="false"/>
          <w:i w:val="false"/>
          <w:color w:val="000000"/>
          <w:sz w:val="28"/>
        </w:rPr>
        <w:t xml:space="preserve">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 </w:t>
      </w:r>
    </w:p>
    <w:bookmarkEnd w:id="156"/>
    <w:bookmarkStart w:name="z177" w:id="157"/>
    <w:p>
      <w:pPr>
        <w:spacing w:after="0"/>
        <w:ind w:left="0"/>
        <w:jc w:val="both"/>
      </w:pPr>
      <w:r>
        <w:rPr>
          <w:rFonts w:ascii="Times New Roman"/>
          <w:b w:val="false"/>
          <w:i w:val="false"/>
          <w:color w:val="000000"/>
          <w:sz w:val="28"/>
        </w:rPr>
        <w:t xml:space="preserve">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 </w:t>
      </w:r>
    </w:p>
    <w:bookmarkEnd w:id="157"/>
    <w:bookmarkStart w:name="z178" w:id="158"/>
    <w:p>
      <w:pPr>
        <w:spacing w:after="0"/>
        <w:ind w:left="0"/>
        <w:jc w:val="both"/>
      </w:pPr>
      <w:r>
        <w:rPr>
          <w:rFonts w:ascii="Times New Roman"/>
          <w:b w:val="false"/>
          <w:i w:val="false"/>
          <w:color w:val="000000"/>
          <w:sz w:val="28"/>
        </w:rPr>
        <w:t xml:space="preserve">
      Защита дипломного проекта (работы), в том числе с применением ДОТ, проходит в виде демонстрации презентации. </w:t>
      </w:r>
    </w:p>
    <w:bookmarkEnd w:id="158"/>
    <w:bookmarkStart w:name="z179" w:id="159"/>
    <w:p>
      <w:pPr>
        <w:spacing w:after="0"/>
        <w:ind w:left="0"/>
        <w:jc w:val="both"/>
      </w:pPr>
      <w:r>
        <w:rPr>
          <w:rFonts w:ascii="Times New Roman"/>
          <w:b w:val="false"/>
          <w:i w:val="false"/>
          <w:color w:val="000000"/>
          <w:sz w:val="28"/>
        </w:rPr>
        <w:t xml:space="preserve">
      В случае прерывания процесса защиты дипломного проекта (работы) с использованием ДОТ обучающийся немедленно обращается к заместителю руководителя по учебной работе или заведующему учебной частью с ходатайством о его продолжении. </w:t>
      </w:r>
    </w:p>
    <w:bookmarkEnd w:id="159"/>
    <w:bookmarkStart w:name="z180" w:id="160"/>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160"/>
    <w:bookmarkStart w:name="z181" w:id="161"/>
    <w:p>
      <w:pPr>
        <w:spacing w:after="0"/>
        <w:ind w:left="0"/>
        <w:jc w:val="both"/>
      </w:pPr>
      <w:r>
        <w:rPr>
          <w:rFonts w:ascii="Times New Roman"/>
          <w:b w:val="false"/>
          <w:i w:val="false"/>
          <w:color w:val="000000"/>
          <w:sz w:val="28"/>
        </w:rPr>
        <w:t>
      При проведении итогового экзамена с использованием ДОТ, в случаях выполнения работ раньше установленного времени, разрешается завершение сеанса видеоконференцсвязи досрочно по разрешению председателя Комиссии.</w:t>
      </w:r>
    </w:p>
    <w:bookmarkEnd w:id="161"/>
    <w:bookmarkStart w:name="z182" w:id="162"/>
    <w:p>
      <w:pPr>
        <w:spacing w:after="0"/>
        <w:ind w:left="0"/>
        <w:jc w:val="both"/>
      </w:pPr>
      <w:r>
        <w:rPr>
          <w:rFonts w:ascii="Times New Roman"/>
          <w:b w:val="false"/>
          <w:i w:val="false"/>
          <w:color w:val="000000"/>
          <w:sz w:val="28"/>
        </w:rPr>
        <w:t>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 Для защиты практической работы обучающийся выступает с докладом об этапах выполнения работы с продолжительностью не более 15 (пятнадцати) минут. При организации итоговой аттестации для обучающихся с нарушениями слуха привлекается сурдопереводчик.</w:t>
      </w:r>
    </w:p>
    <w:bookmarkEnd w:id="162"/>
    <w:bookmarkStart w:name="z183" w:id="163"/>
    <w:p>
      <w:pPr>
        <w:spacing w:after="0"/>
        <w:ind w:left="0"/>
        <w:jc w:val="both"/>
      </w:pPr>
      <w:r>
        <w:rPr>
          <w:rFonts w:ascii="Times New Roman"/>
          <w:b w:val="false"/>
          <w:i w:val="false"/>
          <w:color w:val="000000"/>
          <w:sz w:val="28"/>
        </w:rPr>
        <w:t>
      Вся процедура проведения итоговой аттестации записывается на видео.</w:t>
      </w:r>
    </w:p>
    <w:bookmarkEnd w:id="163"/>
    <w:bookmarkStart w:name="z184" w:id="164"/>
    <w:p>
      <w:pPr>
        <w:spacing w:after="0"/>
        <w:ind w:left="0"/>
        <w:jc w:val="both"/>
      </w:pPr>
      <w:r>
        <w:rPr>
          <w:rFonts w:ascii="Times New Roman"/>
          <w:b w:val="false"/>
          <w:i w:val="false"/>
          <w:color w:val="000000"/>
          <w:sz w:val="28"/>
        </w:rPr>
        <w:t>
      32. Квалификационный экзамен проводится на базе предприятий (организаций, учреждений) работодателей или учебного заведения, при наличии у организации технического и профессионального, послесреднего образования производственных площадок, лабораторий, мастерских или учебных центров, оснащенных необходимым оборудованием по каждой квалификации.</w:t>
      </w:r>
    </w:p>
    <w:bookmarkEnd w:id="164"/>
    <w:bookmarkStart w:name="z185" w:id="165"/>
    <w:p>
      <w:pPr>
        <w:spacing w:after="0"/>
        <w:ind w:left="0"/>
        <w:jc w:val="both"/>
      </w:pPr>
      <w:r>
        <w:rPr>
          <w:rFonts w:ascii="Times New Roman"/>
          <w:b w:val="false"/>
          <w:i w:val="false"/>
          <w:color w:val="000000"/>
          <w:sz w:val="28"/>
        </w:rPr>
        <w:t>
      33. По решению Комиссии повторно допускаются к итоговой аттестации в текущем учебном году по соответствующей учебной дисциплине и (или) модулю следующие обучающиеся:</w:t>
      </w:r>
    </w:p>
    <w:bookmarkEnd w:id="165"/>
    <w:bookmarkStart w:name="z186" w:id="166"/>
    <w:p>
      <w:pPr>
        <w:spacing w:after="0"/>
        <w:ind w:left="0"/>
        <w:jc w:val="both"/>
      </w:pPr>
      <w:r>
        <w:rPr>
          <w:rFonts w:ascii="Times New Roman"/>
          <w:b w:val="false"/>
          <w:i w:val="false"/>
          <w:color w:val="000000"/>
          <w:sz w:val="28"/>
        </w:rPr>
        <w:t>
      1) получившие на итоговой аттестации неудовлетворительный результат;</w:t>
      </w:r>
    </w:p>
    <w:bookmarkEnd w:id="166"/>
    <w:bookmarkStart w:name="z187" w:id="167"/>
    <w:p>
      <w:pPr>
        <w:spacing w:after="0"/>
        <w:ind w:left="0"/>
        <w:jc w:val="both"/>
      </w:pPr>
      <w:r>
        <w:rPr>
          <w:rFonts w:ascii="Times New Roman"/>
          <w:b w:val="false"/>
          <w:i w:val="false"/>
          <w:color w:val="000000"/>
          <w:sz w:val="28"/>
        </w:rPr>
        <w:t>
      2)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w:t>
      </w:r>
    </w:p>
    <w:bookmarkEnd w:id="167"/>
    <w:bookmarkStart w:name="z188" w:id="168"/>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168"/>
    <w:bookmarkStart w:name="z189" w:id="169"/>
    <w:p>
      <w:pPr>
        <w:spacing w:after="0"/>
        <w:ind w:left="0"/>
        <w:jc w:val="both"/>
      </w:pPr>
      <w:r>
        <w:rPr>
          <w:rFonts w:ascii="Times New Roman"/>
          <w:b w:val="false"/>
          <w:i w:val="false"/>
          <w:color w:val="000000"/>
          <w:sz w:val="28"/>
        </w:rPr>
        <w:t>
      Повторный итоговый экзамен проводится только по дисциплине и (или) модулю, по которой была получена оценка "неудовлетворительно".</w:t>
      </w:r>
    </w:p>
    <w:bookmarkEnd w:id="169"/>
    <w:bookmarkStart w:name="z190" w:id="170"/>
    <w:p>
      <w:pPr>
        <w:spacing w:after="0"/>
        <w:ind w:left="0"/>
        <w:jc w:val="both"/>
      </w:pPr>
      <w:r>
        <w:rPr>
          <w:rFonts w:ascii="Times New Roman"/>
          <w:b w:val="false"/>
          <w:i w:val="false"/>
          <w:color w:val="000000"/>
          <w:sz w:val="28"/>
        </w:rPr>
        <w:t>
      По решению итоговой аттестационной комиссии  обучающемуся предоставляется возможность защитить ту же работу повторно, с соответствующей доработкой, или разработать новую тему.</w:t>
      </w:r>
    </w:p>
    <w:bookmarkEnd w:id="170"/>
    <w:bookmarkStart w:name="z191" w:id="171"/>
    <w:p>
      <w:pPr>
        <w:spacing w:after="0"/>
        <w:ind w:left="0"/>
        <w:jc w:val="both"/>
      </w:pPr>
      <w:r>
        <w:rPr>
          <w:rFonts w:ascii="Times New Roman"/>
          <w:b w:val="false"/>
          <w:i w:val="false"/>
          <w:color w:val="000000"/>
          <w:sz w:val="28"/>
        </w:rPr>
        <w:t xml:space="preserve">
      Повторная сдача итогового экзамена и защита дипломного проекта (работы) с целью повышения положительной оценки не допускается. </w:t>
      </w:r>
    </w:p>
    <w:bookmarkEnd w:id="171"/>
    <w:bookmarkStart w:name="z192" w:id="172"/>
    <w:p>
      <w:pPr>
        <w:spacing w:after="0"/>
        <w:ind w:left="0"/>
        <w:jc w:val="both"/>
      </w:pPr>
      <w:r>
        <w:rPr>
          <w:rFonts w:ascii="Times New Roman"/>
          <w:b w:val="false"/>
          <w:i w:val="false"/>
          <w:color w:val="000000"/>
          <w:sz w:val="28"/>
        </w:rPr>
        <w:t>
      34. Обучающемуся, получившему оценку "неудовлетворительно" при повторной защите дипломного проекта (работы) или сдаче итоговых экзаменов, выдается справка установленного образца об окончании полного курса обучения по специальности (профессии).</w:t>
      </w:r>
    </w:p>
    <w:bookmarkEnd w:id="172"/>
    <w:bookmarkStart w:name="z193" w:id="173"/>
    <w:p>
      <w:pPr>
        <w:spacing w:after="0"/>
        <w:ind w:left="0"/>
        <w:jc w:val="both"/>
      </w:pPr>
      <w:r>
        <w:rPr>
          <w:rFonts w:ascii="Times New Roman"/>
          <w:b w:val="false"/>
          <w:i w:val="false"/>
          <w:color w:val="000000"/>
          <w:sz w:val="28"/>
        </w:rPr>
        <w:t>
      35. В отдельных случаях,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173"/>
    <w:bookmarkStart w:name="z194" w:id="174"/>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174"/>
    <w:bookmarkStart w:name="z195" w:id="175"/>
    <w:p>
      <w:pPr>
        <w:spacing w:after="0"/>
        <w:ind w:left="0"/>
        <w:jc w:val="both"/>
      </w:pPr>
      <w:r>
        <w:rPr>
          <w:rFonts w:ascii="Times New Roman"/>
          <w:b w:val="false"/>
          <w:i w:val="false"/>
          <w:color w:val="000000"/>
          <w:sz w:val="28"/>
        </w:rPr>
        <w:t>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При получении положительного решения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bookmarkEnd w:id="175"/>
    <w:bookmarkStart w:name="z196" w:id="176"/>
    <w:p>
      <w:pPr>
        <w:spacing w:after="0"/>
        <w:ind w:left="0"/>
        <w:jc w:val="both"/>
      </w:pPr>
      <w:r>
        <w:rPr>
          <w:rFonts w:ascii="Times New Roman"/>
          <w:b w:val="false"/>
          <w:i w:val="false"/>
          <w:color w:val="000000"/>
          <w:sz w:val="28"/>
        </w:rPr>
        <w:t xml:space="preserve">
      Документы, представленные о состоянии здоровья после получения неудовлетворительной оценки, не рассматриваются. </w:t>
      </w:r>
    </w:p>
    <w:bookmarkEnd w:id="176"/>
    <w:bookmarkStart w:name="z197" w:id="177"/>
    <w:p>
      <w:pPr>
        <w:spacing w:after="0"/>
        <w:ind w:left="0"/>
        <w:jc w:val="both"/>
      </w:pPr>
      <w:r>
        <w:rPr>
          <w:rFonts w:ascii="Times New Roman"/>
          <w:b w:val="false"/>
          <w:i w:val="false"/>
          <w:color w:val="000000"/>
          <w:sz w:val="28"/>
        </w:rPr>
        <w:t xml:space="preserve">
      При проведении итоговой аттестации с использованием ДОТ в случае возникновения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 </w:t>
      </w:r>
    </w:p>
    <w:bookmarkEnd w:id="177"/>
    <w:bookmarkStart w:name="z198" w:id="178"/>
    <w:p>
      <w:pPr>
        <w:spacing w:after="0"/>
        <w:ind w:left="0"/>
        <w:jc w:val="both"/>
      </w:pPr>
      <w:r>
        <w:rPr>
          <w:rFonts w:ascii="Times New Roman"/>
          <w:b w:val="false"/>
          <w:i w:val="false"/>
          <w:color w:val="000000"/>
          <w:sz w:val="28"/>
        </w:rPr>
        <w:t xml:space="preserve">
      36. Заседание итоговой аттестационной комиссии оформляется соответствующим протоколом, который подписывается председателем, членами и секретарем комиссии. </w:t>
      </w:r>
    </w:p>
    <w:bookmarkEnd w:id="178"/>
    <w:bookmarkStart w:name="z199" w:id="179"/>
    <w:p>
      <w:pPr>
        <w:spacing w:after="0"/>
        <w:ind w:left="0"/>
        <w:jc w:val="both"/>
      </w:pPr>
      <w:r>
        <w:rPr>
          <w:rFonts w:ascii="Times New Roman"/>
          <w:b w:val="false"/>
          <w:i w:val="false"/>
          <w:color w:val="000000"/>
          <w:sz w:val="28"/>
        </w:rPr>
        <w:t>
      Результаты сдачи итоговых экзаменов и защиты дипломного проекта (работы) объявляются в день их проведения.</w:t>
      </w:r>
    </w:p>
    <w:bookmarkEnd w:id="179"/>
    <w:bookmarkStart w:name="z200" w:id="180"/>
    <w:p>
      <w:pPr>
        <w:spacing w:after="0"/>
        <w:ind w:left="0"/>
        <w:jc w:val="both"/>
      </w:pPr>
      <w:r>
        <w:rPr>
          <w:rFonts w:ascii="Times New Roman"/>
          <w:b w:val="false"/>
          <w:i w:val="false"/>
          <w:color w:val="000000"/>
          <w:sz w:val="28"/>
        </w:rPr>
        <w:t xml:space="preserve">
      Обучающиеся, не согласные с результатами итоговой аттестации, подают заявление на апелляцию не позднее следующего рабочего дня после ее проведения. </w:t>
      </w:r>
    </w:p>
    <w:bookmarkEnd w:id="180"/>
    <w:bookmarkStart w:name="z201" w:id="181"/>
    <w:p>
      <w:pPr>
        <w:spacing w:after="0"/>
        <w:ind w:left="0"/>
        <w:jc w:val="both"/>
      </w:pPr>
      <w:r>
        <w:rPr>
          <w:rFonts w:ascii="Times New Roman"/>
          <w:b w:val="false"/>
          <w:i w:val="false"/>
          <w:color w:val="000000"/>
          <w:sz w:val="28"/>
        </w:rPr>
        <w:t xml:space="preserve">
      В исключительных случаях (в том числе при обучении с использованием ДОТ по решению уполномоченного органа в случаях карантина, чрезвычайных ситуаций социального, природного и техногенного характера) при возникновении иных обстоятельств, не зависящих от действий участников итоговой аттестации, Комиссия принимает решение по изменению формы проведения итоговой аттестации в соответствии с пунктом 31 настоящих Правил и определению результатов итоговой аттестации. </w:t>
      </w:r>
    </w:p>
    <w:bookmarkEnd w:id="181"/>
    <w:bookmarkStart w:name="z202" w:id="182"/>
    <w:p>
      <w:pPr>
        <w:spacing w:after="0"/>
        <w:ind w:left="0"/>
        <w:jc w:val="both"/>
      </w:pPr>
      <w:r>
        <w:rPr>
          <w:rFonts w:ascii="Times New Roman"/>
          <w:b w:val="false"/>
          <w:i w:val="false"/>
          <w:color w:val="000000"/>
          <w:sz w:val="28"/>
        </w:rPr>
        <w:t>
      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182"/>
    <w:bookmarkStart w:name="z203" w:id="183"/>
    <w:p>
      <w:pPr>
        <w:spacing w:after="0"/>
        <w:ind w:left="0"/>
        <w:jc w:val="both"/>
      </w:pPr>
      <w:r>
        <w:rPr>
          <w:rFonts w:ascii="Times New Roman"/>
          <w:b w:val="false"/>
          <w:i w:val="false"/>
          <w:color w:val="000000"/>
          <w:sz w:val="28"/>
        </w:rPr>
        <w:t>
      37.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183"/>
    <w:bookmarkStart w:name="z204" w:id="184"/>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и имеющему средний балл успеваемости за весь период обучения не ниже 3,5, а также сдавшему итоговую аттестацию с оценками "А", "А-", в случае отсутствия повторных сдач экзаменов в течение всего периода обучения выдается диплом с отличием.</w:t>
      </w:r>
    </w:p>
    <w:bookmarkEnd w:id="184"/>
    <w:bookmarkStart w:name="z205" w:id="185"/>
    <w:p>
      <w:pPr>
        <w:spacing w:after="0"/>
        <w:ind w:left="0"/>
        <w:jc w:val="both"/>
      </w:pPr>
      <w:r>
        <w:rPr>
          <w:rFonts w:ascii="Times New Roman"/>
          <w:b w:val="false"/>
          <w:i w:val="false"/>
          <w:color w:val="000000"/>
          <w:sz w:val="28"/>
        </w:rPr>
        <w:t>
      38.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185"/>
    <w:bookmarkStart w:name="z206" w:id="186"/>
    <w:p>
      <w:pPr>
        <w:spacing w:after="0"/>
        <w:ind w:left="0"/>
        <w:jc w:val="both"/>
      </w:pPr>
      <w:r>
        <w:rPr>
          <w:rFonts w:ascii="Times New Roman"/>
          <w:b w:val="false"/>
          <w:i w:val="false"/>
          <w:color w:val="000000"/>
          <w:sz w:val="28"/>
        </w:rPr>
        <w:t xml:space="preserve">
      39. Председатель комиссии в двухнедельный срок по окончанию аттестации, составляет отчет об итогах аттестации. </w:t>
      </w:r>
    </w:p>
    <w:bookmarkEnd w:id="186"/>
    <w:bookmarkStart w:name="z207" w:id="187"/>
    <w:p>
      <w:pPr>
        <w:spacing w:after="0"/>
        <w:ind w:left="0"/>
        <w:jc w:val="both"/>
      </w:pPr>
      <w:r>
        <w:rPr>
          <w:rFonts w:ascii="Times New Roman"/>
          <w:b w:val="false"/>
          <w:i w:val="false"/>
          <w:color w:val="000000"/>
          <w:sz w:val="28"/>
        </w:rPr>
        <w:t>
      40.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послесреднего образования.</w:t>
      </w:r>
    </w:p>
    <w:bookmarkEnd w:id="187"/>
    <w:bookmarkStart w:name="z208" w:id="188"/>
    <w:p>
      <w:pPr>
        <w:spacing w:after="0"/>
        <w:ind w:left="0"/>
        <w:jc w:val="both"/>
      </w:pPr>
      <w:r>
        <w:rPr>
          <w:rFonts w:ascii="Times New Roman"/>
          <w:b w:val="false"/>
          <w:i w:val="false"/>
          <w:color w:val="000000"/>
          <w:sz w:val="28"/>
        </w:rPr>
        <w:t>
      41. Председатель комиссии докладывает педагогическому совету об итогах работы комиссии.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 xml:space="preserve">успеваемости, промежуточной и </w:t>
            </w:r>
            <w:r>
              <w:br/>
            </w:r>
            <w:r>
              <w:rPr>
                <w:rFonts w:ascii="Times New Roman"/>
                <w:b w:val="false"/>
                <w:i w:val="false"/>
                <w:color w:val="000000"/>
                <w:sz w:val="20"/>
              </w:rPr>
              <w:t xml:space="preserve">итоговой аттестации </w:t>
            </w:r>
            <w:r>
              <w:br/>
            </w:r>
            <w:r>
              <w:rPr>
                <w:rFonts w:ascii="Times New Roman"/>
                <w:b w:val="false"/>
                <w:i w:val="false"/>
                <w:color w:val="000000"/>
                <w:sz w:val="20"/>
              </w:rPr>
              <w:t xml:space="preserve">обучающихся в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bl>
    <w:bookmarkStart w:name="z210" w:id="189"/>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