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167f" w14:textId="dc71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25 августа 2020 года № 131. Зарегистрирован в Министерстве юстиции Республики Казахстан 28 августа 2020 года № 21143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приказов Председателя Агентства Республики Казахстан по делам государственной службы и противодействию коррупции, в которые вносятся изменения.</w:t>
      </w:r>
    </w:p>
    <w:bookmarkEnd w:id="1"/>
    <w:bookmarkStart w:name="z6" w:id="2"/>
    <w:p>
      <w:pPr>
        <w:spacing w:after="0"/>
        <w:ind w:left="0"/>
        <w:jc w:val="both"/>
      </w:pPr>
      <w:r>
        <w:rPr>
          <w:rFonts w:ascii="Times New Roman"/>
          <w:b w:val="false"/>
          <w:i w:val="false"/>
          <w:color w:val="000000"/>
          <w:sz w:val="28"/>
        </w:rPr>
        <w:t xml:space="preserve">
      2. Юридическому департаменту Агентства Республики Казахстан по делам государственной службы (далее – Агентство)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руководителя аппарата Агентства.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25 августа 2020 года № 131</w:t>
            </w:r>
          </w:p>
        </w:tc>
      </w:tr>
    </w:tbl>
    <w:bookmarkStart w:name="z13" w:id="7"/>
    <w:p>
      <w:pPr>
        <w:spacing w:after="0"/>
        <w:ind w:left="0"/>
        <w:jc w:val="left"/>
      </w:pPr>
      <w:r>
        <w:rPr>
          <w:rFonts w:ascii="Times New Roman"/>
          <w:b/>
          <w:i w:val="false"/>
          <w:color w:val="000000"/>
        </w:rPr>
        <w:t xml:space="preserve"> Перечень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19 "Об утверждении Положения о Комиссии по этике уполномоченного органа по делам государственной службы" (зарегистрирован в Реестре государственной регистрации нормативных правовых актов за № 14374, опубликован 4 ноября 2016 года в Информационно-правовой системе "Әділет"):</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этике уполномоченного органа по делам государственной службы, утвержденном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 Комиссия по этике уполномоченного органа по делам государственной службы (далее – Комиссия) – постоянно действующий коллегиальный орган, создаваемый Агентством по делам государственной службы Республики Казахстан (далее – Агентство), для рассмотрения дисциплинарных дел в отношении административных государственных служащих категорий В-1, С-1,  С-2, а также С-О-1, С-О-2 уполномоченного органа по делам государственной службы, допустивших нарушение норм служебной этики, в том числе дисциплинарные проступки, дискредитирующие государственную службу.";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"3.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Правилами, настоящим Положением.";</w:t>
      </w:r>
    </w:p>
    <w:bookmarkEnd w:id="11"/>
    <w:bookmarkStart w:name="z20" w:id="1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"2) выработка мер, направленных на профилактику нарушений норм служебной этики, в том числе дисциплинарных проступков, дискредитирующих государственную службу.";</w:t>
      </w:r>
    </w:p>
    <w:bookmarkEnd w:id="13"/>
    <w:bookmarkStart w:name="z22"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"Состав Комиссии состоит из представителей центральных государственных органов, в том числе правоохранительных органов, депутатов Парламента Республики Казахстан, представителей неправительственных организаций и иных лиц. Число членов Комиссии должно быть нечетным и составлять не менее 7 человек, включая председателя.";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"8. Служащие, указанные в пункте 2 настоящего Положения, не согласные с принятым Комиссией решением, вправе обжаловать его в соответствии с законодательством Республики Казахстан.".</w:t>
      </w:r>
    </w:p>
    <w:bookmarkEnd w:id="16"/>
    <w:bookmarkStart w:name="z26"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5 декабря  2016 года № 74 "Об утверждении Правил и условий проведения аттестации гражданских служащих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14620, опубликован 9 января 2017 года в Эталонном контрольном банке нормативных правовых актов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28" w:id="18"/>
    <w:p>
      <w:pPr>
        <w:spacing w:after="0"/>
        <w:ind w:left="0"/>
        <w:jc w:val="both"/>
      </w:pPr>
      <w:r>
        <w:rPr>
          <w:rFonts w:ascii="Times New Roman"/>
          <w:b w:val="false"/>
          <w:i w:val="false"/>
          <w:color w:val="000000"/>
          <w:sz w:val="28"/>
        </w:rPr>
        <w:t>
      "Об утверждении Правил и условий проведения аттестации гражданских служащих Агентства Республики Казахстан по делам государственной службы";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"1. Утвердить прилагаемые Правила и условия проведения аттестации гражданских служащих Агентства Республики Казахстан по делам государственной службы.".</w:t>
      </w:r>
    </w:p>
    <w:bookmarkEnd w:id="19"/>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проведения аттестации гражданских служащих Агентства Республики Казахстан по делам государственной службы и противодействию коррупции,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"Правила и условиях проведения аттестации гражданских служащих Агентства Республики Казахстан по делам государственной службы";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"1. Настоящие Правила и условия проведения аттестации гражданских служащих Агентства Республики Казахстан по делам государственной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определяют порядок и условия проведения аттестации гражданских служащих, занимающих должности в подведомственном Агентству Республики Казахстан по делам государственной службы республиканском государственном казенном предприятии "Академия государственного управления при Президенте Республики Казахстан" (далее – служащие).";</w:t>
      </w:r>
    </w:p>
    <w:bookmarkEnd w:id="22"/>
    <w:bookmarkStart w:name="z36" w:id="2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3"/>
    <w:bookmarkStart w:name="z37" w:id="24"/>
    <w:p>
      <w:pPr>
        <w:spacing w:after="0"/>
        <w:ind w:left="0"/>
        <w:jc w:val="both"/>
      </w:pPr>
      <w:r>
        <w:rPr>
          <w:rFonts w:ascii="Times New Roman"/>
          <w:b w:val="false"/>
          <w:i w:val="false"/>
          <w:color w:val="000000"/>
          <w:sz w:val="28"/>
        </w:rPr>
        <w:t xml:space="preserve">
      "2) проведение тестирования служащих, занимающих должности Блока А,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гражданских служащих Агентства Республики Казахстан по делам государственной службы, утвержденному приказом Председателя Агентства Республики Казахстан по делам государственной службы и противодействию коррупции от 25 октября 2016 года № 24 (зарегистрированный в Реестре государственной регистрации нормативных правовых актов за № 14467) (далее – Реестр) и написания эссе служащими, занимающими должности педагогических работников Блока В Реестра (далее – педагогические работники);";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1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2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p>
        </w:tc>
      </w:tr>
    </w:tbl>
    <w:bookmarkStart w:name="z42"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6 января  2017 года № 1 "Об утверждении регламента работы совета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(зарегистрирован в Реестре государственной регистрации нормативных правовых актов за № 14766, опубликован 2 марта 2017 года в Эталонном контрольном банке нормативных правовых актов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44" w:id="26"/>
    <w:p>
      <w:pPr>
        <w:spacing w:after="0"/>
        <w:ind w:left="0"/>
        <w:jc w:val="both"/>
      </w:pPr>
      <w:r>
        <w:rPr>
          <w:rFonts w:ascii="Times New Roman"/>
          <w:b w:val="false"/>
          <w:i w:val="false"/>
          <w:color w:val="000000"/>
          <w:sz w:val="28"/>
        </w:rPr>
        <w:t>
      "Об утверждении регламента работы совета по этике Агентства Республики Казахстан по делам государственной службы в областях, городах республиканского значения, столице";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Положения о советах по этике Агентства Республики Казахстан по делам государственной службы в областях, городах республиканского значения, столице, утвержденного Указом Президента Республики Казахстан от 29 декабря 2015 года № 156, </w:t>
      </w:r>
      <w:r>
        <w:rPr>
          <w:rFonts w:ascii="Times New Roman"/>
          <w:b/>
          <w:i w:val="false"/>
          <w:color w:val="000000"/>
          <w:sz w:val="28"/>
        </w:rPr>
        <w:t>ПРИКАЗЫВАЮ</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 w:id="28"/>
    <w:p>
      <w:pPr>
        <w:spacing w:after="0"/>
        <w:ind w:left="0"/>
        <w:jc w:val="both"/>
      </w:pPr>
      <w:r>
        <w:rPr>
          <w:rFonts w:ascii="Times New Roman"/>
          <w:b w:val="false"/>
          <w:i w:val="false"/>
          <w:color w:val="000000"/>
          <w:sz w:val="28"/>
        </w:rPr>
        <w:t>
      "1. Утвердить прилагаемый регламент работы совета по этике Агентства Республики Казахстан по делам государственной службы в областях, городах республиканского значения, столице.";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 w:id="2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Жазыкбаева Д.М.";</w:t>
      </w:r>
    </w:p>
    <w:bookmarkEnd w:id="29"/>
    <w:bookmarkStart w:name="z5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работы совета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3" w:id="31"/>
    <w:p>
      <w:pPr>
        <w:spacing w:after="0"/>
        <w:ind w:left="0"/>
        <w:jc w:val="both"/>
      </w:pPr>
      <w:r>
        <w:rPr>
          <w:rFonts w:ascii="Times New Roman"/>
          <w:b w:val="false"/>
          <w:i w:val="false"/>
          <w:color w:val="000000"/>
          <w:sz w:val="28"/>
        </w:rPr>
        <w:t>
      "Регламент работы совета по этике Агентства Республики Казахстан по делам государственной службы в областях, городах республиканского значения, столице.";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 w:id="32"/>
    <w:p>
      <w:pPr>
        <w:spacing w:after="0"/>
        <w:ind w:left="0"/>
        <w:jc w:val="both"/>
      </w:pPr>
      <w:r>
        <w:rPr>
          <w:rFonts w:ascii="Times New Roman"/>
          <w:b w:val="false"/>
          <w:i w:val="false"/>
          <w:color w:val="000000"/>
          <w:sz w:val="28"/>
        </w:rPr>
        <w:t xml:space="preserve">
      "1. Настоящий Регламент работы совета по этике Агентства Республики Казахстан по делам государственной службы в областях, городах республиканского значения, столице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Положения о советах по этике Агентства Республики Казахстан по делам государственной службы в областях, городах республиканского значения, столице, утвержденного Указом Президента Республики Казахстан от 29 декабря 2015 года № 156 (далее – Положение).";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7" w:id="33"/>
    <w:p>
      <w:pPr>
        <w:spacing w:after="0"/>
        <w:ind w:left="0"/>
        <w:jc w:val="both"/>
      </w:pPr>
      <w:r>
        <w:rPr>
          <w:rFonts w:ascii="Times New Roman"/>
          <w:b w:val="false"/>
          <w:i w:val="false"/>
          <w:color w:val="000000"/>
          <w:sz w:val="28"/>
        </w:rPr>
        <w:t>
      "2. Регламент определяет порядок формирования и утверждения персонального состава и планов работы совета по этике Агентства Республики Казахстан по делам государственной службы в областях, городах республиканского значения, столице (далее – Совет по этике), подготовки и проведения заседаний Совета по этике, а также порядок голосования и решения других организационных вопросов.";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9" w:id="34"/>
    <w:p>
      <w:pPr>
        <w:spacing w:after="0"/>
        <w:ind w:left="0"/>
        <w:jc w:val="both"/>
      </w:pPr>
      <w:r>
        <w:rPr>
          <w:rFonts w:ascii="Times New Roman"/>
          <w:b w:val="false"/>
          <w:i w:val="false"/>
          <w:color w:val="000000"/>
          <w:sz w:val="28"/>
        </w:rPr>
        <w:t>
      "3. Председателем Совета по этике является по должности руководитель территориального органа Агентства Республики Казахстан по делам государственной службы (далее –Агентство).";</w:t>
      </w:r>
    </w:p>
    <w:bookmarkEnd w:id="34"/>
    <w:bookmarkStart w:name="z60"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5"/>
    <w:bookmarkStart w:name="z61" w:id="36"/>
    <w:p>
      <w:pPr>
        <w:spacing w:after="0"/>
        <w:ind w:left="0"/>
        <w:jc w:val="both"/>
      </w:pPr>
      <w:r>
        <w:rPr>
          <w:rFonts w:ascii="Times New Roman"/>
          <w:b w:val="false"/>
          <w:i w:val="false"/>
          <w:color w:val="000000"/>
          <w:sz w:val="28"/>
        </w:rPr>
        <w:t>
      "6. Кандидат в члены Совета по этике представляет в секретариат Совета по этике (далее – Секретариат), следующие документы:";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3" w:id="37"/>
    <w:p>
      <w:pPr>
        <w:spacing w:after="0"/>
        <w:ind w:left="0"/>
        <w:jc w:val="both"/>
      </w:pPr>
      <w:r>
        <w:rPr>
          <w:rFonts w:ascii="Times New Roman"/>
          <w:b w:val="false"/>
          <w:i w:val="false"/>
          <w:color w:val="000000"/>
          <w:sz w:val="28"/>
        </w:rPr>
        <w:t>
      "7. Секретариат формирует материалы кандидатов и вносит для рассмотрения и утверждения в Агентство.";</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5" w:id="38"/>
    <w:p>
      <w:pPr>
        <w:spacing w:after="0"/>
        <w:ind w:left="0"/>
        <w:jc w:val="both"/>
      </w:pPr>
      <w:r>
        <w:rPr>
          <w:rFonts w:ascii="Times New Roman"/>
          <w:b w:val="false"/>
          <w:i w:val="false"/>
          <w:color w:val="000000"/>
          <w:sz w:val="28"/>
        </w:rPr>
        <w:t>
      "16. Заседания Совета по этике считаются правомочными, если на них присутствует не менее двух третей от общего числа членов Совета по этике.";</w:t>
      </w:r>
    </w:p>
    <w:bookmarkEnd w:id="38"/>
    <w:bookmarkStart w:name="z66" w:id="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39"/>
    <w:bookmarkStart w:name="z67" w:id="40"/>
    <w:p>
      <w:pPr>
        <w:spacing w:after="0"/>
        <w:ind w:left="0"/>
        <w:jc w:val="both"/>
      </w:pPr>
      <w:r>
        <w:rPr>
          <w:rFonts w:ascii="Times New Roman"/>
          <w:b w:val="false"/>
          <w:i w:val="false"/>
          <w:color w:val="000000"/>
          <w:sz w:val="28"/>
        </w:rPr>
        <w:t>
      "Протокол оформляется в течение трех рабочих дней со дня проведения заседания на языке его проведения, подписывается Председателем и членами Совета по этике, заведующим Секретариата. Протокол заседания Совета по этике Агентства Республики Казахстан по делам государственной службы (в областях, городах республиканского значения, столице) оформляется по форме, согласно приложению 1 к настоящему Регламенту.";</w:t>
      </w:r>
    </w:p>
    <w:bookmarkEnd w:id="40"/>
    <w:bookmarkStart w:name="z68" w:id="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41"/>
    <w:bookmarkStart w:name="z69" w:id="42"/>
    <w:p>
      <w:pPr>
        <w:spacing w:after="0"/>
        <w:ind w:left="0"/>
        <w:jc w:val="both"/>
      </w:pPr>
      <w:r>
        <w:rPr>
          <w:rFonts w:ascii="Times New Roman"/>
          <w:b w:val="false"/>
          <w:i w:val="false"/>
          <w:color w:val="000000"/>
          <w:sz w:val="28"/>
        </w:rPr>
        <w:t>
      "Решения принимаются простым большинством голосов от числа присутствующих на заседании членов Совета по этике. При равенстве голосов голос председательствующего является решающим. Члены Совета по этике не могут воздерживаться при голосовании.";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71" w:id="43"/>
    <w:p>
      <w:pPr>
        <w:spacing w:after="0"/>
        <w:ind w:left="0"/>
        <w:jc w:val="both"/>
      </w:pPr>
      <w:r>
        <w:rPr>
          <w:rFonts w:ascii="Times New Roman"/>
          <w:b w:val="false"/>
          <w:i w:val="false"/>
          <w:color w:val="000000"/>
          <w:sz w:val="28"/>
        </w:rPr>
        <w:t xml:space="preserve">
      "42. Протоколам заседаний присваиваются номера в порядке очередности проведения заседаний и в пределах одного календарного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1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работы совета</w:t>
            </w:r>
            <w:r>
              <w:br/>
            </w:r>
            <w:r>
              <w:rPr>
                <w:rFonts w:ascii="Times New Roman"/>
                <w:b w:val="false"/>
                <w:i w:val="false"/>
                <w:color w:val="000000"/>
                <w:sz w:val="20"/>
              </w:rPr>
              <w:t>по этике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 в областях, городах</w:t>
            </w:r>
            <w:r>
              <w:br/>
            </w:r>
            <w:r>
              <w:rPr>
                <w:rFonts w:ascii="Times New Roman"/>
                <w:b w:val="false"/>
                <w:i w:val="false"/>
                <w:color w:val="000000"/>
                <w:sz w:val="20"/>
              </w:rPr>
              <w:t>республиканского значения, столице;";</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приложения 1 к указанному Регламенту изложить в следующей редакции:</w:t>
      </w:r>
    </w:p>
    <w:bookmarkStart w:name="z75" w:id="44"/>
    <w:p>
      <w:pPr>
        <w:spacing w:after="0"/>
        <w:ind w:left="0"/>
        <w:jc w:val="both"/>
      </w:pPr>
      <w:r>
        <w:rPr>
          <w:rFonts w:ascii="Times New Roman"/>
          <w:b w:val="false"/>
          <w:i w:val="false"/>
          <w:color w:val="000000"/>
          <w:sz w:val="28"/>
        </w:rPr>
        <w:t>
      "Протокол заседания Совета по этике Агентства Республики Казахстан по делам государственной службы (в областях, городах республиканского значения, столице";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7"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опубликован 14 февраля 2018 года в Эталонном контрольном банке нормативных правовых актов Республики Казахстан):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9" w:id="4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46"/>
    <w:bookmarkStart w:name="z8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bookmarkEnd w:id="47"/>
    <w:bookmarkStart w:name="z81" w:id="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9 изложить в следующей редакции:</w:t>
      </w:r>
    </w:p>
    <w:bookmarkEnd w:id="48"/>
    <w:bookmarkStart w:name="z82" w:id="49"/>
    <w:p>
      <w:pPr>
        <w:spacing w:after="0"/>
        <w:ind w:left="0"/>
        <w:jc w:val="both"/>
      </w:pPr>
      <w:r>
        <w:rPr>
          <w:rFonts w:ascii="Times New Roman"/>
          <w:b w:val="false"/>
          <w:i w:val="false"/>
          <w:color w:val="000000"/>
          <w:sz w:val="28"/>
        </w:rPr>
        <w:t>
      "1) для руководителей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руководителя Департамента по обеспечению деятельности судов при Верховном Суде Республики Казахстан (аппарата Верховного Суда Республики Казахстан), руководителей аппаратов центральных исполнительных органов, в которых не введена должность ответственного секретаря, руководителя Национального центра по правам человека, а также руководителей аппаратов акимов областей, столицы и города республиканского значения на:";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4" w:id="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5 апреля 2018 года  № 93 "Об утверждении Методики оценки деятельности административных государственных служащих корпуса "Б"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16785, опубликован 26 апреля 2018 года в Эталонном контрольном банке нормативных правовых актов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86" w:id="51"/>
    <w:p>
      <w:pPr>
        <w:spacing w:after="0"/>
        <w:ind w:left="0"/>
        <w:jc w:val="both"/>
      </w:pPr>
      <w:r>
        <w:rPr>
          <w:rFonts w:ascii="Times New Roman"/>
          <w:b w:val="false"/>
          <w:i w:val="false"/>
          <w:color w:val="000000"/>
          <w:sz w:val="28"/>
        </w:rPr>
        <w:t>
      "Об утверждении Методики оценки деятельности административных государственных служащих корпуса "Б" Агентства Республики Казахстан по делам государственной службы";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52"/>
    <w:p>
      <w:pPr>
        <w:spacing w:after="0"/>
        <w:ind w:left="0"/>
        <w:jc w:val="both"/>
      </w:pPr>
      <w:r>
        <w:rPr>
          <w:rFonts w:ascii="Times New Roman"/>
          <w:b w:val="false"/>
          <w:i w:val="false"/>
          <w:color w:val="000000"/>
          <w:sz w:val="28"/>
        </w:rPr>
        <w:t>
      "1. Утвердить прилагаемую Методику оценки деятельности административных государственных служащих корпуса "Б" Агентства Республики Казахстан по делам государственной службы.";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0" w:id="53"/>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Агентства Республики Казахстан по делам государственной службы Бахтигереева Б.С.";</w:t>
      </w:r>
    </w:p>
    <w:bookmarkEnd w:id="53"/>
    <w:bookmarkStart w:name="z9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"Б" Агентства Республики Казахстан по делам государственной службы и противодействию коррупции, утвержденной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3" w:id="55"/>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"Б" Агентства Республики Казахстан по делам государственной службы";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5" w:id="5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Агентства Республики Казахстан по делам государственной службы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(далее – служащие корпуса "Б") Агентства Республики Казахстан по делам государственной службы и его территориальных органов (далее – Агентство).";</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1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Агентства</w:t>
            </w:r>
            <w:r>
              <w:br/>
            </w:r>
            <w:r>
              <w:rPr>
                <w:rFonts w:ascii="Times New Roman"/>
                <w:b w:val="false"/>
                <w:i w:val="false"/>
                <w:color w:val="000000"/>
                <w:sz w:val="20"/>
              </w:rPr>
              <w:t xml:space="preserve"> Республики Казахстан по делам</w:t>
            </w:r>
            <w:r>
              <w:br/>
            </w:r>
            <w:r>
              <w:rPr>
                <w:rFonts w:ascii="Times New Roman"/>
                <w:b w:val="false"/>
                <w:i w:val="false"/>
                <w:color w:val="000000"/>
                <w:sz w:val="20"/>
              </w:rPr>
              <w:t>государственной службы;";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2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3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4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текст</w:t>
      </w:r>
      <w:r>
        <w:rPr>
          <w:rFonts w:ascii="Times New Roman"/>
          <w:b w:val="false"/>
          <w:i w:val="false"/>
          <w:color w:val="000000"/>
          <w:sz w:val="28"/>
        </w:rPr>
        <w:t xml:space="preserve"> в правом верхнем углу приложения 5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p>
        </w:tc>
      </w:tr>
    </w:tbl>
    <w:bookmarkStart w:name="z106" w:id="57"/>
    <w:p>
      <w:pPr>
        <w:spacing w:after="0"/>
        <w:ind w:left="0"/>
        <w:jc w:val="both"/>
      </w:pPr>
      <w:r>
        <w:rPr>
          <w:rFonts w:ascii="Times New Roman"/>
          <w:b w:val="false"/>
          <w:i w:val="false"/>
          <w:color w:val="000000"/>
          <w:sz w:val="28"/>
        </w:rPr>
        <w:t>
      __________________</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25 августа 2020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работы совета</w:t>
            </w:r>
            <w:r>
              <w:br/>
            </w:r>
            <w:r>
              <w:rPr>
                <w:rFonts w:ascii="Times New Roman"/>
                <w:b w:val="false"/>
                <w:i w:val="false"/>
                <w:color w:val="000000"/>
                <w:sz w:val="20"/>
              </w:rPr>
              <w:t>по этике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в областях, городах</w:t>
            </w:r>
            <w:r>
              <w:br/>
            </w:r>
            <w:r>
              <w:rPr>
                <w:rFonts w:ascii="Times New Roman"/>
                <w:b w:val="false"/>
                <w:i w:val="false"/>
                <w:color w:val="000000"/>
                <w:sz w:val="20"/>
              </w:rPr>
              <w:t>республиканского значения, столице</w:t>
            </w:r>
          </w:p>
        </w:tc>
      </w:tr>
    </w:tbl>
    <w:bookmarkStart w:name="z109" w:id="58"/>
    <w:p>
      <w:pPr>
        <w:spacing w:after="0"/>
        <w:ind w:left="0"/>
        <w:jc w:val="left"/>
      </w:pPr>
      <w:r>
        <w:rPr>
          <w:rFonts w:ascii="Times New Roman"/>
          <w:b/>
          <w:i w:val="false"/>
          <w:color w:val="000000"/>
        </w:rPr>
        <w:t xml:space="preserve">                                                                 РЕШЕНИЕ по дисциплинарному делу в отношении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p>
        </w:tc>
      </w:tr>
    </w:tbl>
    <w:bookmarkStart w:name="z111" w:id="59"/>
    <w:p>
      <w:pPr>
        <w:spacing w:after="0"/>
        <w:ind w:left="0"/>
        <w:jc w:val="both"/>
      </w:pPr>
      <w:r>
        <w:rPr>
          <w:rFonts w:ascii="Times New Roman"/>
          <w:b w:val="false"/>
          <w:i w:val="false"/>
          <w:color w:val="000000"/>
          <w:sz w:val="28"/>
        </w:rPr>
        <w:t>
      В Секретариат Совета по этике Департамента Агентства Республики Казахстан</w:t>
      </w:r>
      <w:r>
        <w:br/>
      </w:r>
      <w:r>
        <w:rPr>
          <w:rFonts w:ascii="Times New Roman"/>
          <w:b w:val="false"/>
          <w:i w:val="false"/>
          <w:color w:val="000000"/>
          <w:sz w:val="28"/>
        </w:rPr>
        <w:t>по делам государственной службы в (наименование области, города республиканского</w:t>
      </w:r>
      <w:r>
        <w:br/>
      </w:r>
      <w:r>
        <w:rPr>
          <w:rFonts w:ascii="Times New Roman"/>
          <w:b w:val="false"/>
          <w:i w:val="false"/>
          <w:color w:val="000000"/>
          <w:sz w:val="28"/>
        </w:rPr>
        <w:t>значения, столицы) (далее – Секретариат) поступил(и) материал(ы), сведения из(от)</w:t>
      </w:r>
      <w:r>
        <w:br/>
      </w:r>
      <w:r>
        <w:rPr>
          <w:rFonts w:ascii="Times New Roman"/>
          <w:b w:val="false"/>
          <w:i w:val="false"/>
          <w:color w:val="000000"/>
          <w:sz w:val="28"/>
        </w:rPr>
        <w:t>(наименование источника(ов) поступления материалов, сведений: государственные органы,</w:t>
      </w:r>
      <w:r>
        <w:br/>
      </w:r>
      <w:r>
        <w:rPr>
          <w:rFonts w:ascii="Times New Roman"/>
          <w:b w:val="false"/>
          <w:i w:val="false"/>
          <w:color w:val="000000"/>
          <w:sz w:val="28"/>
        </w:rPr>
        <w:t>физические и юридические лица и т.д.) от "__" _______ 20__г. №__ (дата и номер</w:t>
      </w:r>
      <w:r>
        <w:br/>
      </w:r>
      <w:r>
        <w:rPr>
          <w:rFonts w:ascii="Times New Roman"/>
          <w:b w:val="false"/>
          <w:i w:val="false"/>
          <w:color w:val="000000"/>
          <w:sz w:val="28"/>
        </w:rPr>
        <w:t>исходящего(их) документа(ов); на основании итогов проверки (выборочной, внеплановой</w:t>
      </w:r>
      <w:r>
        <w:br/>
      </w:r>
      <w:r>
        <w:rPr>
          <w:rFonts w:ascii="Times New Roman"/>
          <w:b w:val="false"/>
          <w:i w:val="false"/>
          <w:color w:val="000000"/>
          <w:sz w:val="28"/>
        </w:rPr>
        <w:t>(что явилось основанием проведения внеплановой проверки), служебной записки от "__"</w:t>
      </w:r>
      <w:r>
        <w:br/>
      </w:r>
      <w:r>
        <w:rPr>
          <w:rFonts w:ascii="Times New Roman"/>
          <w:b w:val="false"/>
          <w:i w:val="false"/>
          <w:color w:val="000000"/>
          <w:sz w:val="28"/>
        </w:rPr>
        <w:t>_______ 20__г. №__ (фамилия, инициалы сотрудника Секретариата) проведено служебное</w:t>
      </w:r>
      <w:r>
        <w:br/>
      </w:r>
      <w:r>
        <w:rPr>
          <w:rFonts w:ascii="Times New Roman"/>
          <w:b w:val="false"/>
          <w:i w:val="false"/>
          <w:color w:val="000000"/>
          <w:sz w:val="28"/>
        </w:rPr>
        <w:t>расследование в отношении (должность, наименование государственного органа, фамилия,</w:t>
      </w:r>
      <w:r>
        <w:br/>
      </w:r>
      <w:r>
        <w:rPr>
          <w:rFonts w:ascii="Times New Roman"/>
          <w:b w:val="false"/>
          <w:i w:val="false"/>
          <w:color w:val="000000"/>
          <w:sz w:val="28"/>
        </w:rPr>
        <w:t>имя, отчество (при его наличии)) по факту(ам) (краткая фабула нарушений, допущенных</w:t>
      </w:r>
      <w:r>
        <w:br/>
      </w:r>
      <w:r>
        <w:rPr>
          <w:rFonts w:ascii="Times New Roman"/>
          <w:b w:val="false"/>
          <w:i w:val="false"/>
          <w:color w:val="000000"/>
          <w:sz w:val="28"/>
        </w:rPr>
        <w:t>лицом, чья ответственность рассматривается).</w:t>
      </w:r>
    </w:p>
    <w:bookmarkEnd w:id="59"/>
    <w:bookmarkStart w:name="z112" w:id="60"/>
    <w:p>
      <w:pPr>
        <w:spacing w:after="0"/>
        <w:ind w:left="0"/>
        <w:jc w:val="both"/>
      </w:pPr>
      <w:r>
        <w:rPr>
          <w:rFonts w:ascii="Times New Roman"/>
          <w:b w:val="false"/>
          <w:i w:val="false"/>
          <w:color w:val="000000"/>
          <w:sz w:val="28"/>
        </w:rPr>
        <w:t>
      Из материала(ов) следует, служебным расследованием установлено, что (лицом, чья</w:t>
      </w:r>
      <w:r>
        <w:br/>
      </w:r>
      <w:r>
        <w:rPr>
          <w:rFonts w:ascii="Times New Roman"/>
          <w:b w:val="false"/>
          <w:i w:val="false"/>
          <w:color w:val="000000"/>
          <w:sz w:val="28"/>
        </w:rPr>
        <w:t>ответственность рассматривается) допущены нарушения (ссылки на структурные элементы,</w:t>
      </w:r>
      <w:r>
        <w:br/>
      </w:r>
      <w:r>
        <w:rPr>
          <w:rFonts w:ascii="Times New Roman"/>
          <w:b w:val="false"/>
          <w:i w:val="false"/>
          <w:color w:val="000000"/>
          <w:sz w:val="28"/>
        </w:rPr>
        <w:t>наименование законодательства, которые были нарушены; перечисление нарушений, в том</w:t>
      </w:r>
      <w:r>
        <w:br/>
      </w:r>
      <w:r>
        <w:rPr>
          <w:rFonts w:ascii="Times New Roman"/>
          <w:b w:val="false"/>
          <w:i w:val="false"/>
          <w:color w:val="000000"/>
          <w:sz w:val="28"/>
        </w:rPr>
        <w:t>числе об их характере).</w:t>
      </w:r>
    </w:p>
    <w:bookmarkEnd w:id="60"/>
    <w:bookmarkStart w:name="z113" w:id="61"/>
    <w:p>
      <w:pPr>
        <w:spacing w:after="0"/>
        <w:ind w:left="0"/>
        <w:jc w:val="both"/>
      </w:pPr>
      <w:r>
        <w:rPr>
          <w:rFonts w:ascii="Times New Roman"/>
          <w:b w:val="false"/>
          <w:i w:val="false"/>
          <w:color w:val="000000"/>
          <w:sz w:val="28"/>
        </w:rPr>
        <w:t>
      Данные факты подтверждаются (не подтверждаются) (перечисление фактов,</w:t>
      </w:r>
      <w:r>
        <w:br/>
      </w:r>
      <w:r>
        <w:rPr>
          <w:rFonts w:ascii="Times New Roman"/>
          <w:b w:val="false"/>
          <w:i w:val="false"/>
          <w:color w:val="000000"/>
          <w:sz w:val="28"/>
        </w:rPr>
        <w:t>подтверждающих, либо не подтверждающих нарушения законодательства).</w:t>
      </w:r>
    </w:p>
    <w:bookmarkEnd w:id="61"/>
    <w:bookmarkStart w:name="z114" w:id="62"/>
    <w:p>
      <w:pPr>
        <w:spacing w:after="0"/>
        <w:ind w:left="0"/>
        <w:jc w:val="both"/>
      </w:pPr>
      <w:r>
        <w:rPr>
          <w:rFonts w:ascii="Times New Roman"/>
          <w:b w:val="false"/>
          <w:i w:val="false"/>
          <w:color w:val="000000"/>
          <w:sz w:val="28"/>
        </w:rPr>
        <w:t>
      Опрошенный(ая,ые) по данному факту(ам) (перечисление лиц, опрошенных в рамках</w:t>
      </w:r>
      <w:r>
        <w:br/>
      </w:r>
      <w:r>
        <w:rPr>
          <w:rFonts w:ascii="Times New Roman"/>
          <w:b w:val="false"/>
          <w:i w:val="false"/>
          <w:color w:val="000000"/>
          <w:sz w:val="28"/>
        </w:rPr>
        <w:t>служебного расследования/проведенной(ых) проверки(ок) подтверждает (не</w:t>
      </w:r>
      <w:r>
        <w:br/>
      </w:r>
      <w:r>
        <w:rPr>
          <w:rFonts w:ascii="Times New Roman"/>
          <w:b w:val="false"/>
          <w:i w:val="false"/>
          <w:color w:val="000000"/>
          <w:sz w:val="28"/>
        </w:rPr>
        <w:t>подтверждает)/пояснил(а)/(указал(а) на следующее (перечисление доводов, сведений,</w:t>
      </w:r>
      <w:r>
        <w:br/>
      </w:r>
      <w:r>
        <w:rPr>
          <w:rFonts w:ascii="Times New Roman"/>
          <w:b w:val="false"/>
          <w:i w:val="false"/>
          <w:color w:val="000000"/>
          <w:sz w:val="28"/>
        </w:rPr>
        <w:t>информации опрошенного(ых) лиц(а)).</w:t>
      </w:r>
    </w:p>
    <w:bookmarkEnd w:id="62"/>
    <w:bookmarkStart w:name="z115" w:id="63"/>
    <w:p>
      <w:pPr>
        <w:spacing w:after="0"/>
        <w:ind w:left="0"/>
        <w:jc w:val="both"/>
      </w:pPr>
      <w:r>
        <w:rPr>
          <w:rFonts w:ascii="Times New Roman"/>
          <w:b w:val="false"/>
          <w:i w:val="false"/>
          <w:color w:val="000000"/>
          <w:sz w:val="28"/>
        </w:rPr>
        <w:t>
      Данная информация (подтверждается (не подтверждается) следующим (перечисление</w:t>
      </w:r>
      <w:r>
        <w:br/>
      </w:r>
      <w:r>
        <w:rPr>
          <w:rFonts w:ascii="Times New Roman"/>
          <w:b w:val="false"/>
          <w:i w:val="false"/>
          <w:color w:val="000000"/>
          <w:sz w:val="28"/>
        </w:rPr>
        <w:t>доводов, подтверждающих (опровергающих) объяснения опрошенных лиц).</w:t>
      </w:r>
    </w:p>
    <w:bookmarkEnd w:id="63"/>
    <w:bookmarkStart w:name="z116" w:id="64"/>
    <w:p>
      <w:pPr>
        <w:spacing w:after="0"/>
        <w:ind w:left="0"/>
        <w:jc w:val="both"/>
      </w:pPr>
      <w:r>
        <w:rPr>
          <w:rFonts w:ascii="Times New Roman"/>
          <w:b w:val="false"/>
          <w:i w:val="false"/>
          <w:color w:val="000000"/>
          <w:sz w:val="28"/>
        </w:rPr>
        <w:t>
      Опрошенный(ая,ые) по данному факту(ам) лицо, чья ответственность</w:t>
      </w:r>
      <w:r>
        <w:br/>
      </w:r>
      <w:r>
        <w:rPr>
          <w:rFonts w:ascii="Times New Roman"/>
          <w:b w:val="false"/>
          <w:i w:val="false"/>
          <w:color w:val="000000"/>
          <w:sz w:val="28"/>
        </w:rPr>
        <w:t>рассматривается, пояснил(а) следующее (сведения, информация, доводы полученные при</w:t>
      </w:r>
      <w:r>
        <w:br/>
      </w:r>
      <w:r>
        <w:rPr>
          <w:rFonts w:ascii="Times New Roman"/>
          <w:b w:val="false"/>
          <w:i w:val="false"/>
          <w:color w:val="000000"/>
          <w:sz w:val="28"/>
        </w:rPr>
        <w:t>опросе лица, чья ответственность рассматривается).</w:t>
      </w:r>
    </w:p>
    <w:bookmarkEnd w:id="64"/>
    <w:bookmarkStart w:name="z117" w:id="65"/>
    <w:p>
      <w:pPr>
        <w:spacing w:after="0"/>
        <w:ind w:left="0"/>
        <w:jc w:val="both"/>
      </w:pPr>
      <w:r>
        <w:rPr>
          <w:rFonts w:ascii="Times New Roman"/>
          <w:b w:val="false"/>
          <w:i w:val="false"/>
          <w:color w:val="000000"/>
          <w:sz w:val="28"/>
        </w:rPr>
        <w:t>
      Вместе с тем (однако), согласно (перечисление доводов подтверждающих</w:t>
      </w:r>
      <w:r>
        <w:br/>
      </w:r>
      <w:r>
        <w:rPr>
          <w:rFonts w:ascii="Times New Roman"/>
          <w:b w:val="false"/>
          <w:i w:val="false"/>
          <w:color w:val="000000"/>
          <w:sz w:val="28"/>
        </w:rPr>
        <w:t>(опровергающих) объяснения лица, чья ответственность рассматривается).</w:t>
      </w:r>
    </w:p>
    <w:bookmarkEnd w:id="65"/>
    <w:bookmarkStart w:name="z118" w:id="66"/>
    <w:p>
      <w:pPr>
        <w:spacing w:after="0"/>
        <w:ind w:left="0"/>
        <w:jc w:val="both"/>
      </w:pPr>
      <w:r>
        <w:rPr>
          <w:rFonts w:ascii="Times New Roman"/>
          <w:b w:val="false"/>
          <w:i w:val="false"/>
          <w:color w:val="000000"/>
          <w:sz w:val="28"/>
        </w:rPr>
        <w:t>
      В ходе служебного расследования также установлено (указание дополнительных</w:t>
      </w:r>
      <w:r>
        <w:br/>
      </w:r>
      <w:r>
        <w:rPr>
          <w:rFonts w:ascii="Times New Roman"/>
          <w:b w:val="false"/>
          <w:i w:val="false"/>
          <w:color w:val="000000"/>
          <w:sz w:val="28"/>
        </w:rPr>
        <w:t>сведений о нарушениях, вновь выявленных нарушениях, открывшихся фактах и т.д.).</w:t>
      </w:r>
    </w:p>
    <w:bookmarkEnd w:id="66"/>
    <w:bookmarkStart w:name="z119" w:id="67"/>
    <w:p>
      <w:pPr>
        <w:spacing w:after="0"/>
        <w:ind w:left="0"/>
        <w:jc w:val="both"/>
      </w:pPr>
      <w:r>
        <w:rPr>
          <w:rFonts w:ascii="Times New Roman"/>
          <w:b w:val="false"/>
          <w:i w:val="false"/>
          <w:color w:val="000000"/>
          <w:sz w:val="28"/>
        </w:rPr>
        <w:t>
      Изучив материалы служебного расследования и заслушав объяснение (фамилия, имя,</w:t>
      </w:r>
      <w:r>
        <w:br/>
      </w:r>
      <w:r>
        <w:rPr>
          <w:rFonts w:ascii="Times New Roman"/>
          <w:b w:val="false"/>
          <w:i w:val="false"/>
          <w:color w:val="000000"/>
          <w:sz w:val="28"/>
        </w:rPr>
        <w:t>отчество (при его наличии) лица, чья ответственность рассматривается) Совет по этике</w:t>
      </w:r>
      <w:r>
        <w:br/>
      </w:r>
      <w:r>
        <w:rPr>
          <w:rFonts w:ascii="Times New Roman"/>
          <w:b w:val="false"/>
          <w:i w:val="false"/>
          <w:color w:val="000000"/>
          <w:sz w:val="28"/>
        </w:rPr>
        <w:t>Департамента Агентства Республики Казахстан по делам государственной службы в</w:t>
      </w:r>
      <w:r>
        <w:br/>
      </w:r>
      <w:r>
        <w:rPr>
          <w:rFonts w:ascii="Times New Roman"/>
          <w:b w:val="false"/>
          <w:i w:val="false"/>
          <w:color w:val="000000"/>
          <w:sz w:val="28"/>
        </w:rPr>
        <w:t>(наименование области, города республиканского значения, столицы),</w:t>
      </w:r>
    </w:p>
    <w:bookmarkEnd w:id="67"/>
    <w:bookmarkStart w:name="z120" w:id="68"/>
    <w:p>
      <w:pPr>
        <w:spacing w:after="0"/>
        <w:ind w:left="0"/>
        <w:jc w:val="left"/>
      </w:pPr>
      <w:r>
        <w:rPr>
          <w:rFonts w:ascii="Times New Roman"/>
          <w:b/>
          <w:i w:val="false"/>
          <w:color w:val="000000"/>
        </w:rPr>
        <w:t xml:space="preserve">                                                                           РЕШИЛ:</w:t>
      </w:r>
    </w:p>
    <w:bookmarkEnd w:id="68"/>
    <w:bookmarkStart w:name="z121" w:id="69"/>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7</w:t>
      </w:r>
      <w:r>
        <w:rPr>
          <w:rFonts w:ascii="Times New Roman"/>
          <w:b w:val="false"/>
          <w:i w:val="false"/>
          <w:color w:val="000000"/>
          <w:sz w:val="28"/>
        </w:rPr>
        <w:t xml:space="preserve">, подпунктом 1)/2) </w:t>
      </w:r>
      <w:r>
        <w:rPr>
          <w:rFonts w:ascii="Times New Roman"/>
          <w:b w:val="false"/>
          <w:i w:val="false"/>
          <w:color w:val="000000"/>
          <w:sz w:val="28"/>
        </w:rPr>
        <w:t>пункта 27</w:t>
      </w:r>
      <w:r>
        <w:rPr>
          <w:rFonts w:ascii="Times New Roman"/>
          <w:b w:val="false"/>
          <w:i w:val="false"/>
          <w:color w:val="000000"/>
          <w:sz w:val="28"/>
        </w:rPr>
        <w:t xml:space="preserve"> Положения о</w:t>
      </w:r>
      <w:r>
        <w:br/>
      </w:r>
      <w:r>
        <w:rPr>
          <w:rFonts w:ascii="Times New Roman"/>
          <w:b w:val="false"/>
          <w:i w:val="false"/>
          <w:color w:val="000000"/>
          <w:sz w:val="28"/>
        </w:rPr>
        <w:t>советах по этике Агентства Республики Казахстан по делам государственной службы в</w:t>
      </w:r>
      <w:r>
        <w:br/>
      </w:r>
      <w:r>
        <w:rPr>
          <w:rFonts w:ascii="Times New Roman"/>
          <w:b w:val="false"/>
          <w:i w:val="false"/>
          <w:color w:val="000000"/>
          <w:sz w:val="28"/>
        </w:rPr>
        <w:t>областях, городах республиканского значения, столице, утвержденного Указом Президента</w:t>
      </w:r>
      <w:r>
        <w:br/>
      </w:r>
      <w:r>
        <w:rPr>
          <w:rFonts w:ascii="Times New Roman"/>
          <w:b w:val="false"/>
          <w:i w:val="false"/>
          <w:color w:val="000000"/>
          <w:sz w:val="28"/>
        </w:rPr>
        <w:t>Республики Казахстан  от 29 декабря 2015 года № 156, рекомендовать (должность</w:t>
      </w:r>
      <w:r>
        <w:br/>
      </w:r>
      <w:r>
        <w:rPr>
          <w:rFonts w:ascii="Times New Roman"/>
          <w:b w:val="false"/>
          <w:i w:val="false"/>
          <w:color w:val="000000"/>
          <w:sz w:val="28"/>
        </w:rPr>
        <w:t>наименование государственного органа, фамилия, инициалы лица, уполномоченного налагать</w:t>
      </w:r>
      <w:r>
        <w:br/>
      </w:r>
      <w:r>
        <w:rPr>
          <w:rFonts w:ascii="Times New Roman"/>
          <w:b w:val="false"/>
          <w:i w:val="false"/>
          <w:color w:val="000000"/>
          <w:sz w:val="28"/>
        </w:rPr>
        <w:t>дисциплинарное взыскание) наложить на (должность, наименование государственного органа,</w:t>
      </w:r>
      <w:r>
        <w:br/>
      </w:r>
      <w:r>
        <w:rPr>
          <w:rFonts w:ascii="Times New Roman"/>
          <w:b w:val="false"/>
          <w:i w:val="false"/>
          <w:color w:val="000000"/>
          <w:sz w:val="28"/>
        </w:rPr>
        <w:t>фамилия, имя, отчество (при его наличии) лица, чья ответственность рассматривается)</w:t>
      </w:r>
      <w:r>
        <w:br/>
      </w:r>
      <w:r>
        <w:rPr>
          <w:rFonts w:ascii="Times New Roman"/>
          <w:b w:val="false"/>
          <w:i w:val="false"/>
          <w:color w:val="000000"/>
          <w:sz w:val="28"/>
        </w:rPr>
        <w:t>дисциплинарное взыскание в виде __________ за нарушение (перечисление требований</w:t>
      </w:r>
      <w:r>
        <w:br/>
      </w:r>
      <w:r>
        <w:rPr>
          <w:rFonts w:ascii="Times New Roman"/>
          <w:b w:val="false"/>
          <w:i w:val="false"/>
          <w:color w:val="000000"/>
          <w:sz w:val="28"/>
        </w:rPr>
        <w:t>законодательства, нарушенных лицом, чья ответственность рассматривается)/прекратить</w:t>
      </w:r>
      <w:r>
        <w:br/>
      </w:r>
      <w:r>
        <w:rPr>
          <w:rFonts w:ascii="Times New Roman"/>
          <w:b w:val="false"/>
          <w:i w:val="false"/>
          <w:color w:val="000000"/>
          <w:sz w:val="28"/>
        </w:rPr>
        <w:t>дисциплинарное дело в отношении (должность, наименование государственного органа,</w:t>
      </w:r>
      <w:r>
        <w:br/>
      </w:r>
      <w:r>
        <w:rPr>
          <w:rFonts w:ascii="Times New Roman"/>
          <w:b w:val="false"/>
          <w:i w:val="false"/>
          <w:color w:val="000000"/>
          <w:sz w:val="28"/>
        </w:rPr>
        <w:t>фамилия, имя, отчество (при его наличии) лица, чья ответственность рассматривается) на</w:t>
      </w:r>
      <w:r>
        <w:br/>
      </w:r>
      <w:r>
        <w:rPr>
          <w:rFonts w:ascii="Times New Roman"/>
          <w:b w:val="false"/>
          <w:i w:val="false"/>
          <w:color w:val="000000"/>
          <w:sz w:val="28"/>
        </w:rPr>
        <w:t>основании (по причине, в соответствии) (перечисление обоснований, по которым</w:t>
      </w:r>
      <w:r>
        <w:br/>
      </w:r>
      <w:r>
        <w:rPr>
          <w:rFonts w:ascii="Times New Roman"/>
          <w:b w:val="false"/>
          <w:i w:val="false"/>
          <w:color w:val="000000"/>
          <w:sz w:val="28"/>
        </w:rPr>
        <w:t>дисциплинарное дело прекращено).</w:t>
      </w:r>
    </w:p>
    <w:bookmarkEnd w:id="69"/>
    <w:bookmarkStart w:name="z122" w:id="70"/>
    <w:p>
      <w:pPr>
        <w:spacing w:after="0"/>
        <w:ind w:left="0"/>
        <w:jc w:val="both"/>
      </w:pPr>
      <w:r>
        <w:rPr>
          <w:rFonts w:ascii="Times New Roman"/>
          <w:b w:val="false"/>
          <w:i w:val="false"/>
          <w:color w:val="000000"/>
          <w:sz w:val="28"/>
        </w:rPr>
        <w:t>
      Председатель Совета по этике в (наименование области, города республиканского</w:t>
      </w:r>
      <w:r>
        <w:br/>
      </w:r>
      <w:r>
        <w:rPr>
          <w:rFonts w:ascii="Times New Roman"/>
          <w:b w:val="false"/>
          <w:i w:val="false"/>
          <w:color w:val="000000"/>
          <w:sz w:val="28"/>
        </w:rPr>
        <w:t>значения, столицы)</w:t>
      </w:r>
    </w:p>
    <w:bookmarkEnd w:id="70"/>
    <w:bookmarkStart w:name="z123" w:id="71"/>
    <w:p>
      <w:pPr>
        <w:spacing w:after="0"/>
        <w:ind w:left="0"/>
        <w:jc w:val="both"/>
      </w:pPr>
      <w:r>
        <w:rPr>
          <w:rFonts w:ascii="Times New Roman"/>
          <w:b w:val="false"/>
          <w:i w:val="false"/>
          <w:color w:val="000000"/>
          <w:sz w:val="28"/>
        </w:rPr>
        <w:t>
      Заведующий Секретариатом Совета по этике в (наименование области, города</w:t>
      </w:r>
      <w:r>
        <w:br/>
      </w:r>
      <w:r>
        <w:rPr>
          <w:rFonts w:ascii="Times New Roman"/>
          <w:b w:val="false"/>
          <w:i w:val="false"/>
          <w:color w:val="000000"/>
          <w:sz w:val="28"/>
        </w:rPr>
        <w:t xml:space="preserve">республиканского значения, столицы)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25 августа 2020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p>
        </w:tc>
      </w:tr>
    </w:tbl>
    <w:bookmarkStart w:name="z126" w:id="72"/>
    <w:p>
      <w:pPr>
        <w:spacing w:after="0"/>
        <w:ind w:left="0"/>
        <w:jc w:val="left"/>
      </w:pPr>
      <w:r>
        <w:rPr>
          <w:rFonts w:ascii="Times New Roman"/>
          <w:b/>
          <w:i w:val="false"/>
          <w:color w:val="000000"/>
        </w:rPr>
        <w:t xml:space="preserve"> Поведенческие индикаторы компетенций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786"/>
        <w:gridCol w:w="3584"/>
        <w:gridCol w:w="329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компетенций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Категория административных государственных должностей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Поведенческие индикаторы эффективного поведения</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Поведенческие индикаторы неэффективного поведения</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3"/>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73"/>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4"/>
          <w:p>
            <w:pPr>
              <w:spacing w:after="20"/>
              <w:ind w:left="20"/>
              <w:jc w:val="both"/>
            </w:pPr>
            <w:r>
              <w:rPr>
                <w:rFonts w:ascii="Times New Roman"/>
                <w:b w:val="false"/>
                <w:i w:val="false"/>
                <w:color w:val="000000"/>
                <w:sz w:val="20"/>
              </w:rPr>
              <w:t>
● Ставит конкретные задачи и дает поручения в соответствии со стратегическими целями;</w:t>
            </w:r>
            <w:r>
              <w:br/>
            </w:r>
            <w:r>
              <w:rPr>
                <w:rFonts w:ascii="Times New Roman"/>
                <w:b w:val="false"/>
                <w:i w:val="false"/>
                <w:color w:val="000000"/>
                <w:sz w:val="20"/>
              </w:rPr>
              <w:t>
</w:t>
            </w: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r>
              <w:br/>
            </w:r>
            <w:r>
              <w:rPr>
                <w:rFonts w:ascii="Times New Roman"/>
                <w:b w:val="false"/>
                <w:i w:val="false"/>
                <w:color w:val="000000"/>
                <w:sz w:val="20"/>
              </w:rPr>
              <w:t>
● Эффективно организует работу подразделения, расставляя приоритеты.</w:t>
            </w:r>
          </w:p>
          <w:bookmarkEnd w:id="74"/>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5"/>
          <w:p>
            <w:pPr>
              <w:spacing w:after="20"/>
              <w:ind w:left="20"/>
              <w:jc w:val="both"/>
            </w:pPr>
            <w:r>
              <w:rPr>
                <w:rFonts w:ascii="Times New Roman"/>
                <w:b w:val="false"/>
                <w:i w:val="false"/>
                <w:color w:val="000000"/>
                <w:sz w:val="20"/>
              </w:rPr>
              <w:t>
● Не способен сформулировать конкретные задачи и поручения, исходя из стратегических целей</w:t>
            </w:r>
            <w:r>
              <w:br/>
            </w:r>
            <w:r>
              <w:rPr>
                <w:rFonts w:ascii="Times New Roman"/>
                <w:b w:val="false"/>
                <w:i w:val="false"/>
                <w:color w:val="000000"/>
                <w:sz w:val="20"/>
              </w:rPr>
              <w:t>
</w:t>
            </w: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r>
              <w:br/>
            </w:r>
            <w:r>
              <w:rPr>
                <w:rFonts w:ascii="Times New Roman"/>
                <w:b w:val="false"/>
                <w:i w:val="false"/>
                <w:color w:val="000000"/>
                <w:sz w:val="20"/>
              </w:rPr>
              <w:t>
● Неэффективно организует работу подразделения, не учитывает приоритеты</w:t>
            </w:r>
          </w:p>
          <w:bookmarkEnd w:id="75"/>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6"/>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76"/>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7"/>
          <w:p>
            <w:pPr>
              <w:spacing w:after="20"/>
              <w:ind w:left="20"/>
              <w:jc w:val="both"/>
            </w:pPr>
            <w:r>
              <w:rPr>
                <w:rFonts w:ascii="Times New Roman"/>
                <w:b w:val="false"/>
                <w:i w:val="false"/>
                <w:color w:val="000000"/>
                <w:sz w:val="20"/>
              </w:rPr>
              <w:t>
● Собирает, анализирует и вносит руководству информацию, необходимую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 Контролирует деятельность работников в выполнении поставленных задач;</w:t>
            </w:r>
            <w:r>
              <w:br/>
            </w:r>
            <w:r>
              <w:rPr>
                <w:rFonts w:ascii="Times New Roman"/>
                <w:b w:val="false"/>
                <w:i w:val="false"/>
                <w:color w:val="000000"/>
                <w:sz w:val="20"/>
              </w:rPr>
              <w:t>
● Обеспечивает результативность и качество работы подразделения.</w:t>
            </w:r>
          </w:p>
          <w:bookmarkEnd w:id="77"/>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8"/>
          <w:p>
            <w:pPr>
              <w:spacing w:after="20"/>
              <w:ind w:left="20"/>
              <w:jc w:val="both"/>
            </w:pPr>
            <w:r>
              <w:rPr>
                <w:rFonts w:ascii="Times New Roman"/>
                <w:b w:val="false"/>
                <w:i w:val="false"/>
                <w:color w:val="000000"/>
                <w:sz w:val="20"/>
              </w:rPr>
              <w:t>
● Не осуществляет сбор, анализ и внесение руководству информации, необходимой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 Не контролирует деятельность работников в выполнении поставленных задач</w:t>
            </w:r>
            <w:r>
              <w:br/>
            </w:r>
            <w:r>
              <w:rPr>
                <w:rFonts w:ascii="Times New Roman"/>
                <w:b w:val="false"/>
                <w:i w:val="false"/>
                <w:color w:val="000000"/>
                <w:sz w:val="20"/>
              </w:rPr>
              <w:t>
● Не обеспечивает результативность и качество работы подразделения</w:t>
            </w:r>
          </w:p>
          <w:bookmarkEnd w:id="78"/>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9"/>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79"/>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0"/>
          <w:p>
            <w:pPr>
              <w:spacing w:after="20"/>
              <w:ind w:left="20"/>
              <w:jc w:val="both"/>
            </w:pPr>
            <w:r>
              <w:rPr>
                <w:rFonts w:ascii="Times New Roman"/>
                <w:b w:val="false"/>
                <w:i w:val="false"/>
                <w:color w:val="000000"/>
                <w:sz w:val="20"/>
              </w:rPr>
              <w:t>
● Расставляет задания по приоритетности в порядке важности</w:t>
            </w:r>
            <w:r>
              <w:br/>
            </w:r>
            <w:r>
              <w:rPr>
                <w:rFonts w:ascii="Times New Roman"/>
                <w:b w:val="false"/>
                <w:i w:val="false"/>
                <w:color w:val="000000"/>
                <w:sz w:val="20"/>
              </w:rPr>
              <w:t>
</w:t>
            </w:r>
            <w:r>
              <w:rPr>
                <w:rFonts w:ascii="Times New Roman"/>
                <w:b w:val="false"/>
                <w:i w:val="false"/>
                <w:color w:val="000000"/>
                <w:sz w:val="20"/>
              </w:rPr>
              <w:t>● Готовит и вносит руководству качественные документы;</w:t>
            </w:r>
            <w:r>
              <w:br/>
            </w:r>
            <w:r>
              <w:rPr>
                <w:rFonts w:ascii="Times New Roman"/>
                <w:b w:val="false"/>
                <w:i w:val="false"/>
                <w:color w:val="000000"/>
                <w:sz w:val="20"/>
              </w:rPr>
              <w:t>
</w:t>
            </w:r>
            <w:r>
              <w:rPr>
                <w:rFonts w:ascii="Times New Roman"/>
                <w:b w:val="false"/>
                <w:i w:val="false"/>
                <w:color w:val="000000"/>
                <w:sz w:val="20"/>
              </w:rPr>
              <w:t>● Умеет работать в условиях ограниченного времени;</w:t>
            </w:r>
            <w:r>
              <w:br/>
            </w:r>
            <w:r>
              <w:rPr>
                <w:rFonts w:ascii="Times New Roman"/>
                <w:b w:val="false"/>
                <w:i w:val="false"/>
                <w:color w:val="000000"/>
                <w:sz w:val="20"/>
              </w:rPr>
              <w:t>
● Соблюдает установленные сроки.</w:t>
            </w:r>
          </w:p>
          <w:bookmarkEnd w:id="8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1"/>
          <w:p>
            <w:pPr>
              <w:spacing w:after="20"/>
              <w:ind w:left="20"/>
              <w:jc w:val="both"/>
            </w:pPr>
            <w:r>
              <w:rPr>
                <w:rFonts w:ascii="Times New Roman"/>
                <w:b w:val="false"/>
                <w:i w:val="false"/>
                <w:color w:val="000000"/>
                <w:sz w:val="20"/>
              </w:rPr>
              <w:t>
● Выполняет задания бессистемно</w:t>
            </w:r>
            <w:r>
              <w:br/>
            </w:r>
            <w:r>
              <w:rPr>
                <w:rFonts w:ascii="Times New Roman"/>
                <w:b w:val="false"/>
                <w:i w:val="false"/>
                <w:color w:val="000000"/>
                <w:sz w:val="20"/>
              </w:rPr>
              <w:t>
</w:t>
            </w:r>
            <w:r>
              <w:rPr>
                <w:rFonts w:ascii="Times New Roman"/>
                <w:b w:val="false"/>
                <w:i w:val="false"/>
                <w:color w:val="000000"/>
                <w:sz w:val="20"/>
              </w:rPr>
              <w:t>● Готовит некачественные документы</w:t>
            </w:r>
            <w:r>
              <w:br/>
            </w:r>
            <w:r>
              <w:rPr>
                <w:rFonts w:ascii="Times New Roman"/>
                <w:b w:val="false"/>
                <w:i w:val="false"/>
                <w:color w:val="000000"/>
                <w:sz w:val="20"/>
              </w:rPr>
              <w:t>
</w:t>
            </w:r>
            <w:r>
              <w:rPr>
                <w:rFonts w:ascii="Times New Roman"/>
                <w:b w:val="false"/>
                <w:i w:val="false"/>
                <w:color w:val="000000"/>
                <w:sz w:val="20"/>
              </w:rPr>
              <w:t>● Работает не оперативно</w:t>
            </w:r>
            <w:r>
              <w:br/>
            </w:r>
            <w:r>
              <w:rPr>
                <w:rFonts w:ascii="Times New Roman"/>
                <w:b w:val="false"/>
                <w:i w:val="false"/>
                <w:color w:val="000000"/>
                <w:sz w:val="20"/>
              </w:rPr>
              <w:t>
● Допускает нарушения сроков</w:t>
            </w:r>
          </w:p>
          <w:bookmarkEnd w:id="81"/>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2"/>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82"/>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3"/>
          <w:p>
            <w:pPr>
              <w:spacing w:after="20"/>
              <w:ind w:left="20"/>
              <w:jc w:val="both"/>
            </w:pPr>
            <w:r>
              <w:rPr>
                <w:rFonts w:ascii="Times New Roman"/>
                <w:b w:val="false"/>
                <w:i w:val="false"/>
                <w:color w:val="000000"/>
                <w:sz w:val="20"/>
              </w:rPr>
              <w:t>
● Ориентирует работников на выстраивание эффективного взаимодействия с государственными органами и организациями в пределах компетенции;</w:t>
            </w:r>
            <w:r>
              <w:br/>
            </w:r>
            <w:r>
              <w:rPr>
                <w:rFonts w:ascii="Times New Roman"/>
                <w:b w:val="false"/>
                <w:i w:val="false"/>
                <w:color w:val="000000"/>
                <w:sz w:val="20"/>
              </w:rPr>
              <w:t>
</w:t>
            </w:r>
            <w:r>
              <w:rPr>
                <w:rFonts w:ascii="Times New Roman"/>
                <w:b w:val="false"/>
                <w:i w:val="false"/>
                <w:color w:val="000000"/>
                <w:sz w:val="20"/>
              </w:rPr>
              <w:t>● Использует потенциал каждого работника для достижения поставленных задач;</w:t>
            </w:r>
            <w:r>
              <w:br/>
            </w:r>
            <w:r>
              <w:rPr>
                <w:rFonts w:ascii="Times New Roman"/>
                <w:b w:val="false"/>
                <w:i w:val="false"/>
                <w:color w:val="000000"/>
                <w:sz w:val="20"/>
              </w:rPr>
              <w:t>
● Совместно с другими подразделениями реализует планы и достигает общих результатов.</w:t>
            </w:r>
          </w:p>
          <w:bookmarkEnd w:id="8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4"/>
          <w:p>
            <w:pPr>
              <w:spacing w:after="20"/>
              <w:ind w:left="20"/>
              <w:jc w:val="both"/>
            </w:pPr>
            <w:r>
              <w:rPr>
                <w:rFonts w:ascii="Times New Roman"/>
                <w:b w:val="false"/>
                <w:i w:val="false"/>
                <w:color w:val="000000"/>
                <w:sz w:val="20"/>
              </w:rPr>
              <w:t>
● В пределах компетенции не ориентирует работников на выстраивание эффективного взаимодействия с госорганами и организациями</w:t>
            </w:r>
            <w:r>
              <w:br/>
            </w:r>
            <w:r>
              <w:rPr>
                <w:rFonts w:ascii="Times New Roman"/>
                <w:b w:val="false"/>
                <w:i w:val="false"/>
                <w:color w:val="000000"/>
                <w:sz w:val="20"/>
              </w:rPr>
              <w:t>
</w:t>
            </w:r>
            <w:r>
              <w:rPr>
                <w:rFonts w:ascii="Times New Roman"/>
                <w:b w:val="false"/>
                <w:i w:val="false"/>
                <w:color w:val="000000"/>
                <w:sz w:val="20"/>
              </w:rPr>
              <w:t>● Использует потенциал отдельных работников для достижения поставленных задач</w:t>
            </w:r>
            <w:r>
              <w:br/>
            </w:r>
            <w:r>
              <w:rPr>
                <w:rFonts w:ascii="Times New Roman"/>
                <w:b w:val="false"/>
                <w:i w:val="false"/>
                <w:color w:val="000000"/>
                <w:sz w:val="20"/>
              </w:rPr>
              <w:t>
● Не способен организовать совместно с другими подразделениями реализацию планов и достижение общих результатов</w:t>
            </w:r>
          </w:p>
          <w:bookmarkEnd w:id="84"/>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5"/>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85"/>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6"/>
          <w:p>
            <w:pPr>
              <w:spacing w:after="20"/>
              <w:ind w:left="20"/>
              <w:jc w:val="both"/>
            </w:pPr>
            <w:r>
              <w:rPr>
                <w:rFonts w:ascii="Times New Roman"/>
                <w:b w:val="false"/>
                <w:i w:val="false"/>
                <w:color w:val="000000"/>
                <w:sz w:val="20"/>
              </w:rPr>
              <w:t>
● Устанавливает доверительные отношения в коллективе;</w:t>
            </w:r>
            <w:r>
              <w:br/>
            </w:r>
            <w:r>
              <w:rPr>
                <w:rFonts w:ascii="Times New Roman"/>
                <w:b w:val="false"/>
                <w:i w:val="false"/>
                <w:color w:val="000000"/>
                <w:sz w:val="20"/>
              </w:rPr>
              <w:t>
</w:t>
            </w:r>
            <w:r>
              <w:rPr>
                <w:rFonts w:ascii="Times New Roman"/>
                <w:b w:val="false"/>
                <w:i w:val="false"/>
                <w:color w:val="000000"/>
                <w:sz w:val="20"/>
              </w:rPr>
              <w:t>● 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 Делится опытом и знаниями с коллегами для совместного выполнения работы;</w:t>
            </w:r>
            <w:r>
              <w:br/>
            </w:r>
            <w:r>
              <w:rPr>
                <w:rFonts w:ascii="Times New Roman"/>
                <w:b w:val="false"/>
                <w:i w:val="false"/>
                <w:color w:val="000000"/>
                <w:sz w:val="20"/>
              </w:rPr>
              <w:t>
● Выявляет вклад каждого в достижение результатов.</w:t>
            </w:r>
          </w:p>
          <w:bookmarkEnd w:id="86"/>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7"/>
          <w:p>
            <w:pPr>
              <w:spacing w:after="20"/>
              <w:ind w:left="20"/>
              <w:jc w:val="both"/>
            </w:pPr>
            <w:r>
              <w:rPr>
                <w:rFonts w:ascii="Times New Roman"/>
                <w:b w:val="false"/>
                <w:i w:val="false"/>
                <w:color w:val="000000"/>
                <w:sz w:val="20"/>
              </w:rPr>
              <w:t>
● Создает отношения взаимного недоверия среди работников</w:t>
            </w:r>
            <w:r>
              <w:br/>
            </w:r>
            <w:r>
              <w:rPr>
                <w:rFonts w:ascii="Times New Roman"/>
                <w:b w:val="false"/>
                <w:i w:val="false"/>
                <w:color w:val="000000"/>
                <w:sz w:val="20"/>
              </w:rPr>
              <w:t>
</w:t>
            </w:r>
            <w:r>
              <w:rPr>
                <w:rFonts w:ascii="Times New Roman"/>
                <w:b w:val="false"/>
                <w:i w:val="false"/>
                <w:color w:val="000000"/>
                <w:sz w:val="20"/>
              </w:rPr>
              <w:t>● Не 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 Не передает опыт и знания коллегам для совместного выполнения работы</w:t>
            </w:r>
            <w:r>
              <w:br/>
            </w:r>
            <w:r>
              <w:rPr>
                <w:rFonts w:ascii="Times New Roman"/>
                <w:b w:val="false"/>
                <w:i w:val="false"/>
                <w:color w:val="000000"/>
                <w:sz w:val="20"/>
              </w:rPr>
              <w:t>
● Не выявляет вклад подчиненных в достижение результатов</w:t>
            </w:r>
          </w:p>
          <w:bookmarkEnd w:id="87"/>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8"/>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88"/>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9"/>
          <w:p>
            <w:pPr>
              <w:spacing w:after="20"/>
              <w:ind w:left="20"/>
              <w:jc w:val="both"/>
            </w:pPr>
            <w:r>
              <w:rPr>
                <w:rFonts w:ascii="Times New Roman"/>
                <w:b w:val="false"/>
                <w:i w:val="false"/>
                <w:color w:val="000000"/>
                <w:sz w:val="20"/>
              </w:rPr>
              <w:t>
● Вносит вклад в работу коллектива и при необходимости обращается за разъяснениями к более опытным коллегам;</w:t>
            </w:r>
            <w:r>
              <w:br/>
            </w:r>
            <w:r>
              <w:rPr>
                <w:rFonts w:ascii="Times New Roman"/>
                <w:b w:val="false"/>
                <w:i w:val="false"/>
                <w:color w:val="000000"/>
                <w:sz w:val="20"/>
              </w:rPr>
              <w:t>
</w:t>
            </w: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r>
              <w:br/>
            </w:r>
            <w:r>
              <w:rPr>
                <w:rFonts w:ascii="Times New Roman"/>
                <w:b w:val="false"/>
                <w:i w:val="false"/>
                <w:color w:val="000000"/>
                <w:sz w:val="20"/>
              </w:rPr>
              <w:t>
● Обменивается мнениями и с учетом обсуждения выполняет задачи.</w:t>
            </w:r>
          </w:p>
          <w:bookmarkEnd w:id="89"/>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0"/>
          <w:p>
            <w:pPr>
              <w:spacing w:after="20"/>
              <w:ind w:left="20"/>
              <w:jc w:val="both"/>
            </w:pPr>
            <w:r>
              <w:rPr>
                <w:rFonts w:ascii="Times New Roman"/>
                <w:b w:val="false"/>
                <w:i w:val="false"/>
                <w:color w:val="000000"/>
                <w:sz w:val="20"/>
              </w:rPr>
              <w:t>
● Демонстрирует замкнутую позицию в работе, не обращаясь за помощью к более опытным коллегам</w:t>
            </w:r>
            <w:r>
              <w:br/>
            </w:r>
            <w:r>
              <w:rPr>
                <w:rFonts w:ascii="Times New Roman"/>
                <w:b w:val="false"/>
                <w:i w:val="false"/>
                <w:color w:val="000000"/>
                <w:sz w:val="20"/>
              </w:rPr>
              <w:t>
</w:t>
            </w:r>
            <w:r>
              <w:rPr>
                <w:rFonts w:ascii="Times New Roman"/>
                <w:b w:val="false"/>
                <w:i w:val="false"/>
                <w:color w:val="000000"/>
                <w:sz w:val="20"/>
              </w:rPr>
              <w:t>● Не взаимодействует с коллегами и представителями разных госорганов и организаций</w:t>
            </w:r>
            <w:r>
              <w:br/>
            </w:r>
            <w:r>
              <w:rPr>
                <w:rFonts w:ascii="Times New Roman"/>
                <w:b w:val="false"/>
                <w:i w:val="false"/>
                <w:color w:val="000000"/>
                <w:sz w:val="20"/>
              </w:rPr>
              <w:t>
● Не прибегает к обсуждению задач с коллегами</w:t>
            </w:r>
          </w:p>
          <w:bookmarkEnd w:id="90"/>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1"/>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91"/>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2"/>
          <w:p>
            <w:pPr>
              <w:spacing w:after="20"/>
              <w:ind w:left="20"/>
              <w:jc w:val="both"/>
            </w:pPr>
            <w:r>
              <w:rPr>
                <w:rFonts w:ascii="Times New Roman"/>
                <w:b w:val="false"/>
                <w:i w:val="false"/>
                <w:color w:val="000000"/>
                <w:sz w:val="20"/>
              </w:rPr>
              <w:t>
● Умеет правильно распределять обязанности;</w:t>
            </w:r>
            <w:r>
              <w:br/>
            </w:r>
            <w:r>
              <w:rPr>
                <w:rFonts w:ascii="Times New Roman"/>
                <w:b w:val="false"/>
                <w:i w:val="false"/>
                <w:color w:val="000000"/>
                <w:sz w:val="20"/>
              </w:rPr>
              <w:t>
</w:t>
            </w:r>
            <w:r>
              <w:rPr>
                <w:rFonts w:ascii="Times New Roman"/>
                <w:b w:val="false"/>
                <w:i w:val="false"/>
                <w:color w:val="000000"/>
                <w:sz w:val="20"/>
              </w:rPr>
              <w:t>● Информирует о возможных рисках при принятии решений;</w:t>
            </w:r>
            <w:r>
              <w:br/>
            </w:r>
            <w:r>
              <w:rPr>
                <w:rFonts w:ascii="Times New Roman"/>
                <w:b w:val="false"/>
                <w:i w:val="false"/>
                <w:color w:val="000000"/>
                <w:sz w:val="20"/>
              </w:rPr>
              <w:t>
</w:t>
            </w:r>
            <w:r>
              <w:rPr>
                <w:rFonts w:ascii="Times New Roman"/>
                <w:b w:val="false"/>
                <w:i w:val="false"/>
                <w:color w:val="000000"/>
                <w:sz w:val="20"/>
              </w:rPr>
              <w:t>● Предлагает альтернативные варианты при принятии решений;</w:t>
            </w:r>
            <w:r>
              <w:br/>
            </w:r>
            <w:r>
              <w:rPr>
                <w:rFonts w:ascii="Times New Roman"/>
                <w:b w:val="false"/>
                <w:i w:val="false"/>
                <w:color w:val="000000"/>
                <w:sz w:val="20"/>
              </w:rPr>
              <w:t>
</w:t>
            </w:r>
            <w:r>
              <w:rPr>
                <w:rFonts w:ascii="Times New Roman"/>
                <w:b w:val="false"/>
                <w:i w:val="false"/>
                <w:color w:val="000000"/>
                <w:sz w:val="20"/>
              </w:rPr>
              <w:t>● Принимает последовательные и эффективные решения;</w:t>
            </w:r>
            <w:r>
              <w:br/>
            </w:r>
            <w:r>
              <w:rPr>
                <w:rFonts w:ascii="Times New Roman"/>
                <w:b w:val="false"/>
                <w:i w:val="false"/>
                <w:color w:val="000000"/>
                <w:sz w:val="20"/>
              </w:rPr>
              <w:t>
● Принимает решения, основанные на собственном опыте, других сведениях, имеющих для этого значение.</w:t>
            </w:r>
          </w:p>
          <w:bookmarkEnd w:id="92"/>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3"/>
          <w:p>
            <w:pPr>
              <w:spacing w:after="20"/>
              <w:ind w:left="20"/>
              <w:jc w:val="both"/>
            </w:pPr>
            <w:r>
              <w:rPr>
                <w:rFonts w:ascii="Times New Roman"/>
                <w:b w:val="false"/>
                <w:i w:val="false"/>
                <w:color w:val="000000"/>
                <w:sz w:val="20"/>
              </w:rPr>
              <w:t>
● Не способен четко распределить обязанности в подразделении</w:t>
            </w:r>
            <w:r>
              <w:br/>
            </w:r>
            <w:r>
              <w:rPr>
                <w:rFonts w:ascii="Times New Roman"/>
                <w:b w:val="false"/>
                <w:i w:val="false"/>
                <w:color w:val="000000"/>
                <w:sz w:val="20"/>
              </w:rPr>
              <w:t>
</w:t>
            </w:r>
            <w:r>
              <w:rPr>
                <w:rFonts w:ascii="Times New Roman"/>
                <w:b w:val="false"/>
                <w:i w:val="false"/>
                <w:color w:val="000000"/>
                <w:sz w:val="20"/>
              </w:rPr>
              <w:t>● Не информирует о возможных рисках</w:t>
            </w:r>
            <w:r>
              <w:br/>
            </w:r>
            <w:r>
              <w:rPr>
                <w:rFonts w:ascii="Times New Roman"/>
                <w:b w:val="false"/>
                <w:i w:val="false"/>
                <w:color w:val="000000"/>
                <w:sz w:val="20"/>
              </w:rPr>
              <w:t>
</w:t>
            </w:r>
            <w:r>
              <w:rPr>
                <w:rFonts w:ascii="Times New Roman"/>
                <w:b w:val="false"/>
                <w:i w:val="false"/>
                <w:color w:val="000000"/>
                <w:sz w:val="20"/>
              </w:rPr>
              <w:t>● При принятии решений не предлагает альтернативных вариантов</w:t>
            </w:r>
            <w:r>
              <w:br/>
            </w:r>
            <w:r>
              <w:rPr>
                <w:rFonts w:ascii="Times New Roman"/>
                <w:b w:val="false"/>
                <w:i w:val="false"/>
                <w:color w:val="000000"/>
                <w:sz w:val="20"/>
              </w:rPr>
              <w:t>
</w:t>
            </w:r>
            <w:r>
              <w:rPr>
                <w:rFonts w:ascii="Times New Roman"/>
                <w:b w:val="false"/>
                <w:i w:val="false"/>
                <w:color w:val="000000"/>
                <w:sz w:val="20"/>
              </w:rPr>
              <w:t>● Принимает непоследовательные и неэффективные решения</w:t>
            </w:r>
            <w:r>
              <w:br/>
            </w:r>
            <w:r>
              <w:rPr>
                <w:rFonts w:ascii="Times New Roman"/>
                <w:b w:val="false"/>
                <w:i w:val="false"/>
                <w:color w:val="000000"/>
                <w:sz w:val="20"/>
              </w:rPr>
              <w:t>
● Полагается только на собственный опыт и мнение при принятии решений</w:t>
            </w:r>
          </w:p>
          <w:bookmarkEnd w:id="93"/>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4"/>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94"/>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5"/>
          <w:p>
            <w:pPr>
              <w:spacing w:after="20"/>
              <w:ind w:left="20"/>
              <w:jc w:val="both"/>
            </w:pPr>
            <w:r>
              <w:rPr>
                <w:rFonts w:ascii="Times New Roman"/>
                <w:b w:val="false"/>
                <w:i w:val="false"/>
                <w:color w:val="000000"/>
                <w:sz w:val="20"/>
              </w:rPr>
              <w:t>
● Правильно распределяет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 Организует сбор информации необходимой для принятия решения;</w:t>
            </w:r>
            <w:r>
              <w:br/>
            </w:r>
            <w:r>
              <w:rPr>
                <w:rFonts w:ascii="Times New Roman"/>
                <w:b w:val="false"/>
                <w:i w:val="false"/>
                <w:color w:val="000000"/>
                <w:sz w:val="20"/>
              </w:rPr>
              <w:t>
</w:t>
            </w:r>
            <w:r>
              <w:rPr>
                <w:rFonts w:ascii="Times New Roman"/>
                <w:b w:val="false"/>
                <w:i w:val="false"/>
                <w:color w:val="000000"/>
                <w:sz w:val="20"/>
              </w:rPr>
              <w:t>● Обсуждает с коллективом подходы при принятии решений;</w:t>
            </w:r>
            <w:r>
              <w:br/>
            </w:r>
            <w:r>
              <w:rPr>
                <w:rFonts w:ascii="Times New Roman"/>
                <w:b w:val="false"/>
                <w:i w:val="false"/>
                <w:color w:val="000000"/>
                <w:sz w:val="20"/>
              </w:rPr>
              <w:t>
</w:t>
            </w:r>
            <w:r>
              <w:rPr>
                <w:rFonts w:ascii="Times New Roman"/>
                <w:b w:val="false"/>
                <w:i w:val="false"/>
                <w:color w:val="000000"/>
                <w:sz w:val="20"/>
              </w:rPr>
              <w:t>● Анализирует и прогнозирует возможные риски с учетом данных из различных источников;</w:t>
            </w:r>
            <w:r>
              <w:br/>
            </w:r>
            <w:r>
              <w:rPr>
                <w:rFonts w:ascii="Times New Roman"/>
                <w:b w:val="false"/>
                <w:i w:val="false"/>
                <w:color w:val="000000"/>
                <w:sz w:val="20"/>
              </w:rPr>
              <w:t>
● Принимает в пределах компетенции решения, с учетом возможных рисков и последствий.</w:t>
            </w:r>
          </w:p>
          <w:bookmarkEnd w:id="95"/>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6"/>
          <w:p>
            <w:pPr>
              <w:spacing w:after="20"/>
              <w:ind w:left="20"/>
              <w:jc w:val="both"/>
            </w:pPr>
            <w:r>
              <w:rPr>
                <w:rFonts w:ascii="Times New Roman"/>
                <w:b w:val="false"/>
                <w:i w:val="false"/>
                <w:color w:val="000000"/>
                <w:sz w:val="20"/>
              </w:rPr>
              <w:t>
● Не умеет распределять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 Редко занимается поиском необходимой для принятия решений информации</w:t>
            </w:r>
            <w:r>
              <w:br/>
            </w:r>
            <w:r>
              <w:rPr>
                <w:rFonts w:ascii="Times New Roman"/>
                <w:b w:val="false"/>
                <w:i w:val="false"/>
                <w:color w:val="000000"/>
                <w:sz w:val="20"/>
              </w:rPr>
              <w:t>
</w:t>
            </w: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r>
              <w:br/>
            </w:r>
            <w:r>
              <w:rPr>
                <w:rFonts w:ascii="Times New Roman"/>
                <w:b w:val="false"/>
                <w:i w:val="false"/>
                <w:color w:val="000000"/>
                <w:sz w:val="20"/>
              </w:rPr>
              <w:t>
</w:t>
            </w: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r>
              <w:br/>
            </w:r>
            <w:r>
              <w:rPr>
                <w:rFonts w:ascii="Times New Roman"/>
                <w:b w:val="false"/>
                <w:i w:val="false"/>
                <w:color w:val="000000"/>
                <w:sz w:val="20"/>
              </w:rPr>
              <w:t>
● При принятии решения не учитывает возможные риски и последствия</w:t>
            </w:r>
          </w:p>
          <w:bookmarkEnd w:id="96"/>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97"/>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8"/>
          <w:p>
            <w:pPr>
              <w:spacing w:after="20"/>
              <w:ind w:left="20"/>
              <w:jc w:val="both"/>
            </w:pPr>
            <w:r>
              <w:rPr>
                <w:rFonts w:ascii="Times New Roman"/>
                <w:b w:val="false"/>
                <w:i w:val="false"/>
                <w:color w:val="000000"/>
                <w:sz w:val="20"/>
              </w:rPr>
              <w:t>
●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 Предлагает несколько вариантов решения задач, с учетом возможных рисков;</w:t>
            </w:r>
            <w:r>
              <w:br/>
            </w:r>
            <w:r>
              <w:rPr>
                <w:rFonts w:ascii="Times New Roman"/>
                <w:b w:val="false"/>
                <w:i w:val="false"/>
                <w:color w:val="000000"/>
                <w:sz w:val="20"/>
              </w:rPr>
              <w:t>
● Обоснованно выражает свое мнение.</w:t>
            </w:r>
          </w:p>
          <w:bookmarkEnd w:id="98"/>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9"/>
          <w:p>
            <w:pPr>
              <w:spacing w:after="20"/>
              <w:ind w:left="20"/>
              <w:jc w:val="both"/>
            </w:pPr>
            <w:r>
              <w:rPr>
                <w:rFonts w:ascii="Times New Roman"/>
                <w:b w:val="false"/>
                <w:i w:val="false"/>
                <w:color w:val="000000"/>
                <w:sz w:val="20"/>
              </w:rPr>
              <w:t>
● Не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 Не предлагает альтернативные варианты решения задач либо не учитывает возможные риски</w:t>
            </w:r>
            <w:r>
              <w:br/>
            </w:r>
            <w:r>
              <w:rPr>
                <w:rFonts w:ascii="Times New Roman"/>
                <w:b w:val="false"/>
                <w:i w:val="false"/>
                <w:color w:val="000000"/>
                <w:sz w:val="20"/>
              </w:rPr>
              <w:t>
● Выражает необоснованное мнение</w:t>
            </w:r>
          </w:p>
          <w:bookmarkEnd w:id="99"/>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0"/>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00"/>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1"/>
          <w:p>
            <w:pPr>
              <w:spacing w:after="20"/>
              <w:ind w:left="20"/>
              <w:jc w:val="both"/>
            </w:pPr>
            <w:r>
              <w:rPr>
                <w:rFonts w:ascii="Times New Roman"/>
                <w:b w:val="false"/>
                <w:i w:val="false"/>
                <w:color w:val="000000"/>
                <w:sz w:val="20"/>
              </w:rPr>
              <w:t>
● Ставит конкретные задачи, исходя из стратегических целей и приоритетов;</w:t>
            </w:r>
            <w:r>
              <w:br/>
            </w:r>
            <w:r>
              <w:rPr>
                <w:rFonts w:ascii="Times New Roman"/>
                <w:b w:val="false"/>
                <w:i w:val="false"/>
                <w:color w:val="000000"/>
                <w:sz w:val="20"/>
              </w:rPr>
              <w:t>
</w:t>
            </w:r>
            <w:r>
              <w:rPr>
                <w:rFonts w:ascii="Times New Roman"/>
                <w:b w:val="false"/>
                <w:i w:val="false"/>
                <w:color w:val="000000"/>
                <w:sz w:val="20"/>
              </w:rPr>
              <w:t>● Знает эффективные инструменты оказания услуг;</w:t>
            </w:r>
            <w:r>
              <w:br/>
            </w:r>
            <w:r>
              <w:rPr>
                <w:rFonts w:ascii="Times New Roman"/>
                <w:b w:val="false"/>
                <w:i w:val="false"/>
                <w:color w:val="000000"/>
                <w:sz w:val="20"/>
              </w:rPr>
              <w:t>
</w:t>
            </w:r>
            <w:r>
              <w:rPr>
                <w:rFonts w:ascii="Times New Roman"/>
                <w:b w:val="false"/>
                <w:i w:val="false"/>
                <w:color w:val="000000"/>
                <w:sz w:val="20"/>
              </w:rPr>
              <w:t>● Обеспечивает доступность оказываемых услуг;</w:t>
            </w:r>
            <w:r>
              <w:br/>
            </w:r>
            <w:r>
              <w:rPr>
                <w:rFonts w:ascii="Times New Roman"/>
                <w:b w:val="false"/>
                <w:i w:val="false"/>
                <w:color w:val="000000"/>
                <w:sz w:val="20"/>
              </w:rPr>
              <w:t>
● Проводит мониторинг удовлетворенности потребителей и вырабатывает меры по совершенствованию оказания услуг.</w:t>
            </w:r>
          </w:p>
          <w:bookmarkEnd w:id="101"/>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2"/>
          <w:p>
            <w:pPr>
              <w:spacing w:after="20"/>
              <w:ind w:left="20"/>
              <w:jc w:val="both"/>
            </w:pPr>
            <w:r>
              <w:rPr>
                <w:rFonts w:ascii="Times New Roman"/>
                <w:b w:val="false"/>
                <w:i w:val="false"/>
                <w:color w:val="000000"/>
                <w:sz w:val="20"/>
              </w:rPr>
              <w:t>
● Ставит неясные задачи без учета стратегических целей и приоритетов</w:t>
            </w:r>
            <w:r>
              <w:br/>
            </w:r>
            <w:r>
              <w:rPr>
                <w:rFonts w:ascii="Times New Roman"/>
                <w:b w:val="false"/>
                <w:i w:val="false"/>
                <w:color w:val="000000"/>
                <w:sz w:val="20"/>
              </w:rPr>
              <w:t>
</w:t>
            </w:r>
            <w:r>
              <w:rPr>
                <w:rFonts w:ascii="Times New Roman"/>
                <w:b w:val="false"/>
                <w:i w:val="false"/>
                <w:color w:val="000000"/>
                <w:sz w:val="20"/>
              </w:rPr>
              <w:t>● Имеет поверхностное представление об инструментах оказания услуг</w:t>
            </w:r>
            <w:r>
              <w:br/>
            </w:r>
            <w:r>
              <w:rPr>
                <w:rFonts w:ascii="Times New Roman"/>
                <w:b w:val="false"/>
                <w:i w:val="false"/>
                <w:color w:val="000000"/>
                <w:sz w:val="20"/>
              </w:rPr>
              <w:t>
</w:t>
            </w:r>
            <w:r>
              <w:rPr>
                <w:rFonts w:ascii="Times New Roman"/>
                <w:b w:val="false"/>
                <w:i w:val="false"/>
                <w:color w:val="000000"/>
                <w:sz w:val="20"/>
              </w:rPr>
              <w:t>● Не обеспечивает доступность оказываемых государственных услуг</w:t>
            </w:r>
            <w:r>
              <w:br/>
            </w:r>
            <w:r>
              <w:rPr>
                <w:rFonts w:ascii="Times New Roman"/>
                <w:b w:val="false"/>
                <w:i w:val="false"/>
                <w:color w:val="000000"/>
                <w:sz w:val="20"/>
              </w:rPr>
              <w:t>
● Не проводит мониторинг удовлетворенности потребителей и не вырабатывает меры по совершенствованию оказания услуг</w:t>
            </w:r>
          </w:p>
          <w:bookmarkEnd w:id="102"/>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3"/>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03"/>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4"/>
          <w:p>
            <w:pPr>
              <w:spacing w:after="20"/>
              <w:ind w:left="20"/>
              <w:jc w:val="both"/>
            </w:pPr>
            <w:r>
              <w:rPr>
                <w:rFonts w:ascii="Times New Roman"/>
                <w:b w:val="false"/>
                <w:i w:val="false"/>
                <w:color w:val="000000"/>
                <w:sz w:val="20"/>
              </w:rPr>
              <w:t>
● Организует работу по оказанию качественных услуг и решает, возникающие вопросы;</w:t>
            </w:r>
            <w:r>
              <w:br/>
            </w:r>
            <w:r>
              <w:rPr>
                <w:rFonts w:ascii="Times New Roman"/>
                <w:b w:val="false"/>
                <w:i w:val="false"/>
                <w:color w:val="000000"/>
                <w:sz w:val="20"/>
              </w:rPr>
              <w:t>
</w:t>
            </w:r>
            <w:r>
              <w:rPr>
                <w:rFonts w:ascii="Times New Roman"/>
                <w:b w:val="false"/>
                <w:i w:val="false"/>
                <w:color w:val="000000"/>
                <w:sz w:val="20"/>
              </w:rPr>
              <w:t>● Создает условия для определения уровня удовлетворенности с целью обеспечения обратной связи;</w:t>
            </w:r>
            <w:r>
              <w:br/>
            </w:r>
            <w:r>
              <w:rPr>
                <w:rFonts w:ascii="Times New Roman"/>
                <w:b w:val="false"/>
                <w:i w:val="false"/>
                <w:color w:val="000000"/>
                <w:sz w:val="20"/>
              </w:rPr>
              <w:t>
● Контролирует качество оказания услуг, а также демонстрирует его на личном примере.</w:t>
            </w:r>
          </w:p>
          <w:bookmarkEnd w:id="104"/>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5"/>
          <w:p>
            <w:pPr>
              <w:spacing w:after="20"/>
              <w:ind w:left="20"/>
              <w:jc w:val="both"/>
            </w:pPr>
            <w:r>
              <w:rPr>
                <w:rFonts w:ascii="Times New Roman"/>
                <w:b w:val="false"/>
                <w:i w:val="false"/>
                <w:color w:val="000000"/>
                <w:sz w:val="20"/>
              </w:rPr>
              <w:t>
● Проявляет неспособность к организации работы по оказанию качественных услуг и решению возникающих вопросов</w:t>
            </w:r>
            <w:r>
              <w:br/>
            </w:r>
            <w:r>
              <w:rPr>
                <w:rFonts w:ascii="Times New Roman"/>
                <w:b w:val="false"/>
                <w:i w:val="false"/>
                <w:color w:val="000000"/>
                <w:sz w:val="20"/>
              </w:rPr>
              <w:t>
</w:t>
            </w:r>
            <w:r>
              <w:rPr>
                <w:rFonts w:ascii="Times New Roman"/>
                <w:b w:val="false"/>
                <w:i w:val="false"/>
                <w:color w:val="000000"/>
                <w:sz w:val="20"/>
              </w:rPr>
              <w:t>● Не создает условия для определения уровня удовлетворенности с целью обеспечения обратной связи</w:t>
            </w:r>
            <w:r>
              <w:br/>
            </w:r>
            <w:r>
              <w:rPr>
                <w:rFonts w:ascii="Times New Roman"/>
                <w:b w:val="false"/>
                <w:i w:val="false"/>
                <w:color w:val="000000"/>
                <w:sz w:val="20"/>
              </w:rPr>
              <w:t>
● Допускает низкое качество оказания услуг; проявляет безразличие</w:t>
            </w:r>
          </w:p>
          <w:bookmarkEnd w:id="105"/>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6"/>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06"/>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7"/>
          <w:p>
            <w:pPr>
              <w:spacing w:after="20"/>
              <w:ind w:left="20"/>
              <w:jc w:val="both"/>
            </w:pPr>
            <w:r>
              <w:rPr>
                <w:rFonts w:ascii="Times New Roman"/>
                <w:b w:val="false"/>
                <w:i w:val="false"/>
                <w:color w:val="000000"/>
                <w:sz w:val="20"/>
              </w:rPr>
              <w:t>
● Оказывает услуги вежливо и доброжелательно;</w:t>
            </w:r>
            <w:r>
              <w:br/>
            </w:r>
            <w:r>
              <w:rPr>
                <w:rFonts w:ascii="Times New Roman"/>
                <w:b w:val="false"/>
                <w:i w:val="false"/>
                <w:color w:val="000000"/>
                <w:sz w:val="20"/>
              </w:rPr>
              <w:t>
</w:t>
            </w: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r>
              <w:br/>
            </w:r>
            <w:r>
              <w:rPr>
                <w:rFonts w:ascii="Times New Roman"/>
                <w:b w:val="false"/>
                <w:i w:val="false"/>
                <w:color w:val="000000"/>
                <w:sz w:val="20"/>
              </w:rPr>
              <w:t>
● Вносит предложения по улучшению качества оказания услуг.</w:t>
            </w:r>
          </w:p>
          <w:bookmarkEnd w:id="107"/>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8"/>
          <w:p>
            <w:pPr>
              <w:spacing w:after="20"/>
              <w:ind w:left="20"/>
              <w:jc w:val="both"/>
            </w:pPr>
            <w:r>
              <w:rPr>
                <w:rFonts w:ascii="Times New Roman"/>
                <w:b w:val="false"/>
                <w:i w:val="false"/>
                <w:color w:val="000000"/>
                <w:sz w:val="20"/>
              </w:rPr>
              <w:t>
● Допускает грубое и пренебрежительное отношение к получателю услуг</w:t>
            </w:r>
            <w:r>
              <w:br/>
            </w:r>
            <w:r>
              <w:rPr>
                <w:rFonts w:ascii="Times New Roman"/>
                <w:b w:val="false"/>
                <w:i w:val="false"/>
                <w:color w:val="000000"/>
                <w:sz w:val="20"/>
              </w:rPr>
              <w:t>
</w:t>
            </w:r>
            <w:r>
              <w:rPr>
                <w:rFonts w:ascii="Times New Roman"/>
                <w:b w:val="false"/>
                <w:i w:val="false"/>
                <w:color w:val="000000"/>
                <w:sz w:val="20"/>
              </w:rPr>
              <w:t>● Не проявляет интереса к проблемам и вопросам потребителя</w:t>
            </w:r>
            <w:r>
              <w:br/>
            </w:r>
            <w:r>
              <w:rPr>
                <w:rFonts w:ascii="Times New Roman"/>
                <w:b w:val="false"/>
                <w:i w:val="false"/>
                <w:color w:val="000000"/>
                <w:sz w:val="20"/>
              </w:rPr>
              <w:t>
● Проявляет отсутствие инициативы по улучшению качества оказания услуг</w:t>
            </w:r>
          </w:p>
          <w:bookmarkEnd w:id="108"/>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ПОТРЕБИТЕЛЯ УСЛУГ</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9"/>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09"/>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0"/>
          <w:p>
            <w:pPr>
              <w:spacing w:after="20"/>
              <w:ind w:left="20"/>
              <w:jc w:val="both"/>
            </w:pPr>
            <w:r>
              <w:rPr>
                <w:rFonts w:ascii="Times New Roman"/>
                <w:b w:val="false"/>
                <w:i w:val="false"/>
                <w:color w:val="000000"/>
                <w:sz w:val="20"/>
              </w:rPr>
              <w:t>
● Постоянно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 Выстраивает эффективную систему информирования потребителей об оказываемых услугах.</w:t>
            </w:r>
          </w:p>
          <w:bookmarkEnd w:id="11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1"/>
          <w:p>
            <w:pPr>
              <w:spacing w:after="20"/>
              <w:ind w:left="20"/>
              <w:jc w:val="both"/>
            </w:pPr>
            <w:r>
              <w:rPr>
                <w:rFonts w:ascii="Times New Roman"/>
                <w:b w:val="false"/>
                <w:i w:val="false"/>
                <w:color w:val="000000"/>
                <w:sz w:val="20"/>
              </w:rPr>
              <w:t>
● Не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 Выстраивает неэффективную систему информирования потребителей об оказываемых услугах</w:t>
            </w:r>
          </w:p>
          <w:bookmarkEnd w:id="111"/>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12"/>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13"/>
          <w:p>
            <w:pPr>
              <w:spacing w:after="20"/>
              <w:ind w:left="20"/>
              <w:jc w:val="both"/>
            </w:pPr>
            <w:r>
              <w:rPr>
                <w:rFonts w:ascii="Times New Roman"/>
                <w:b w:val="false"/>
                <w:i w:val="false"/>
                <w:color w:val="000000"/>
                <w:sz w:val="20"/>
              </w:rPr>
              <w:t>
● Ориентирует подчиненных доступно информировать получателей услуг;</w:t>
            </w:r>
            <w:r>
              <w:br/>
            </w:r>
            <w:r>
              <w:rPr>
                <w:rFonts w:ascii="Times New Roman"/>
                <w:b w:val="false"/>
                <w:i w:val="false"/>
                <w:color w:val="000000"/>
                <w:sz w:val="20"/>
              </w:rPr>
              <w:t>
</w:t>
            </w:r>
            <w:r>
              <w:rPr>
                <w:rFonts w:ascii="Times New Roman"/>
                <w:b w:val="false"/>
                <w:i w:val="false"/>
                <w:color w:val="000000"/>
                <w:sz w:val="20"/>
              </w:rPr>
              <w:t>● Доводит информацию до потребителя уважительно и доброжелательно;</w:t>
            </w:r>
            <w:r>
              <w:br/>
            </w:r>
            <w:r>
              <w:rPr>
                <w:rFonts w:ascii="Times New Roman"/>
                <w:b w:val="false"/>
                <w:i w:val="false"/>
                <w:color w:val="000000"/>
                <w:sz w:val="20"/>
              </w:rPr>
              <w:t>
● Уважает мнение потребителей услуг.</w:t>
            </w:r>
          </w:p>
          <w:bookmarkEnd w:id="11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14"/>
          <w:p>
            <w:pPr>
              <w:spacing w:after="20"/>
              <w:ind w:left="20"/>
              <w:jc w:val="both"/>
            </w:pPr>
            <w:r>
              <w:rPr>
                <w:rFonts w:ascii="Times New Roman"/>
                <w:b w:val="false"/>
                <w:i w:val="false"/>
                <w:color w:val="000000"/>
                <w:sz w:val="20"/>
              </w:rPr>
              <w:t>
● Не работает с подчиненными по информированию получателей услугах</w:t>
            </w:r>
            <w:r>
              <w:br/>
            </w: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или делает это пренебрежительно и неприязненно</w:t>
            </w:r>
            <w:r>
              <w:br/>
            </w:r>
            <w:r>
              <w:rPr>
                <w:rFonts w:ascii="Times New Roman"/>
                <w:b w:val="false"/>
                <w:i w:val="false"/>
                <w:color w:val="000000"/>
                <w:sz w:val="20"/>
              </w:rPr>
              <w:t>
● Игнорирует мнение потребителей услуг</w:t>
            </w:r>
          </w:p>
          <w:bookmarkEnd w:id="114"/>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15"/>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15"/>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6"/>
          <w:p>
            <w:pPr>
              <w:spacing w:after="20"/>
              <w:ind w:left="20"/>
              <w:jc w:val="both"/>
            </w:pPr>
            <w:r>
              <w:rPr>
                <w:rFonts w:ascii="Times New Roman"/>
                <w:b w:val="false"/>
                <w:i w:val="false"/>
                <w:color w:val="000000"/>
                <w:sz w:val="20"/>
              </w:rPr>
              <w:t>
● Использует 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 Доводит информацию до потребителя доступно в устной и письменной форме;</w:t>
            </w:r>
            <w:r>
              <w:br/>
            </w:r>
            <w:r>
              <w:rPr>
                <w:rFonts w:ascii="Times New Roman"/>
                <w:b w:val="false"/>
                <w:i w:val="false"/>
                <w:color w:val="000000"/>
                <w:sz w:val="20"/>
              </w:rPr>
              <w:t>
● Умеет своевременно принимать и передавать информацию об оказываемых услугах.</w:t>
            </w:r>
          </w:p>
          <w:bookmarkEnd w:id="116"/>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7"/>
          <w:p>
            <w:pPr>
              <w:spacing w:after="20"/>
              <w:ind w:left="20"/>
              <w:jc w:val="both"/>
            </w:pPr>
            <w:r>
              <w:rPr>
                <w:rFonts w:ascii="Times New Roman"/>
                <w:b w:val="false"/>
                <w:i w:val="false"/>
                <w:color w:val="000000"/>
                <w:sz w:val="20"/>
              </w:rPr>
              <w:t>
● Применяет неэффективные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r>
              <w:br/>
            </w:r>
            <w:r>
              <w:rPr>
                <w:rFonts w:ascii="Times New Roman"/>
                <w:b w:val="false"/>
                <w:i w:val="false"/>
                <w:color w:val="000000"/>
                <w:sz w:val="20"/>
              </w:rPr>
              <w:t>
● Не умеет своевременно принимать и передавать информацию об оказываемых услугах</w:t>
            </w:r>
          </w:p>
          <w:bookmarkEnd w:id="117"/>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18"/>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18"/>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9"/>
          <w:p>
            <w:pPr>
              <w:spacing w:after="20"/>
              <w:ind w:left="20"/>
              <w:jc w:val="both"/>
            </w:pPr>
            <w:r>
              <w:rPr>
                <w:rFonts w:ascii="Times New Roman"/>
                <w:b w:val="false"/>
                <w:i w:val="false"/>
                <w:color w:val="000000"/>
                <w:sz w:val="20"/>
              </w:rPr>
              <w:t>
● Своевременно доводит до коллектива новые приоритеты;</w:t>
            </w:r>
            <w:r>
              <w:br/>
            </w:r>
            <w:r>
              <w:rPr>
                <w:rFonts w:ascii="Times New Roman"/>
                <w:b w:val="false"/>
                <w:i w:val="false"/>
                <w:color w:val="000000"/>
                <w:sz w:val="20"/>
              </w:rPr>
              <w:t>
</w:t>
            </w:r>
            <w:r>
              <w:rPr>
                <w:rFonts w:ascii="Times New Roman"/>
                <w:b w:val="false"/>
                <w:i w:val="false"/>
                <w:color w:val="000000"/>
                <w:sz w:val="20"/>
              </w:rPr>
              <w:t>● Разрабатывает эффективные меры для своевременного реагирования на изменения;</w:t>
            </w:r>
            <w:r>
              <w:br/>
            </w:r>
            <w:r>
              <w:rPr>
                <w:rFonts w:ascii="Times New Roman"/>
                <w:b w:val="false"/>
                <w:i w:val="false"/>
                <w:color w:val="000000"/>
                <w:sz w:val="20"/>
              </w:rPr>
              <w:t>
</w:t>
            </w: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r>
              <w:br/>
            </w:r>
            <w:r>
              <w:rPr>
                <w:rFonts w:ascii="Times New Roman"/>
                <w:b w:val="false"/>
                <w:i w:val="false"/>
                <w:color w:val="000000"/>
                <w:sz w:val="20"/>
              </w:rPr>
              <w:t>
● Анализирует и вносит руководству предложения по использованию новых подходов в работе.</w:t>
            </w:r>
          </w:p>
          <w:bookmarkEnd w:id="119"/>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0"/>
          <w:p>
            <w:pPr>
              <w:spacing w:after="20"/>
              <w:ind w:left="20"/>
              <w:jc w:val="both"/>
            </w:pPr>
            <w:r>
              <w:rPr>
                <w:rFonts w:ascii="Times New Roman"/>
                <w:b w:val="false"/>
                <w:i w:val="false"/>
                <w:color w:val="000000"/>
                <w:sz w:val="20"/>
              </w:rPr>
              <w:t>
● Не доводит до коллектива новые приоритеты или доводит их несвоевременно</w:t>
            </w:r>
            <w:r>
              <w:br/>
            </w:r>
            <w:r>
              <w:rPr>
                <w:rFonts w:ascii="Times New Roman"/>
                <w:b w:val="false"/>
                <w:i w:val="false"/>
                <w:color w:val="000000"/>
                <w:sz w:val="20"/>
              </w:rPr>
              <w:t>
</w:t>
            </w: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r>
              <w:br/>
            </w:r>
            <w:r>
              <w:rPr>
                <w:rFonts w:ascii="Times New Roman"/>
                <w:b w:val="false"/>
                <w:i w:val="false"/>
                <w:color w:val="000000"/>
                <w:sz w:val="20"/>
              </w:rPr>
              <w:t>
</w:t>
            </w: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r>
              <w:br/>
            </w:r>
            <w:r>
              <w:rPr>
                <w:rFonts w:ascii="Times New Roman"/>
                <w:b w:val="false"/>
                <w:i w:val="false"/>
                <w:color w:val="000000"/>
                <w:sz w:val="20"/>
              </w:rPr>
              <w:t>
● Не анализирует и не вносит руководству предложения по использованию новых подходов в работе</w:t>
            </w:r>
          </w:p>
          <w:bookmarkEnd w:id="120"/>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1"/>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21"/>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22"/>
          <w:p>
            <w:pPr>
              <w:spacing w:after="20"/>
              <w:ind w:left="20"/>
              <w:jc w:val="both"/>
            </w:pPr>
            <w:r>
              <w:rPr>
                <w:rFonts w:ascii="Times New Roman"/>
                <w:b w:val="false"/>
                <w:i w:val="false"/>
                <w:color w:val="000000"/>
                <w:sz w:val="20"/>
              </w:rPr>
              <w:t>
● Рассматривает и вносит руководству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 Проводит анализ происходящих изменений и принимает своевременные меры по улучшению работы;</w:t>
            </w:r>
            <w:r>
              <w:br/>
            </w:r>
            <w:r>
              <w:rPr>
                <w:rFonts w:ascii="Times New Roman"/>
                <w:b w:val="false"/>
                <w:i w:val="false"/>
                <w:color w:val="000000"/>
                <w:sz w:val="20"/>
              </w:rPr>
              <w:t>
● Показывает своим примером, как правильно реагировать на изменения.</w:t>
            </w:r>
          </w:p>
          <w:bookmarkEnd w:id="122"/>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23"/>
          <w:p>
            <w:pPr>
              <w:spacing w:after="20"/>
              <w:ind w:left="20"/>
              <w:jc w:val="both"/>
            </w:pPr>
            <w:r>
              <w:rPr>
                <w:rFonts w:ascii="Times New Roman"/>
                <w:b w:val="false"/>
                <w:i w:val="false"/>
                <w:color w:val="000000"/>
                <w:sz w:val="20"/>
              </w:rPr>
              <w:t>
● Не рассматривает и не вносит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 Не анализирует происходящие изменения и не принимает меры по улучшению работы</w:t>
            </w:r>
            <w:r>
              <w:br/>
            </w:r>
            <w:r>
              <w:rPr>
                <w:rFonts w:ascii="Times New Roman"/>
                <w:b w:val="false"/>
                <w:i w:val="false"/>
                <w:color w:val="000000"/>
                <w:sz w:val="20"/>
              </w:rPr>
              <w:t>
● Теряет самообладание в период проводимых изменений и неожиданных перемен</w:t>
            </w:r>
          </w:p>
          <w:bookmarkEnd w:id="123"/>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4"/>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24"/>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25"/>
          <w:p>
            <w:pPr>
              <w:spacing w:after="20"/>
              <w:ind w:left="20"/>
              <w:jc w:val="both"/>
            </w:pPr>
            <w:r>
              <w:rPr>
                <w:rFonts w:ascii="Times New Roman"/>
                <w:b w:val="false"/>
                <w:i w:val="false"/>
                <w:color w:val="000000"/>
                <w:sz w:val="20"/>
              </w:rPr>
              <w:t>
● Вносит предложения по улучшению работы;</w:t>
            </w:r>
            <w:r>
              <w:br/>
            </w:r>
            <w:r>
              <w:rPr>
                <w:rFonts w:ascii="Times New Roman"/>
                <w:b w:val="false"/>
                <w:i w:val="false"/>
                <w:color w:val="000000"/>
                <w:sz w:val="20"/>
              </w:rPr>
              <w:t>
</w:t>
            </w:r>
            <w:r>
              <w:rPr>
                <w:rFonts w:ascii="Times New Roman"/>
                <w:b w:val="false"/>
                <w:i w:val="false"/>
                <w:color w:val="000000"/>
                <w:sz w:val="20"/>
              </w:rPr>
              <w:t>● 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 Сохраняет самоконтроль в изменившихся условиях;</w:t>
            </w:r>
            <w:r>
              <w:br/>
            </w:r>
            <w:r>
              <w:rPr>
                <w:rFonts w:ascii="Times New Roman"/>
                <w:b w:val="false"/>
                <w:i w:val="false"/>
                <w:color w:val="000000"/>
                <w:sz w:val="20"/>
              </w:rPr>
              <w:t>
● Быстро адаптируется в меняющихся условиях.</w:t>
            </w:r>
          </w:p>
          <w:bookmarkEnd w:id="125"/>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6"/>
          <w:p>
            <w:pPr>
              <w:spacing w:after="20"/>
              <w:ind w:left="20"/>
              <w:jc w:val="both"/>
            </w:pPr>
            <w:r>
              <w:rPr>
                <w:rFonts w:ascii="Times New Roman"/>
                <w:b w:val="false"/>
                <w:i w:val="false"/>
                <w:color w:val="000000"/>
                <w:sz w:val="20"/>
              </w:rPr>
              <w:t>
● Придерживается существующих процедур и методов работы</w:t>
            </w:r>
            <w:r>
              <w:br/>
            </w:r>
            <w:r>
              <w:rPr>
                <w:rFonts w:ascii="Times New Roman"/>
                <w:b w:val="false"/>
                <w:i w:val="false"/>
                <w:color w:val="000000"/>
                <w:sz w:val="20"/>
              </w:rPr>
              <w:t>
</w:t>
            </w:r>
            <w:r>
              <w:rPr>
                <w:rFonts w:ascii="Times New Roman"/>
                <w:b w:val="false"/>
                <w:i w:val="false"/>
                <w:color w:val="000000"/>
                <w:sz w:val="20"/>
              </w:rPr>
              <w:t>● Не изучает новые подходы и способы их внедрения</w:t>
            </w:r>
            <w:r>
              <w:br/>
            </w:r>
            <w:r>
              <w:rPr>
                <w:rFonts w:ascii="Times New Roman"/>
                <w:b w:val="false"/>
                <w:i w:val="false"/>
                <w:color w:val="000000"/>
                <w:sz w:val="20"/>
              </w:rPr>
              <w:t>
</w:t>
            </w:r>
            <w:r>
              <w:rPr>
                <w:rFonts w:ascii="Times New Roman"/>
                <w:b w:val="false"/>
                <w:i w:val="false"/>
                <w:color w:val="000000"/>
                <w:sz w:val="20"/>
              </w:rPr>
              <w:t>● Теряет самоконтроль в изменившихся условиях</w:t>
            </w:r>
            <w:r>
              <w:br/>
            </w:r>
            <w:r>
              <w:rPr>
                <w:rFonts w:ascii="Times New Roman"/>
                <w:b w:val="false"/>
                <w:i w:val="false"/>
                <w:color w:val="000000"/>
                <w:sz w:val="20"/>
              </w:rPr>
              <w:t>
● Не адаптируется или долго адаптируется в меняющихся условиях</w:t>
            </w:r>
          </w:p>
          <w:bookmarkEnd w:id="126"/>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7"/>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27"/>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28"/>
          <w:p>
            <w:pPr>
              <w:spacing w:after="20"/>
              <w:ind w:left="20"/>
              <w:jc w:val="both"/>
            </w:pPr>
            <w:r>
              <w:rPr>
                <w:rFonts w:ascii="Times New Roman"/>
                <w:b w:val="false"/>
                <w:i w:val="false"/>
                <w:color w:val="000000"/>
                <w:sz w:val="20"/>
              </w:rPr>
              <w:t>
● Выявляет и вносит предложения по продвижению перспективных работников;</w:t>
            </w:r>
            <w:r>
              <w:br/>
            </w:r>
            <w:r>
              <w:rPr>
                <w:rFonts w:ascii="Times New Roman"/>
                <w:b w:val="false"/>
                <w:i w:val="false"/>
                <w:color w:val="000000"/>
                <w:sz w:val="20"/>
              </w:rPr>
              <w:t>
</w:t>
            </w:r>
            <w:r>
              <w:rPr>
                <w:rFonts w:ascii="Times New Roman"/>
                <w:b w:val="false"/>
                <w:i w:val="false"/>
                <w:color w:val="000000"/>
                <w:sz w:val="20"/>
              </w:rPr>
              <w:t>● Принимает системные меры по развитию работников;</w:t>
            </w:r>
            <w:r>
              <w:br/>
            </w:r>
            <w:r>
              <w:rPr>
                <w:rFonts w:ascii="Times New Roman"/>
                <w:b w:val="false"/>
                <w:i w:val="false"/>
                <w:color w:val="000000"/>
                <w:sz w:val="20"/>
              </w:rPr>
              <w:t>
</w:t>
            </w:r>
            <w:r>
              <w:rPr>
                <w:rFonts w:ascii="Times New Roman"/>
                <w:b w:val="false"/>
                <w:i w:val="false"/>
                <w:color w:val="000000"/>
                <w:sz w:val="20"/>
              </w:rPr>
              <w:t>● Делится накопленным опытом и знаниями с коллегами, а также определяет уровень их развития;</w:t>
            </w:r>
            <w:r>
              <w:br/>
            </w:r>
            <w:r>
              <w:rPr>
                <w:rFonts w:ascii="Times New Roman"/>
                <w:b w:val="false"/>
                <w:i w:val="false"/>
                <w:color w:val="000000"/>
                <w:sz w:val="20"/>
              </w:rPr>
              <w:t>
● Демонстрирует на личном примере стремление к саморазвитию.</w:t>
            </w:r>
          </w:p>
          <w:bookmarkEnd w:id="128"/>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29"/>
          <w:p>
            <w:pPr>
              <w:spacing w:after="20"/>
              <w:ind w:left="20"/>
              <w:jc w:val="both"/>
            </w:pPr>
            <w:r>
              <w:rPr>
                <w:rFonts w:ascii="Times New Roman"/>
                <w:b w:val="false"/>
                <w:i w:val="false"/>
                <w:color w:val="000000"/>
                <w:sz w:val="20"/>
              </w:rPr>
              <w:t>
● Не выявляет перспективных работников и не инициирует их продвижение</w:t>
            </w:r>
            <w:r>
              <w:br/>
            </w:r>
            <w:r>
              <w:rPr>
                <w:rFonts w:ascii="Times New Roman"/>
                <w:b w:val="false"/>
                <w:i w:val="false"/>
                <w:color w:val="000000"/>
                <w:sz w:val="20"/>
              </w:rPr>
              <w:t>
</w:t>
            </w:r>
            <w:r>
              <w:rPr>
                <w:rFonts w:ascii="Times New Roman"/>
                <w:b w:val="false"/>
                <w:i w:val="false"/>
                <w:color w:val="000000"/>
                <w:sz w:val="20"/>
              </w:rPr>
              <w:t>● Не принимает или принимает несистемные меры по развитию работников</w:t>
            </w:r>
            <w:r>
              <w:br/>
            </w:r>
            <w:r>
              <w:rPr>
                <w:rFonts w:ascii="Times New Roman"/>
                <w:b w:val="false"/>
                <w:i w:val="false"/>
                <w:color w:val="000000"/>
                <w:sz w:val="20"/>
              </w:rPr>
              <w:t>
</w:t>
            </w:r>
            <w:r>
              <w:rPr>
                <w:rFonts w:ascii="Times New Roman"/>
                <w:b w:val="false"/>
                <w:i w:val="false"/>
                <w:color w:val="000000"/>
                <w:sz w:val="20"/>
              </w:rPr>
              <w:t>● Не передает коллегам накопленный опыт и знания, а также безразличен к уровню их развития</w:t>
            </w:r>
            <w:r>
              <w:br/>
            </w:r>
            <w:r>
              <w:rPr>
                <w:rFonts w:ascii="Times New Roman"/>
                <w:b w:val="false"/>
                <w:i w:val="false"/>
                <w:color w:val="000000"/>
                <w:sz w:val="20"/>
              </w:rPr>
              <w:t>
● Не уделяет внимания саморазвитию и не показывает его важность на личном примере</w:t>
            </w:r>
          </w:p>
          <w:bookmarkEnd w:id="129"/>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0"/>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30"/>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31"/>
          <w:p>
            <w:pPr>
              <w:spacing w:after="20"/>
              <w:ind w:left="20"/>
              <w:jc w:val="both"/>
            </w:pPr>
            <w:r>
              <w:rPr>
                <w:rFonts w:ascii="Times New Roman"/>
                <w:b w:val="false"/>
                <w:i w:val="false"/>
                <w:color w:val="000000"/>
                <w:sz w:val="20"/>
              </w:rPr>
              <w:t>
● Предлагает мероприятия по повышению уровня компетенций подчиненных;</w:t>
            </w:r>
            <w:r>
              <w:br/>
            </w:r>
            <w:r>
              <w:rPr>
                <w:rFonts w:ascii="Times New Roman"/>
                <w:b w:val="false"/>
                <w:i w:val="false"/>
                <w:color w:val="000000"/>
                <w:sz w:val="20"/>
              </w:rPr>
              <w:t>
</w:t>
            </w: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r>
              <w:br/>
            </w:r>
            <w:r>
              <w:rPr>
                <w:rFonts w:ascii="Times New Roman"/>
                <w:b w:val="false"/>
                <w:i w:val="false"/>
                <w:color w:val="000000"/>
                <w:sz w:val="20"/>
              </w:rPr>
              <w:t>
● Обсуждает с подчиненными их компетенции, в том числе требующие развития.</w:t>
            </w:r>
          </w:p>
          <w:bookmarkEnd w:id="131"/>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32"/>
          <w:p>
            <w:pPr>
              <w:spacing w:after="20"/>
              <w:ind w:left="20"/>
              <w:jc w:val="both"/>
            </w:pPr>
            <w:r>
              <w:rPr>
                <w:rFonts w:ascii="Times New Roman"/>
                <w:b w:val="false"/>
                <w:i w:val="false"/>
                <w:color w:val="000000"/>
                <w:sz w:val="20"/>
              </w:rPr>
              <w:t>
● Демонстрирует незаинтересованность в развитии подчиненных</w:t>
            </w:r>
            <w:r>
              <w:br/>
            </w:r>
            <w:r>
              <w:rPr>
                <w:rFonts w:ascii="Times New Roman"/>
                <w:b w:val="false"/>
                <w:i w:val="false"/>
                <w:color w:val="000000"/>
                <w:sz w:val="20"/>
              </w:rPr>
              <w:t>
</w:t>
            </w: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r>
              <w:br/>
            </w:r>
            <w:r>
              <w:rPr>
                <w:rFonts w:ascii="Times New Roman"/>
                <w:b w:val="false"/>
                <w:i w:val="false"/>
                <w:color w:val="000000"/>
                <w:sz w:val="20"/>
              </w:rPr>
              <w:t>
● Не обсуждает с подчиненными их компетенции</w:t>
            </w:r>
          </w:p>
          <w:bookmarkEnd w:id="132"/>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3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33"/>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34"/>
          <w:p>
            <w:pPr>
              <w:spacing w:after="20"/>
              <w:ind w:left="20"/>
              <w:jc w:val="both"/>
            </w:pPr>
            <w:r>
              <w:rPr>
                <w:rFonts w:ascii="Times New Roman"/>
                <w:b w:val="false"/>
                <w:i w:val="false"/>
                <w:color w:val="000000"/>
                <w:sz w:val="20"/>
              </w:rPr>
              <w:t>
● Проявляет интерес к новым знаниям и технологиям;</w:t>
            </w:r>
            <w:r>
              <w:br/>
            </w:r>
            <w:r>
              <w:rPr>
                <w:rFonts w:ascii="Times New Roman"/>
                <w:b w:val="false"/>
                <w:i w:val="false"/>
                <w:color w:val="000000"/>
                <w:sz w:val="20"/>
              </w:rPr>
              <w:t>
</w:t>
            </w:r>
            <w:r>
              <w:rPr>
                <w:rFonts w:ascii="Times New Roman"/>
                <w:b w:val="false"/>
                <w:i w:val="false"/>
                <w:color w:val="000000"/>
                <w:sz w:val="20"/>
              </w:rPr>
              <w:t>● Стремится к саморазвитию, ищет новую информацию и способы ее применения;</w:t>
            </w:r>
            <w:r>
              <w:br/>
            </w:r>
            <w:r>
              <w:rPr>
                <w:rFonts w:ascii="Times New Roman"/>
                <w:b w:val="false"/>
                <w:i w:val="false"/>
                <w:color w:val="000000"/>
                <w:sz w:val="20"/>
              </w:rPr>
              <w:t>
● Применяет на практике новые навыки, позволяющие повысить его эффективность.</w:t>
            </w:r>
          </w:p>
          <w:bookmarkEnd w:id="134"/>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35"/>
          <w:p>
            <w:pPr>
              <w:spacing w:after="20"/>
              <w:ind w:left="20"/>
              <w:jc w:val="both"/>
            </w:pPr>
            <w:r>
              <w:rPr>
                <w:rFonts w:ascii="Times New Roman"/>
                <w:b w:val="false"/>
                <w:i w:val="false"/>
                <w:color w:val="000000"/>
                <w:sz w:val="20"/>
              </w:rPr>
              <w:t>
● Проявляет отсутствие интереса к новым знаниям и технологиям</w:t>
            </w:r>
            <w:r>
              <w:br/>
            </w:r>
            <w:r>
              <w:rPr>
                <w:rFonts w:ascii="Times New Roman"/>
                <w:b w:val="false"/>
                <w:i w:val="false"/>
                <w:color w:val="000000"/>
                <w:sz w:val="20"/>
              </w:rPr>
              <w:t>
</w:t>
            </w:r>
            <w:r>
              <w:rPr>
                <w:rFonts w:ascii="Times New Roman"/>
                <w:b w:val="false"/>
                <w:i w:val="false"/>
                <w:color w:val="000000"/>
                <w:sz w:val="20"/>
              </w:rPr>
              <w:t>● Не развивается и безразличен к новой информации и способам ее применения</w:t>
            </w:r>
            <w:r>
              <w:br/>
            </w:r>
            <w:r>
              <w:rPr>
                <w:rFonts w:ascii="Times New Roman"/>
                <w:b w:val="false"/>
                <w:i w:val="false"/>
                <w:color w:val="000000"/>
                <w:sz w:val="20"/>
              </w:rPr>
              <w:t>
● Ограничивается теми навыками, которыми владеет</w:t>
            </w:r>
          </w:p>
          <w:bookmarkEnd w:id="135"/>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36"/>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36"/>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37"/>
          <w:p>
            <w:pPr>
              <w:spacing w:after="20"/>
              <w:ind w:left="20"/>
              <w:jc w:val="both"/>
            </w:pPr>
            <w:r>
              <w:rPr>
                <w:rFonts w:ascii="Times New Roman"/>
                <w:b w:val="false"/>
                <w:i w:val="false"/>
                <w:color w:val="000000"/>
                <w:sz w:val="20"/>
              </w:rPr>
              <w:t>
● Обеспечивает соблюдение работниками этических норм и стандартов;</w:t>
            </w:r>
            <w:r>
              <w:br/>
            </w:r>
            <w:r>
              <w:rPr>
                <w:rFonts w:ascii="Times New Roman"/>
                <w:b w:val="false"/>
                <w:i w:val="false"/>
                <w:color w:val="000000"/>
                <w:sz w:val="20"/>
              </w:rPr>
              <w:t>
</w:t>
            </w: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r>
              <w:br/>
            </w:r>
            <w:r>
              <w:rPr>
                <w:rFonts w:ascii="Times New Roman"/>
                <w:b w:val="false"/>
                <w:i w:val="false"/>
                <w:color w:val="000000"/>
                <w:sz w:val="20"/>
              </w:rPr>
              <w:t>
</w:t>
            </w:r>
            <w:r>
              <w:rPr>
                <w:rFonts w:ascii="Times New Roman"/>
                <w:b w:val="false"/>
                <w:i w:val="false"/>
                <w:color w:val="000000"/>
                <w:sz w:val="20"/>
              </w:rPr>
              <w:t>● Признает достижения других, воздерживается от обсуждения личных и профессиональных качеств коллег, порочащих их честь и достоинство;</w:t>
            </w:r>
            <w:r>
              <w:br/>
            </w:r>
            <w:r>
              <w:rPr>
                <w:rFonts w:ascii="Times New Roman"/>
                <w:b w:val="false"/>
                <w:i w:val="false"/>
                <w:color w:val="000000"/>
                <w:sz w:val="20"/>
              </w:rPr>
              <w:t>
</w:t>
            </w:r>
            <w:r>
              <w:rPr>
                <w:rFonts w:ascii="Times New Roman"/>
                <w:b w:val="false"/>
                <w:i w:val="false"/>
                <w:color w:val="000000"/>
                <w:sz w:val="20"/>
              </w:rPr>
              <w:t>● Выявляет и реагирует на нарушения этических норм;</w:t>
            </w:r>
            <w:r>
              <w:br/>
            </w:r>
            <w:r>
              <w:rPr>
                <w:rFonts w:ascii="Times New Roman"/>
                <w:b w:val="false"/>
                <w:i w:val="false"/>
                <w:color w:val="000000"/>
                <w:sz w:val="20"/>
              </w:rPr>
              <w:t>
</w:t>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r>
              <w:br/>
            </w:r>
            <w:r>
              <w:rPr>
                <w:rFonts w:ascii="Times New Roman"/>
                <w:b w:val="false"/>
                <w:i w:val="false"/>
                <w:color w:val="000000"/>
                <w:sz w:val="20"/>
              </w:rPr>
              <w:t>
●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bookmarkEnd w:id="137"/>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38"/>
          <w:p>
            <w:pPr>
              <w:spacing w:after="20"/>
              <w:ind w:left="20"/>
              <w:jc w:val="both"/>
            </w:pPr>
            <w:r>
              <w:rPr>
                <w:rFonts w:ascii="Times New Roman"/>
                <w:b w:val="false"/>
                <w:i w:val="false"/>
                <w:color w:val="000000"/>
                <w:sz w:val="20"/>
              </w:rPr>
              <w:t>
● Не обеспечивает соблюдение этических норм и стандартов работниками</w:t>
            </w:r>
            <w:r>
              <w:br/>
            </w:r>
            <w:r>
              <w:rPr>
                <w:rFonts w:ascii="Times New Roman"/>
                <w:b w:val="false"/>
                <w:i w:val="false"/>
                <w:color w:val="000000"/>
                <w:sz w:val="20"/>
              </w:rPr>
              <w:t>
</w:t>
            </w:r>
            <w:r>
              <w:rPr>
                <w:rFonts w:ascii="Times New Roman"/>
                <w:b w:val="false"/>
                <w:i w:val="false"/>
                <w:color w:val="000000"/>
                <w:sz w:val="20"/>
              </w:rPr>
              <w:t>● Считает приверженность ценностям госслужбы личным делом каждого</w:t>
            </w:r>
            <w:r>
              <w:br/>
            </w:r>
            <w:r>
              <w:rPr>
                <w:rFonts w:ascii="Times New Roman"/>
                <w:b w:val="false"/>
                <w:i w:val="false"/>
                <w:color w:val="000000"/>
                <w:sz w:val="20"/>
              </w:rPr>
              <w:t>
</w:t>
            </w: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r>
              <w:br/>
            </w:r>
            <w:r>
              <w:rPr>
                <w:rFonts w:ascii="Times New Roman"/>
                <w:b w:val="false"/>
                <w:i w:val="false"/>
                <w:color w:val="000000"/>
                <w:sz w:val="20"/>
              </w:rPr>
              <w:t>
</w:t>
            </w:r>
            <w:r>
              <w:rPr>
                <w:rFonts w:ascii="Times New Roman"/>
                <w:b w:val="false"/>
                <w:i w:val="false"/>
                <w:color w:val="000000"/>
                <w:sz w:val="20"/>
              </w:rPr>
              <w:t>● Не принимает мер к нарушениям этических норм</w:t>
            </w:r>
            <w:r>
              <w:br/>
            </w:r>
            <w:r>
              <w:rPr>
                <w:rFonts w:ascii="Times New Roman"/>
                <w:b w:val="false"/>
                <w:i w:val="false"/>
                <w:color w:val="000000"/>
                <w:sz w:val="20"/>
              </w:rPr>
              <w:t>
</w:t>
            </w:r>
            <w:r>
              <w:rPr>
                <w:rFonts w:ascii="Times New Roman"/>
                <w:b w:val="false"/>
                <w:i w:val="false"/>
                <w:color w:val="000000"/>
                <w:sz w:val="20"/>
              </w:rPr>
              <w:t>● Ведет себя неэтично, проявляя субъективизм, корысть, а также неуважение к чести и достоинству личности</w:t>
            </w:r>
            <w:r>
              <w:br/>
            </w:r>
            <w:r>
              <w:rPr>
                <w:rFonts w:ascii="Times New Roman"/>
                <w:b w:val="false"/>
                <w:i w:val="false"/>
                <w:color w:val="000000"/>
                <w:sz w:val="20"/>
              </w:rPr>
              <w:t>
●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bookmarkEnd w:id="138"/>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39"/>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39"/>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40"/>
          <w:p>
            <w:pPr>
              <w:spacing w:after="20"/>
              <w:ind w:left="20"/>
              <w:jc w:val="both"/>
            </w:pPr>
            <w:r>
              <w:rPr>
                <w:rFonts w:ascii="Times New Roman"/>
                <w:b w:val="false"/>
                <w:i w:val="false"/>
                <w:color w:val="000000"/>
                <w:sz w:val="20"/>
              </w:rPr>
              <w:t>
● Контролирует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 Ставит интересы коллектива выше собственных;</w:t>
            </w:r>
            <w:r>
              <w:br/>
            </w:r>
            <w:r>
              <w:rPr>
                <w:rFonts w:ascii="Times New Roman"/>
                <w:b w:val="false"/>
                <w:i w:val="false"/>
                <w:color w:val="000000"/>
                <w:sz w:val="20"/>
              </w:rPr>
              <w:t>
</w:t>
            </w:r>
            <w:r>
              <w:rPr>
                <w:rFonts w:ascii="Times New Roman"/>
                <w:b w:val="false"/>
                <w:i w:val="false"/>
                <w:color w:val="000000"/>
                <w:sz w:val="20"/>
              </w:rPr>
              <w:t>● Проявляет принципиальность в работе;</w:t>
            </w:r>
            <w:r>
              <w:br/>
            </w:r>
            <w:r>
              <w:rPr>
                <w:rFonts w:ascii="Times New Roman"/>
                <w:b w:val="false"/>
                <w:i w:val="false"/>
                <w:color w:val="000000"/>
                <w:sz w:val="20"/>
              </w:rPr>
              <w:t>
</w:t>
            </w:r>
            <w:r>
              <w:rPr>
                <w:rFonts w:ascii="Times New Roman"/>
                <w:b w:val="false"/>
                <w:i w:val="false"/>
                <w:color w:val="000000"/>
                <w:sz w:val="20"/>
              </w:rPr>
              <w:t>● Формирует атмосферу доверия и уважения в коллективе;</w:t>
            </w:r>
            <w:r>
              <w:br/>
            </w:r>
            <w:r>
              <w:rPr>
                <w:rFonts w:ascii="Times New Roman"/>
                <w:b w:val="false"/>
                <w:i w:val="false"/>
                <w:color w:val="000000"/>
                <w:sz w:val="20"/>
              </w:rPr>
              <w:t>
</w:t>
            </w:r>
            <w:r>
              <w:rPr>
                <w:rFonts w:ascii="Times New Roman"/>
                <w:b w:val="false"/>
                <w:i w:val="false"/>
                <w:color w:val="000000"/>
                <w:sz w:val="20"/>
              </w:rPr>
              <w:t>● Обеспечивает соблюдение принципов прозрачности и справедливости в действиях подчиненных;</w:t>
            </w:r>
            <w:r>
              <w:br/>
            </w:r>
            <w:r>
              <w:rPr>
                <w:rFonts w:ascii="Times New Roman"/>
                <w:b w:val="false"/>
                <w:i w:val="false"/>
                <w:color w:val="000000"/>
                <w:sz w:val="20"/>
              </w:rPr>
              <w:t>
●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bookmarkEnd w:id="14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41"/>
          <w:p>
            <w:pPr>
              <w:spacing w:after="20"/>
              <w:ind w:left="20"/>
              <w:jc w:val="both"/>
            </w:pPr>
            <w:r>
              <w:rPr>
                <w:rFonts w:ascii="Times New Roman"/>
                <w:b w:val="false"/>
                <w:i w:val="false"/>
                <w:color w:val="000000"/>
                <w:sz w:val="20"/>
              </w:rPr>
              <w:t>
● Допускает в коллективе не соблюдение принятых стандартов и норм, запретов и ограничений</w:t>
            </w:r>
            <w:r>
              <w:br/>
            </w:r>
            <w:r>
              <w:rPr>
                <w:rFonts w:ascii="Times New Roman"/>
                <w:b w:val="false"/>
                <w:i w:val="false"/>
                <w:color w:val="000000"/>
                <w:sz w:val="20"/>
              </w:rPr>
              <w:t>
</w:t>
            </w:r>
            <w:r>
              <w:rPr>
                <w:rFonts w:ascii="Times New Roman"/>
                <w:b w:val="false"/>
                <w:i w:val="false"/>
                <w:color w:val="000000"/>
                <w:sz w:val="20"/>
              </w:rPr>
              <w:t>● Ставит личные интересы выше интересов коллектива</w:t>
            </w:r>
            <w:r>
              <w:br/>
            </w:r>
            <w:r>
              <w:rPr>
                <w:rFonts w:ascii="Times New Roman"/>
                <w:b w:val="false"/>
                <w:i w:val="false"/>
                <w:color w:val="000000"/>
                <w:sz w:val="20"/>
              </w:rPr>
              <w:t>
</w:t>
            </w:r>
            <w:r>
              <w:rPr>
                <w:rFonts w:ascii="Times New Roman"/>
                <w:b w:val="false"/>
                <w:i w:val="false"/>
                <w:color w:val="000000"/>
                <w:sz w:val="20"/>
              </w:rPr>
              <w:t>● Проявляет непринципиальность в работе</w:t>
            </w:r>
            <w:r>
              <w:br/>
            </w:r>
            <w:r>
              <w:rPr>
                <w:rFonts w:ascii="Times New Roman"/>
                <w:b w:val="false"/>
                <w:i w:val="false"/>
                <w:color w:val="000000"/>
                <w:sz w:val="20"/>
              </w:rPr>
              <w:t>
</w:t>
            </w:r>
            <w:r>
              <w:rPr>
                <w:rFonts w:ascii="Times New Roman"/>
                <w:b w:val="false"/>
                <w:i w:val="false"/>
                <w:color w:val="000000"/>
                <w:sz w:val="20"/>
              </w:rPr>
              <w:t>● Не создает атмосферу доверия и уважения в коллективе</w:t>
            </w:r>
            <w:r>
              <w:br/>
            </w:r>
            <w:r>
              <w:rPr>
                <w:rFonts w:ascii="Times New Roman"/>
                <w:b w:val="false"/>
                <w:i w:val="false"/>
                <w:color w:val="000000"/>
                <w:sz w:val="20"/>
              </w:rPr>
              <w:t>
● Не обеспечивает соблюдение принципов прозрачности и справедливости в действиях подчиненных</w:t>
            </w:r>
          </w:p>
          <w:bookmarkEnd w:id="141"/>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42"/>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42"/>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43"/>
          <w:p>
            <w:pPr>
              <w:spacing w:after="20"/>
              <w:ind w:left="20"/>
              <w:jc w:val="both"/>
            </w:pPr>
            <w:r>
              <w:rPr>
                <w:rFonts w:ascii="Times New Roman"/>
                <w:b w:val="false"/>
                <w:i w:val="false"/>
                <w:color w:val="000000"/>
                <w:sz w:val="20"/>
              </w:rPr>
              <w:t>
● Следует установленным этическим нормам и стандартам;</w:t>
            </w:r>
            <w:r>
              <w:br/>
            </w:r>
            <w:r>
              <w:rPr>
                <w:rFonts w:ascii="Times New Roman"/>
                <w:b w:val="false"/>
                <w:i w:val="false"/>
                <w:color w:val="000000"/>
                <w:sz w:val="20"/>
              </w:rPr>
              <w:t>
</w:t>
            </w:r>
            <w:r>
              <w:rPr>
                <w:rFonts w:ascii="Times New Roman"/>
                <w:b w:val="false"/>
                <w:i w:val="false"/>
                <w:color w:val="000000"/>
                <w:sz w:val="20"/>
              </w:rPr>
              <w:t>● Добросовестно выполняет свою работу;</w:t>
            </w:r>
            <w:r>
              <w:br/>
            </w:r>
            <w:r>
              <w:rPr>
                <w:rFonts w:ascii="Times New Roman"/>
                <w:b w:val="false"/>
                <w:i w:val="false"/>
                <w:color w:val="000000"/>
                <w:sz w:val="20"/>
              </w:rPr>
              <w:t>
● Ведет себя честно, скромно, справедливо и проявляет вежливость и корректность к другим.</w:t>
            </w:r>
          </w:p>
          <w:bookmarkEnd w:id="14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44"/>
          <w:p>
            <w:pPr>
              <w:spacing w:after="20"/>
              <w:ind w:left="20"/>
              <w:jc w:val="both"/>
            </w:pPr>
            <w:r>
              <w:rPr>
                <w:rFonts w:ascii="Times New Roman"/>
                <w:b w:val="false"/>
                <w:i w:val="false"/>
                <w:color w:val="000000"/>
                <w:sz w:val="20"/>
              </w:rPr>
              <w:t>
● Демонстрирует поведение, противоречащее этическим нормам и стандартам</w:t>
            </w:r>
            <w:r>
              <w:br/>
            </w:r>
            <w:r>
              <w:rPr>
                <w:rFonts w:ascii="Times New Roman"/>
                <w:b w:val="false"/>
                <w:i w:val="false"/>
                <w:color w:val="000000"/>
                <w:sz w:val="20"/>
              </w:rPr>
              <w:t>
</w:t>
            </w:r>
            <w:r>
              <w:rPr>
                <w:rFonts w:ascii="Times New Roman"/>
                <w:b w:val="false"/>
                <w:i w:val="false"/>
                <w:color w:val="000000"/>
                <w:sz w:val="20"/>
              </w:rPr>
              <w:t>● Проявляет халатность при выполнении своей работы</w:t>
            </w:r>
            <w:r>
              <w:br/>
            </w:r>
            <w:r>
              <w:rPr>
                <w:rFonts w:ascii="Times New Roman"/>
                <w:b w:val="false"/>
                <w:i w:val="false"/>
                <w:color w:val="000000"/>
                <w:sz w:val="20"/>
              </w:rPr>
              <w:t>
● Ведет себя не честно, вызывающе, предвзято и проявляет грубость и высокомерие к другим</w:t>
            </w:r>
          </w:p>
          <w:bookmarkEnd w:id="144"/>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45"/>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45"/>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46"/>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46"/>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4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47"/>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Сдержанно реагирует на критику и в случае ее обоснованности принимает меры по устранению недостатков.</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Несдержанно реагирует на критику и не принимает меры по устранению недостатков</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48"/>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48"/>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49"/>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49"/>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личную ответственность за организацию деятельности структурного подразделения.</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0"/>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50"/>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 ответственность за свои действия и результаты.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Перекладывает ответственность на других за свои действия и результаты</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51"/>
          <w:p>
            <w:pPr>
              <w:spacing w:after="20"/>
              <w:ind w:left="20"/>
              <w:jc w:val="both"/>
            </w:pPr>
            <w:r>
              <w:rPr>
                <w:rFonts w:ascii="Times New Roman"/>
                <w:b w:val="false"/>
                <w:i w:val="false"/>
                <w:color w:val="000000"/>
                <w:sz w:val="20"/>
              </w:rPr>
              <w:t>
B-1;</w:t>
            </w:r>
            <w:r>
              <w:br/>
            </w:r>
            <w:r>
              <w:rPr>
                <w:rFonts w:ascii="Times New Roman"/>
                <w:b w:val="false"/>
                <w:i w:val="false"/>
                <w:color w:val="000000"/>
                <w:sz w:val="20"/>
              </w:rPr>
              <w:t>
</w:t>
            </w: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w:t>
            </w:r>
            <w:r>
              <w:rPr>
                <w:rFonts w:ascii="Times New Roman"/>
                <w:b w:val="false"/>
                <w:i w:val="false"/>
                <w:color w:val="000000"/>
                <w:sz w:val="20"/>
              </w:rPr>
              <w:t>C-1;</w:t>
            </w:r>
            <w:r>
              <w:br/>
            </w:r>
            <w:r>
              <w:rPr>
                <w:rFonts w:ascii="Times New Roman"/>
                <w:b w:val="false"/>
                <w:i w:val="false"/>
                <w:color w:val="000000"/>
                <w:sz w:val="20"/>
              </w:rPr>
              <w:t>
</w:t>
            </w:r>
            <w:r>
              <w:rPr>
                <w:rFonts w:ascii="Times New Roman"/>
                <w:b w:val="false"/>
                <w:i w:val="false"/>
                <w:color w:val="000000"/>
                <w:sz w:val="20"/>
              </w:rPr>
              <w:t>С-0-1;</w:t>
            </w:r>
            <w:r>
              <w:br/>
            </w:r>
            <w:r>
              <w:rPr>
                <w:rFonts w:ascii="Times New Roman"/>
                <w:b w:val="false"/>
                <w:i w:val="false"/>
                <w:color w:val="000000"/>
                <w:sz w:val="20"/>
              </w:rPr>
              <w:t>
</w:t>
            </w:r>
            <w:r>
              <w:rPr>
                <w:rFonts w:ascii="Times New Roman"/>
                <w:b w:val="false"/>
                <w:i w:val="false"/>
                <w:color w:val="000000"/>
                <w:sz w:val="20"/>
              </w:rPr>
              <w:t>D-1;</w:t>
            </w:r>
            <w:r>
              <w:br/>
            </w:r>
            <w:r>
              <w:rPr>
                <w:rFonts w:ascii="Times New Roman"/>
                <w:b w:val="false"/>
                <w:i w:val="false"/>
                <w:color w:val="000000"/>
                <w:sz w:val="20"/>
              </w:rPr>
              <w:t>
</w:t>
            </w:r>
            <w:r>
              <w:rPr>
                <w:rFonts w:ascii="Times New Roman"/>
                <w:b w:val="false"/>
                <w:i w:val="false"/>
                <w:color w:val="000000"/>
                <w:sz w:val="20"/>
              </w:rPr>
              <w:t>D-О-1;</w:t>
            </w:r>
            <w:r>
              <w:br/>
            </w:r>
            <w:r>
              <w:rPr>
                <w:rFonts w:ascii="Times New Roman"/>
                <w:b w:val="false"/>
                <w:i w:val="false"/>
                <w:color w:val="000000"/>
                <w:sz w:val="20"/>
              </w:rPr>
              <w:t>
</w:t>
            </w:r>
            <w:r>
              <w:rPr>
                <w:rFonts w:ascii="Times New Roman"/>
                <w:b w:val="false"/>
                <w:i w:val="false"/>
                <w:color w:val="000000"/>
                <w:sz w:val="20"/>
              </w:rPr>
              <w:t>E-1;</w:t>
            </w:r>
            <w:r>
              <w:br/>
            </w:r>
            <w:r>
              <w:rPr>
                <w:rFonts w:ascii="Times New Roman"/>
                <w:b w:val="false"/>
                <w:i w:val="false"/>
                <w:color w:val="000000"/>
                <w:sz w:val="20"/>
              </w:rPr>
              <w:t>
E-R-1.</w:t>
            </w:r>
          </w:p>
          <w:bookmarkEnd w:id="151"/>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5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B-3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r>
              <w:br/>
            </w:r>
            <w:r>
              <w:rPr>
                <w:rFonts w:ascii="Times New Roman"/>
                <w:b w:val="false"/>
                <w:i w:val="false"/>
                <w:color w:val="000000"/>
                <w:sz w:val="20"/>
              </w:rPr>
              <w:t>
</w:t>
            </w:r>
            <w:r>
              <w:rPr>
                <w:rFonts w:ascii="Times New Roman"/>
                <w:b w:val="false"/>
                <w:i w:val="false"/>
                <w:color w:val="000000"/>
                <w:sz w:val="20"/>
              </w:rPr>
              <w:t>B-4 (заведующий сектором);</w:t>
            </w:r>
            <w:r>
              <w:br/>
            </w:r>
            <w:r>
              <w:rPr>
                <w:rFonts w:ascii="Times New Roman"/>
                <w:b w:val="false"/>
                <w:i w:val="false"/>
                <w:color w:val="000000"/>
                <w:sz w:val="20"/>
              </w:rPr>
              <w:t>
</w:t>
            </w:r>
            <w:r>
              <w:rPr>
                <w:rFonts w:ascii="Times New Roman"/>
                <w:b w:val="false"/>
                <w:i w:val="false"/>
                <w:color w:val="000000"/>
                <w:sz w:val="20"/>
              </w:rPr>
              <w:t>C-2 (заместитель директора департамента);</w:t>
            </w:r>
            <w:r>
              <w:br/>
            </w:r>
            <w:r>
              <w:rPr>
                <w:rFonts w:ascii="Times New Roman"/>
                <w:b w:val="false"/>
                <w:i w:val="false"/>
                <w:color w:val="000000"/>
                <w:sz w:val="20"/>
              </w:rPr>
              <w:t>
</w:t>
            </w:r>
            <w:r>
              <w:rPr>
                <w:rFonts w:ascii="Times New Roman"/>
                <w:b w:val="false"/>
                <w:i w:val="false"/>
                <w:color w:val="000000"/>
                <w:sz w:val="20"/>
              </w:rPr>
              <w:t>C-3 (руководитель управления, Заместитель руководителя управления);</w:t>
            </w:r>
            <w:r>
              <w:br/>
            </w:r>
            <w:r>
              <w:rPr>
                <w:rFonts w:ascii="Times New Roman"/>
                <w:b w:val="false"/>
                <w:i w:val="false"/>
                <w:color w:val="000000"/>
                <w:sz w:val="20"/>
              </w:rPr>
              <w:t>
</w:t>
            </w:r>
            <w:r>
              <w:rPr>
                <w:rFonts w:ascii="Times New Roman"/>
                <w:b w:val="false"/>
                <w:i w:val="false"/>
                <w:color w:val="000000"/>
                <w:sz w:val="20"/>
              </w:rPr>
              <w:t>С-0-2;</w:t>
            </w:r>
            <w:r>
              <w:br/>
            </w:r>
            <w:r>
              <w:rPr>
                <w:rFonts w:ascii="Times New Roman"/>
                <w:b w:val="false"/>
                <w:i w:val="false"/>
                <w:color w:val="000000"/>
                <w:sz w:val="20"/>
              </w:rPr>
              <w:t>
</w:t>
            </w:r>
            <w:r>
              <w:rPr>
                <w:rFonts w:ascii="Times New Roman"/>
                <w:b w:val="false"/>
                <w:i w:val="false"/>
                <w:color w:val="000000"/>
                <w:sz w:val="20"/>
              </w:rPr>
              <w:t>С-0-3;</w:t>
            </w:r>
            <w:r>
              <w:br/>
            </w:r>
            <w:r>
              <w:rPr>
                <w:rFonts w:ascii="Times New Roman"/>
                <w:b w:val="false"/>
                <w:i w:val="false"/>
                <w:color w:val="000000"/>
                <w:sz w:val="20"/>
              </w:rPr>
              <w:t>
</w:t>
            </w:r>
            <w:r>
              <w:rPr>
                <w:rFonts w:ascii="Times New Roman"/>
                <w:b w:val="false"/>
                <w:i w:val="false"/>
                <w:color w:val="000000"/>
                <w:sz w:val="20"/>
              </w:rPr>
              <w:t>С-0-4 (руководитель отдела);</w:t>
            </w:r>
            <w:r>
              <w:br/>
            </w:r>
            <w:r>
              <w:rPr>
                <w:rFonts w:ascii="Times New Roman"/>
                <w:b w:val="false"/>
                <w:i w:val="false"/>
                <w:color w:val="000000"/>
                <w:sz w:val="20"/>
              </w:rPr>
              <w:t>
</w:t>
            </w:r>
            <w:r>
              <w:rPr>
                <w:rFonts w:ascii="Times New Roman"/>
                <w:b w:val="false"/>
                <w:i w:val="false"/>
                <w:color w:val="000000"/>
                <w:sz w:val="20"/>
              </w:rPr>
              <w:t>C-R-1;</w:t>
            </w:r>
            <w:r>
              <w:br/>
            </w:r>
            <w:r>
              <w:rPr>
                <w:rFonts w:ascii="Times New Roman"/>
                <w:b w:val="false"/>
                <w:i w:val="false"/>
                <w:color w:val="000000"/>
                <w:sz w:val="20"/>
              </w:rPr>
              <w:t>
</w:t>
            </w:r>
            <w:r>
              <w:rPr>
                <w:rFonts w:ascii="Times New Roman"/>
                <w:b w:val="false"/>
                <w:i w:val="false"/>
                <w:color w:val="000000"/>
                <w:sz w:val="20"/>
              </w:rPr>
              <w:t>C-R-2;</w:t>
            </w:r>
            <w:r>
              <w:br/>
            </w:r>
            <w:r>
              <w:rPr>
                <w:rFonts w:ascii="Times New Roman"/>
                <w:b w:val="false"/>
                <w:i w:val="false"/>
                <w:color w:val="000000"/>
                <w:sz w:val="20"/>
              </w:rPr>
              <w:t>
</w:t>
            </w:r>
            <w:r>
              <w:rPr>
                <w:rFonts w:ascii="Times New Roman"/>
                <w:b w:val="false"/>
                <w:i w:val="false"/>
                <w:color w:val="000000"/>
                <w:sz w:val="20"/>
              </w:rPr>
              <w:t>C-R-3;</w:t>
            </w:r>
            <w:r>
              <w:br/>
            </w:r>
            <w:r>
              <w:rPr>
                <w:rFonts w:ascii="Times New Roman"/>
                <w:b w:val="false"/>
                <w:i w:val="false"/>
                <w:color w:val="000000"/>
                <w:sz w:val="20"/>
              </w:rPr>
              <w:t>
</w:t>
            </w:r>
            <w:r>
              <w:rPr>
                <w:rFonts w:ascii="Times New Roman"/>
                <w:b w:val="false"/>
                <w:i w:val="false"/>
                <w:color w:val="000000"/>
                <w:sz w:val="20"/>
              </w:rPr>
              <w:t>D-2;</w:t>
            </w:r>
            <w:r>
              <w:br/>
            </w:r>
            <w:r>
              <w:rPr>
                <w:rFonts w:ascii="Times New Roman"/>
                <w:b w:val="false"/>
                <w:i w:val="false"/>
                <w:color w:val="000000"/>
                <w:sz w:val="20"/>
              </w:rPr>
              <w:t>
</w:t>
            </w:r>
            <w:r>
              <w:rPr>
                <w:rFonts w:ascii="Times New Roman"/>
                <w:b w:val="false"/>
                <w:i w:val="false"/>
                <w:color w:val="000000"/>
                <w:sz w:val="20"/>
              </w:rPr>
              <w:t>D-3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D-О-2;</w:t>
            </w:r>
            <w:r>
              <w:br/>
            </w:r>
            <w:r>
              <w:rPr>
                <w:rFonts w:ascii="Times New Roman"/>
                <w:b w:val="false"/>
                <w:i w:val="false"/>
                <w:color w:val="000000"/>
                <w:sz w:val="20"/>
              </w:rPr>
              <w:t>
</w:t>
            </w:r>
            <w:r>
              <w:rPr>
                <w:rFonts w:ascii="Times New Roman"/>
                <w:b w:val="false"/>
                <w:i w:val="false"/>
                <w:color w:val="000000"/>
                <w:sz w:val="20"/>
              </w:rPr>
              <w:t>D-О-3;</w:t>
            </w:r>
            <w:r>
              <w:br/>
            </w:r>
            <w:r>
              <w:rPr>
                <w:rFonts w:ascii="Times New Roman"/>
                <w:b w:val="false"/>
                <w:i w:val="false"/>
                <w:color w:val="000000"/>
                <w:sz w:val="20"/>
              </w:rPr>
              <w:t>
</w:t>
            </w:r>
            <w:r>
              <w:rPr>
                <w:rFonts w:ascii="Times New Roman"/>
                <w:b w:val="false"/>
                <w:i w:val="false"/>
                <w:color w:val="000000"/>
                <w:sz w:val="20"/>
              </w:rPr>
              <w:t>E-2;</w:t>
            </w:r>
            <w:r>
              <w:br/>
            </w: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r>
              <w:br/>
            </w:r>
            <w:r>
              <w:rPr>
                <w:rFonts w:ascii="Times New Roman"/>
                <w:b w:val="false"/>
                <w:i w:val="false"/>
                <w:color w:val="000000"/>
                <w:sz w:val="20"/>
              </w:rPr>
              <w:t>
</w:t>
            </w:r>
            <w:r>
              <w:rPr>
                <w:rFonts w:ascii="Times New Roman"/>
                <w:b w:val="false"/>
                <w:i w:val="false"/>
                <w:color w:val="000000"/>
                <w:sz w:val="20"/>
              </w:rPr>
              <w:t>E-R-2;</w:t>
            </w:r>
            <w:r>
              <w:br/>
            </w:r>
            <w:r>
              <w:rPr>
                <w:rFonts w:ascii="Times New Roman"/>
                <w:b w:val="false"/>
                <w:i w:val="false"/>
                <w:color w:val="000000"/>
                <w:sz w:val="20"/>
              </w:rPr>
              <w:t>
</w:t>
            </w:r>
            <w:r>
              <w:rPr>
                <w:rFonts w:ascii="Times New Roman"/>
                <w:b w:val="false"/>
                <w:i w:val="false"/>
                <w:color w:val="000000"/>
                <w:sz w:val="20"/>
              </w:rPr>
              <w:t>E-R-3;</w:t>
            </w:r>
            <w:r>
              <w:br/>
            </w:r>
            <w:r>
              <w:rPr>
                <w:rFonts w:ascii="Times New Roman"/>
                <w:b w:val="false"/>
                <w:i w:val="false"/>
                <w:color w:val="000000"/>
                <w:sz w:val="20"/>
              </w:rPr>
              <w:t>
</w:t>
            </w:r>
            <w:r>
              <w:rPr>
                <w:rFonts w:ascii="Times New Roman"/>
                <w:b w:val="false"/>
                <w:i w:val="false"/>
                <w:color w:val="000000"/>
                <w:sz w:val="20"/>
              </w:rPr>
              <w:t>E-G-1;</w:t>
            </w:r>
            <w:r>
              <w:br/>
            </w: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r>
              <w:br/>
            </w:r>
            <w:r>
              <w:rPr>
                <w:rFonts w:ascii="Times New Roman"/>
                <w:b w:val="false"/>
                <w:i w:val="false"/>
                <w:color w:val="000000"/>
                <w:sz w:val="20"/>
              </w:rPr>
              <w:t>
* За исключением лиц, указанных в вышестоящей строке данной графы</w:t>
            </w:r>
          </w:p>
          <w:bookmarkEnd w:id="152"/>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5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B-4 ;*</w:t>
            </w:r>
            <w:r>
              <w:br/>
            </w:r>
            <w:r>
              <w:rPr>
                <w:rFonts w:ascii="Times New Roman"/>
                <w:b w:val="false"/>
                <w:i w:val="false"/>
                <w:color w:val="000000"/>
                <w:sz w:val="20"/>
              </w:rPr>
              <w:t>
</w:t>
            </w:r>
            <w:r>
              <w:rPr>
                <w:rFonts w:ascii="Times New Roman"/>
                <w:b w:val="false"/>
                <w:i w:val="false"/>
                <w:color w:val="000000"/>
                <w:sz w:val="20"/>
              </w:rPr>
              <w:t>B-5;</w:t>
            </w:r>
            <w:r>
              <w:br/>
            </w:r>
            <w:r>
              <w:rPr>
                <w:rFonts w:ascii="Times New Roman"/>
                <w:b w:val="false"/>
                <w:i w:val="false"/>
                <w:color w:val="000000"/>
                <w:sz w:val="20"/>
              </w:rPr>
              <w:t>
</w:t>
            </w:r>
            <w:r>
              <w:rPr>
                <w:rFonts w:ascii="Times New Roman"/>
                <w:b w:val="false"/>
                <w:i w:val="false"/>
                <w:color w:val="000000"/>
                <w:sz w:val="20"/>
              </w:rPr>
              <w:t>B-6;</w:t>
            </w:r>
            <w:r>
              <w:br/>
            </w:r>
            <w:r>
              <w:rPr>
                <w:rFonts w:ascii="Times New Roman"/>
                <w:b w:val="false"/>
                <w:i w:val="false"/>
                <w:color w:val="000000"/>
                <w:sz w:val="20"/>
              </w:rPr>
              <w:t>
</w:t>
            </w:r>
            <w:r>
              <w:rPr>
                <w:rFonts w:ascii="Times New Roman"/>
                <w:b w:val="false"/>
                <w:i w:val="false"/>
                <w:color w:val="000000"/>
                <w:sz w:val="20"/>
              </w:rPr>
              <w:t>C-2;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w:t>
            </w:r>
            <w:r>
              <w:rPr>
                <w:rFonts w:ascii="Times New Roman"/>
                <w:b w:val="false"/>
                <w:i w:val="false"/>
                <w:color w:val="000000"/>
                <w:sz w:val="20"/>
              </w:rPr>
              <w:t>С-0-4; *</w:t>
            </w:r>
            <w:r>
              <w:br/>
            </w:r>
            <w:r>
              <w:rPr>
                <w:rFonts w:ascii="Times New Roman"/>
                <w:b w:val="false"/>
                <w:i w:val="false"/>
                <w:color w:val="000000"/>
                <w:sz w:val="20"/>
              </w:rPr>
              <w:t>
</w:t>
            </w:r>
            <w:r>
              <w:rPr>
                <w:rFonts w:ascii="Times New Roman"/>
                <w:b w:val="false"/>
                <w:i w:val="false"/>
                <w:color w:val="000000"/>
                <w:sz w:val="20"/>
              </w:rPr>
              <w:t>С-0-5;</w:t>
            </w:r>
            <w:r>
              <w:br/>
            </w:r>
            <w:r>
              <w:rPr>
                <w:rFonts w:ascii="Times New Roman"/>
                <w:b w:val="false"/>
                <w:i w:val="false"/>
                <w:color w:val="000000"/>
                <w:sz w:val="20"/>
              </w:rPr>
              <w:t>
</w:t>
            </w:r>
            <w:r>
              <w:rPr>
                <w:rFonts w:ascii="Times New Roman"/>
                <w:b w:val="false"/>
                <w:i w:val="false"/>
                <w:color w:val="000000"/>
                <w:sz w:val="20"/>
              </w:rPr>
              <w:t>С-0-6;</w:t>
            </w:r>
            <w:r>
              <w:br/>
            </w:r>
            <w:r>
              <w:rPr>
                <w:rFonts w:ascii="Times New Roman"/>
                <w:b w:val="false"/>
                <w:i w:val="false"/>
                <w:color w:val="000000"/>
                <w:sz w:val="20"/>
              </w:rPr>
              <w:t>
</w:t>
            </w:r>
            <w:r>
              <w:rPr>
                <w:rFonts w:ascii="Times New Roman"/>
                <w:b w:val="false"/>
                <w:i w:val="false"/>
                <w:color w:val="000000"/>
                <w:sz w:val="20"/>
              </w:rPr>
              <w:t>C-R-4;</w:t>
            </w:r>
            <w:r>
              <w:br/>
            </w:r>
            <w:r>
              <w:rPr>
                <w:rFonts w:ascii="Times New Roman"/>
                <w:b w:val="false"/>
                <w:i w:val="false"/>
                <w:color w:val="000000"/>
                <w:sz w:val="20"/>
              </w:rPr>
              <w:t>
</w:t>
            </w:r>
            <w:r>
              <w:rPr>
                <w:rFonts w:ascii="Times New Roman"/>
                <w:b w:val="false"/>
                <w:i w:val="false"/>
                <w:color w:val="000000"/>
                <w:sz w:val="20"/>
              </w:rPr>
              <w:t>C-R-5;</w:t>
            </w:r>
            <w:r>
              <w:br/>
            </w:r>
            <w:r>
              <w:rPr>
                <w:rFonts w:ascii="Times New Roman"/>
                <w:b w:val="false"/>
                <w:i w:val="false"/>
                <w:color w:val="000000"/>
                <w:sz w:val="20"/>
              </w:rPr>
              <w:t>
</w:t>
            </w:r>
            <w:r>
              <w:rPr>
                <w:rFonts w:ascii="Times New Roman"/>
                <w:b w:val="false"/>
                <w:i w:val="false"/>
                <w:color w:val="000000"/>
                <w:sz w:val="20"/>
              </w:rPr>
              <w:t>D-3; *</w:t>
            </w:r>
            <w:r>
              <w:br/>
            </w:r>
            <w:r>
              <w:rPr>
                <w:rFonts w:ascii="Times New Roman"/>
                <w:b w:val="false"/>
                <w:i w:val="false"/>
                <w:color w:val="000000"/>
                <w:sz w:val="20"/>
              </w:rPr>
              <w:t>
</w:t>
            </w:r>
            <w:r>
              <w:rPr>
                <w:rFonts w:ascii="Times New Roman"/>
                <w:b w:val="false"/>
                <w:i w:val="false"/>
                <w:color w:val="000000"/>
                <w:sz w:val="20"/>
              </w:rPr>
              <w:t>D-4;</w:t>
            </w:r>
            <w:r>
              <w:br/>
            </w:r>
            <w:r>
              <w:rPr>
                <w:rFonts w:ascii="Times New Roman"/>
                <w:b w:val="false"/>
                <w:i w:val="false"/>
                <w:color w:val="000000"/>
                <w:sz w:val="20"/>
              </w:rPr>
              <w:t>
</w:t>
            </w:r>
            <w:r>
              <w:rPr>
                <w:rFonts w:ascii="Times New Roman"/>
                <w:b w:val="false"/>
                <w:i w:val="false"/>
                <w:color w:val="000000"/>
                <w:sz w:val="20"/>
              </w:rPr>
              <w:t>D-5;</w:t>
            </w:r>
            <w:r>
              <w:br/>
            </w:r>
            <w:r>
              <w:rPr>
                <w:rFonts w:ascii="Times New Roman"/>
                <w:b w:val="false"/>
                <w:i w:val="false"/>
                <w:color w:val="000000"/>
                <w:sz w:val="20"/>
              </w:rPr>
              <w:t>
</w:t>
            </w:r>
            <w:r>
              <w:rPr>
                <w:rFonts w:ascii="Times New Roman"/>
                <w:b w:val="false"/>
                <w:i w:val="false"/>
                <w:color w:val="000000"/>
                <w:sz w:val="20"/>
              </w:rPr>
              <w:t>D-О-4;</w:t>
            </w:r>
            <w:r>
              <w:br/>
            </w:r>
            <w:r>
              <w:rPr>
                <w:rFonts w:ascii="Times New Roman"/>
                <w:b w:val="false"/>
                <w:i w:val="false"/>
                <w:color w:val="000000"/>
                <w:sz w:val="20"/>
              </w:rPr>
              <w:t>
</w:t>
            </w:r>
            <w:r>
              <w:rPr>
                <w:rFonts w:ascii="Times New Roman"/>
                <w:b w:val="false"/>
                <w:i w:val="false"/>
                <w:color w:val="000000"/>
                <w:sz w:val="20"/>
              </w:rPr>
              <w:t>D-О-5;</w:t>
            </w:r>
            <w:r>
              <w:br/>
            </w:r>
            <w:r>
              <w:rPr>
                <w:rFonts w:ascii="Times New Roman"/>
                <w:b w:val="false"/>
                <w:i w:val="false"/>
                <w:color w:val="000000"/>
                <w:sz w:val="20"/>
              </w:rPr>
              <w:t>
</w:t>
            </w:r>
            <w:r>
              <w:rPr>
                <w:rFonts w:ascii="Times New Roman"/>
                <w:b w:val="false"/>
                <w:i w:val="false"/>
                <w:color w:val="000000"/>
                <w:sz w:val="20"/>
              </w:rPr>
              <w:t>D-О-6;</w:t>
            </w:r>
            <w:r>
              <w:br/>
            </w:r>
            <w:r>
              <w:rPr>
                <w:rFonts w:ascii="Times New Roman"/>
                <w:b w:val="false"/>
                <w:i w:val="false"/>
                <w:color w:val="000000"/>
                <w:sz w:val="20"/>
              </w:rPr>
              <w:t>
</w:t>
            </w:r>
            <w:r>
              <w:rPr>
                <w:rFonts w:ascii="Times New Roman"/>
                <w:b w:val="false"/>
                <w:i w:val="false"/>
                <w:color w:val="000000"/>
                <w:sz w:val="20"/>
              </w:rPr>
              <w:t>E-3; *</w:t>
            </w:r>
            <w:r>
              <w:br/>
            </w:r>
            <w:r>
              <w:rPr>
                <w:rFonts w:ascii="Times New Roman"/>
                <w:b w:val="false"/>
                <w:i w:val="false"/>
                <w:color w:val="000000"/>
                <w:sz w:val="20"/>
              </w:rPr>
              <w:t>
</w:t>
            </w:r>
            <w:r>
              <w:rPr>
                <w:rFonts w:ascii="Times New Roman"/>
                <w:b w:val="false"/>
                <w:i w:val="false"/>
                <w:color w:val="000000"/>
                <w:sz w:val="20"/>
              </w:rPr>
              <w:t>E-4;</w:t>
            </w:r>
            <w:r>
              <w:br/>
            </w:r>
            <w:r>
              <w:rPr>
                <w:rFonts w:ascii="Times New Roman"/>
                <w:b w:val="false"/>
                <w:i w:val="false"/>
                <w:color w:val="000000"/>
                <w:sz w:val="20"/>
              </w:rPr>
              <w:t>
</w:t>
            </w:r>
            <w:r>
              <w:rPr>
                <w:rFonts w:ascii="Times New Roman"/>
                <w:b w:val="false"/>
                <w:i w:val="false"/>
                <w:color w:val="000000"/>
                <w:sz w:val="20"/>
              </w:rPr>
              <w:t>E-5;</w:t>
            </w:r>
            <w:r>
              <w:br/>
            </w:r>
            <w:r>
              <w:rPr>
                <w:rFonts w:ascii="Times New Roman"/>
                <w:b w:val="false"/>
                <w:i w:val="false"/>
                <w:color w:val="000000"/>
                <w:sz w:val="20"/>
              </w:rPr>
              <w:t>
</w:t>
            </w:r>
            <w:r>
              <w:rPr>
                <w:rFonts w:ascii="Times New Roman"/>
                <w:b w:val="false"/>
                <w:i w:val="false"/>
                <w:color w:val="000000"/>
                <w:sz w:val="20"/>
              </w:rPr>
              <w:t>E-R-4;</w:t>
            </w:r>
            <w:r>
              <w:br/>
            </w:r>
            <w:r>
              <w:rPr>
                <w:rFonts w:ascii="Times New Roman"/>
                <w:b w:val="false"/>
                <w:i w:val="false"/>
                <w:color w:val="000000"/>
                <w:sz w:val="20"/>
              </w:rPr>
              <w:t>
</w:t>
            </w:r>
            <w:r>
              <w:rPr>
                <w:rFonts w:ascii="Times New Roman"/>
                <w:b w:val="false"/>
                <w:i w:val="false"/>
                <w:color w:val="000000"/>
                <w:sz w:val="20"/>
              </w:rPr>
              <w:t>E-R-5;</w:t>
            </w:r>
            <w:r>
              <w:br/>
            </w:r>
            <w:r>
              <w:rPr>
                <w:rFonts w:ascii="Times New Roman"/>
                <w:b w:val="false"/>
                <w:i w:val="false"/>
                <w:color w:val="000000"/>
                <w:sz w:val="20"/>
              </w:rPr>
              <w:t>
</w:t>
            </w:r>
            <w:r>
              <w:rPr>
                <w:rFonts w:ascii="Times New Roman"/>
                <w:b w:val="false"/>
                <w:i w:val="false"/>
                <w:color w:val="000000"/>
                <w:sz w:val="20"/>
              </w:rPr>
              <w:t>E-G-2; *</w:t>
            </w:r>
            <w:r>
              <w:br/>
            </w:r>
            <w:r>
              <w:rPr>
                <w:rFonts w:ascii="Times New Roman"/>
                <w:b w:val="false"/>
                <w:i w:val="false"/>
                <w:color w:val="000000"/>
                <w:sz w:val="20"/>
              </w:rPr>
              <w:t>
</w:t>
            </w:r>
            <w:r>
              <w:rPr>
                <w:rFonts w:ascii="Times New Roman"/>
                <w:b w:val="false"/>
                <w:i w:val="false"/>
                <w:color w:val="000000"/>
                <w:sz w:val="20"/>
              </w:rPr>
              <w:t>E-G-3;</w:t>
            </w:r>
            <w:r>
              <w:br/>
            </w:r>
            <w:r>
              <w:rPr>
                <w:rFonts w:ascii="Times New Roman"/>
                <w:b w:val="false"/>
                <w:i w:val="false"/>
                <w:color w:val="000000"/>
                <w:sz w:val="20"/>
              </w:rPr>
              <w:t>
</w:t>
            </w:r>
            <w:r>
              <w:rPr>
                <w:rFonts w:ascii="Times New Roman"/>
                <w:b w:val="false"/>
                <w:i w:val="false"/>
                <w:color w:val="000000"/>
                <w:sz w:val="20"/>
              </w:rPr>
              <w:t>E-G-4.</w:t>
            </w:r>
            <w:r>
              <w:br/>
            </w:r>
            <w:r>
              <w:rPr>
                <w:rFonts w:ascii="Times New Roman"/>
                <w:b w:val="false"/>
                <w:i w:val="false"/>
                <w:color w:val="000000"/>
                <w:sz w:val="20"/>
              </w:rPr>
              <w:t>
* За исключением лиц, указанных в вышестоящей строке данной графы</w:t>
            </w:r>
          </w:p>
          <w:bookmarkEnd w:id="153"/>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Вырабатывает и предлагает идеи и предложения и выполняет дополнительную работу помимо своих основных обязанностей.</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вырабатывает и не предлагает идеи и предложения и не выполняет дополнительную работу помимо своих основных обязанностей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