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9858" w14:textId="4f5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августа 2017 года № 486 "Об утверждении Инструкции по предотвращению авиационных происшествий в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6 августа 2020 года № 371. Зарегистрирован в Министерстве юстиции Республики Казахстан 17 августа 2020 года № 21097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 от24 августа 2017 года № 486 "Об утверждении Инструкции по предотвращению авиационных происшествий в государственной авиации" (зарегистрирован в Реестре государственной регистрации нормативных правовых актов за № 15801, опубликован 18 октября 2017 годав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авиационных происшествий в государственной авиации,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летная эксплуатация воздушного судна – процесс эксплуатации воздушного судна, охватывающий период от начала проведения летным составом предполетного осмотра воздушного судна до момента, когда все лица, находившиеся на борту с целью полета, покинули воздушное судно(момента подбора беспилотного летательного аппарата);";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 безопасности полетов государственной авиации – структурное подразделение Министерства обороны Республики Казахстан, осуществляющее государственный контроль и надзор по вопросам безопасности полетов в государственной авиации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части обеспечения – авиационно-технические базы, авиационные комендатуры, центры управления воздушным движением, части связи и радиотехнического обеспечения, части материально-технического обеспечения;";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опасный фактор – любое (реальное или потенциальное) воздействие на какой-либо элемент авиационной системы, способное привести к возникновению авиационного события;";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органы управления государственной авиации: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главнокомандующего Силами воздушной обороны Вооруженных Сил Республики Казахстан – в авиации Министерства обороны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Национальной гвардии Республики Казахстан – в авиации Министерства внутренних дел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Авиационная служба Комитета национальной безопасности Республики Казахстан – в авиации Комитета национальной безопасности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 безопасности полетов – структурное подразделение в составе органа управления, авиационной части, осуществляющее деятельность, направленную на предотвращение авиационных происшествий  с государственными воздушными судами;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управления безопасностью полетов – системный подход к управлению безопасностью полетов, включающий организационную структуру, иерархию (распределение)ответственности, руководящие принципы и процедуры;";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 и 18)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фактор риска – прогнозируемая вероятность и серьезность последствий возникновения авиационного события;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добровольное (конфиденциальное) сообщение – переданная неофициальная информация об опасных факторах (факторах риска) авиационной деятельности, влияющих на безопасное выполнение полетов.";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обеспеченность предстоящих полетов и перелетов наземными радиотехническими средствами;";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Деятельность руководителей (командиров, начальников) органов управления, авиационных частей и частей обеспечения государственной авиации по предотвращению авиационных происшествий";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Деятельность руководителей и специалистов органов безопасности полетов по предотвращению авиационных происшествий";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положения";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Деятельность руководителя органа безопасности полетов государственной авиации";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Руководитель органа безопасности полетов государственной авиации в пределах компетенции:";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запрашивает у структурных подразделений Министерства обороны, Генерального штаба Вооруженных Сил Республики Казахстан, органов управления и авиационных частей и частей обеспечения государственной авиации необходимую информацию по вопросам безопасности полетов.";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Деятельность специалистов безопасности полетов государственной авиации по предотвращению авиационных происшествий";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ведут учет нарушений требований безопасности полетов и авиационных событий.";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профилактической работы по предотвращению авиационных происшествий и деятельности по управлению безопасностью полетов в государственной авиации";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Содержание, сущность, принципы и организация профилактической работы по предотвращению авиационных происшествий и деятельности по управлению безопасностью полетов";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Сущность деятельности по управлению безопасностью полетов заключается в активном выявлении опасных факторов авиационной деятельности, оценке уровня риска и принятии мер по уменьшению уровня риска путем устранения опасных факторов, снижения их влияния или уклонения от них.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профилактической работы по предотвращению авиационных происшествий заключается в проведении мероприятий, направленных на исключение повторяемости авиационных происшествий по известным группам факторов-причин.";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Организация деятельности специалистов органов безопасности полетов включает в себя: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безопасностью полетов;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работы по предотвращению авиационных происшествий;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профилактические мероприятия по предотвращению авиационных происшествий;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оценку эффективности работы по предотвращению авиационных происшествий и деятельности по управлению безопасностью полетов.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Система управления безопасностью полетов организуется в авиационных частях и органах управления государственной авиации.";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В органе безопасности полетов государственной авиации осуществляется контроль за профилактической работой по предотвращению авиационных происшествий и деятельностью по управлению безопасностью полетов в субъектах государственной авиации.";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Инспектирование (проверка)структурных подразделений государственной авиации по вопросам безопасности полетов является одной из прямых обязанностей всего руководящего состава и осуществляется должностными лицами всех инстанций.";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Система добровольного (конфиденциального) предоставления сообщений по вопросам безопасности полетов организуется в органе безопасности полетов государственной авиации, с целью содействия сбору информации о недостатках авиационной деятельности и особых ситуациях, угрожающих безопасности полетов. Система предусматривает защиту источников информации. Представленная информация подлежит проверке органом безопасности полетов государственной авиации.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органов управления государственной авиации, командиры авиационных частей при подтверждении информации полученной по системе добровольных сообщений принимают меры по устранению (локализации) выявленных недостатков с направлением органу безопасности полетов государственной авиации уведомления о принятых мерах.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Оценка уровня риска осуществляется органом безопасности полетов на основе анализа опасных факторов и представляет собой процесс определения степени вероятности и серьезности последствий возникновения авиационного происшествия.";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По результатам анализа опасных факторов органом безопасности полетов определяется вероятность возникновения авиационного происшествия с последующей оценкой уровней риска:";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Программа структурно состоит из четырех разделов: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 – краткий анализ авиационных происшествий и серьезных авиационных инцидентов, имевших место в государственной авиации за последние пять лет;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 – краткий анализ авиационных инцидентов за прошедший год (в органе управления – за все подчиненные части государственной авиации, в авиационной части, части обеспечения – за свою часть);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раздел – задачи, условия их решения и меры по устранению опасных факторов при их выполнении;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раздел – перечень планируемых профилактических мероприятий.";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Детально мероприятия четвертого раздела Программы разрабатываются по результатам проведенного анализа первых трех (аналитических) разделов Программы, определяются сроки их проведения и ответственные исполнители.";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Планы мероприятий по обеспечению безопасности полетов разрабатываются органами безопасности полетов в авиационных частях (штабами – в частях обеспечения) на месяц и утверждаются командирами частей.";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Оперативная (периодическая) информация хранится в папке с отчетной документацией по мероприятиям оперативной (периодической) информации. Отметка о доведении оперативной (периодической) информации заносится в журнал учета мероприятий по боевой подготовке (классный журнал) в раздел "Безопасность полетов".";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Конференция по безопасности полетов (далее – Конференция) организуется и проводится для руководящего состава органов управления и авиационных частей (частей обеспечения) государственной авиации с периодичностью: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органом безопасности полетов государственной авиации – не реже 1 раза в 3 года;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управления государственной авиации – не реже одного раза в год.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 проведения Конференции органом безопасности полетов государственной авиации решением руководителя органа управления государственной авиации Конференция не проводиться.";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В авиационных частях и частях обеспечения вопросы безопасности полетов при решении наиболее сложных (новых) задач, рассматриваются при проведении летно-технических конференций по особенностям сезонной эксплуатации.";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разработку и издание приказа на проведение Конференции – за 30 суток до начала Конференции;";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"136.Материалы Конференции обобщаются, регистрируются и хранятся в том органе безопасности полетов, который проводил Конференцию.";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Основными учебными вопросами являются: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анализ авиационных событий (наземных происшествий, недостатков в обеспечении полетов), свойственных рассматриваемой теме за определенный период;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 и причины наиболее характерных авиационных событий (наземных происшествий, недостатков в обеспечении полетов);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авиационному персоналу по правильным действиям в процессе возникновения и развития особой ситуации в полете (для частей обеспечения – действиям при обеспечении полетов).";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182-1 следующего содержания: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"182-1. Командиры авиационных частей, частей обеспечения при проведении анализа оценивают каждый вид обеспечения полетов и выставляют итоговую оценку части за соответствующий отчетный период.";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журнал учета замечаний проверяющих, по форме согласно приложению 4-1 к настоящей Инструкции;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материалы проверок комиссиями по вопросам безопасности полетов;";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 и 16) следующего содержания: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отчетно-учетная документация по видам обеспечения полетов;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журналы учета качества обеспечения полетов по видам обеспечения (для органов управления).";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"186. Этапы подготовки анализа: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обработка, систематизация, обобщение статистических данных;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произошедших авиационных событий, чрезвычайных и наземных происшествий;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на основе анализа статистических данных и данных из других источников, в том числе оценка состояния безопасности полетов;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и предложений по профилактике выявленных и прогнозируемых опасных факторов.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Анализ проводят руководители органов управления, командиры авиационных частей и частей обеспечения.";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187-1 следующего содержания: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"187-1. Выводы из анализа за соответствующий отчетный период доводятся до всего авиационного персонала на подведении итогов работы органа управления государственной авиации, авиационной части, части обеспечения и включаются в материалы подведения итогов отдельным разделом.";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Анализ состояния безопасности полетов и деятельности по предотвращению авиационных происшествий разрабатывается в авиационных частях по типовой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188-1 следующего содержания: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"188-1. Анализ состояния безопасности полетов в органах управления государственной авиации разрабатывается по форме, установленной руководителем органа управления государственной авиации.";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189-1 следующего содержания: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"189-1. В частях обеспечения состояние безопасности полетов оценивается по состоянию работы по предотвращению авиационных происшествий.";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Состояние аварийности оценивается: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"удовлетворительно", если за оцениваемый период в авиационной части не произошло авиационных происшествий и серьезных авиационных инцидентов с повреждением воздушного судна, связанных с ошибочными действиями и нарушениями, допущенными авиационным персоналом;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"неудовлетворительно", если за оцениваемый период в авиационной части допущены авиационное происшествие или серьезный авиационный инцидент с повреждением воздушного судна, связанные с ошибочными действиями и нарушениями, допущенными авиационным персоналом.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Состояние работы по предотвращению авиационных происшествий определяется как среднеарифметическое значение оценок профилактической работы по предотвращению авиационных происшествий и деятельности по управлению безопасностью полетов согласно приложению 5-1, и выставляется: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"отлично", если средний балл составляет не менее 4,6;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"хорошо", если средний балл составляет менее 4,6, но не менее 3,6;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"удовлетворительно", если средний балл составляет менее 3,6, но не менее 2,6;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"неудовлетворительно", если средний балл составляет менее 2,6.";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204 изложить в следующей редакции:</w:t>
      </w:r>
    </w:p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отсутствие у инженерно-технического состава практических навыков в выполнении видов подготовок к полетам и регламентных работ в случаях уменьшения количества полетов воздушных судов;";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подпунктами10) и 11) следующего содержания: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строительство объектов, линий электропередачи, других препятствий, расположенных на приаэродромной территории и на местности в пределах воздушных трасс;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объектов, приводящих к массовому скоплению птиц или ухудшению полетной видимости (вследствие дымовой завесы).";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контролем за деятельностью учреждений, предприятий и организаций по размещению на приаэродромной территории объектов, представляющих угрозу безопасности полетов воздушных судов.";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Опасные факторы и мероприятия по их устранению в радиотехническом обеспечении полетов";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"210. Опасными факторами в радиотехническом обеспечении полетов являются:</w:t>
      </w:r>
    </w:p>
    <w:bookmarkEnd w:id="113"/>
    <w:bookmarkStart w:name="z1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ошибки операторов средств радиотехнического обеспечения полетов в выдаче данных экипажам воздушных судов и персоналу группы руководства полетами;</w:t>
      </w:r>
    </w:p>
    <w:bookmarkEnd w:id="114"/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выдачи радиолокационной информации на рабочие места пунктов управления авиацией в течение трех и более оборотов подряд антенны радиолокационной станции, а также на конечном этапе наведения на цель;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необлетанных средств связи и радиотехнического обеспечения полетов;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пропуск операторами средств радиотехнического обеспечения полетов сигнала "Бедствие" или задержка с его выдачей более двух минут;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неграмотные действия личного состава по включению средств связи и радиотехнического обеспечения полетов, приводящие к прекращению передачи информации (или ее искажению) летным экипажам и персоналу группы руководства полетами;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отказы в системе электропитания средств связи и радиотехнического обеспечения полетов, несвоевременное включение автономных источников питания;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отказы средств связи и радиотехнического обеспечения во время полетов.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Предотвращение опасных факторов в радиотехническом обеспечении полетов осуществляется: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требований руководящих документов, регламентирующих оборудование аэродромов инфраструктурой и средствами связи и РТО, подготовку личного состава и техники к обеспечению полетов;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повышением уровня профессиональной подготовки и натренированности личного состава;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постоянным контролем готовности личного состава к выполнению своих обязанностей, в том числе и в особых ситуациях;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повышением качества подготовки средств связи и радиотехнического обеспечения полетов;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совершенствованием (многократным резервированием) системы энергоснабжения объектов управления, навигации и посадки;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обеспечением подразделений связи и радиотехнического обеспечения полетов необходимыми запасными частями, расходными материалами, обменным фондом агрегатов, блоков и комплектующих изделий;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эффективным контролем технической исправности и правильности эксплуатации средств связи и радиотехнического обеспечения полетов;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выполнением мероприятий по предупреждению часто повторяющихся отказов средств связи и радиотехнического обеспечения полетов.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Перечень основных мероприятий, проводимых для исключения влияния (локализации) опасных факторов в радиотехническом обеспечении полетов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отсутствие и/или использование не по назначению санитарного транспорта на аэродроме во время полетов;";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221 изложить в следующей редакции:</w:t>
      </w:r>
    </w:p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докладывает Министру обороны Республики Казахстан о состоянии безопасности полетов в государственной авиации Республики Казахстан ежегодно до 15 февраля, за прошедший календарный год;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органам управления государственной авиации, информацию о состоянии безопасности полетов за прошедший календарный годи рекомендации по предотвращению авиационных происшествий и исключению повторяемости авиационных инцидентов ежегодно до 20 февраля.";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Органы управления государственной авиации представляют в орган безопасности полетов государственной авиации: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25 декабря информацию о принятых мерах по устранению выявленных при проверках состояния безопасности полетов в органах управления государственной авиации и авиационных частях (частях обеспечения) недостатков за текущий год;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до 08.00 выписки из плана работы авиации и информацию о результатах полетов за предыдущие сутки, суточный план использования воздушного пространства государственной авиации;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ежечасно фактическую метеорологическую информацию по аэродромам, используемым воздушными судами государственной авиации.";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222-1 следующего содержания: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"222-1. Авиационные части представляют в орган безопасности полетов государственной авиации: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5 числа анализ состояния безопасности полетов и деятельности по предотвращению авиационных происшествий войсковой части за прошедший месяц по форме, согласно приложению 5 к настоящей Инструкции;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 числа сведения о техническом состоянии воздушных судов государственной авиации, копии бланков учета неисправностей авиационной техники, выявленных за прошедший месяц;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до 17.00 плановые таблицы полетов на следующие сутки. При планировании нескольких летных смен, окончательную плановую таблицу в течении часа после окончания полетов;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течение одного часа после окончания полетов (устно) информацию об отказах воздушных судов и недостатках в обеспечении полетов, приведших к невыполнению плана работы авиации и об авиационных инцидентах;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устный доклад об авиационных происшествиях и серьезных авиационных инцидентах.";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сбор, анализ, разработку и доведение информации по безопасности полетов;";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Основными задачами информационного обеспечения являются: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анализ информации по безопасности полетов;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предоставление информационно-аналитических документов по безопасности полетов органам управления, авиационным частям (частям обеспечения), а также другим заинтересованным организациям по запросу;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и периодическое информирование органов управления, авиационных частей (частей обеспечения) государственной авиации о произошедших авиационных событиях, результатах их расследований, выявленных опасных факторах (факторах риска) авиационной деятельности.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Организация информационного обеспечения мероприятий по предотвращению авиационных происшествий возлагается на орган безопасности полетов государственной авиации с привлечением структурных подразделений государственной авиации и других организаций, деятельность которых связана с обеспечением безопасности полетов.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К информационно-аналитическим документам относятся акты, справки-доклады, представления, предложения, служебные письма и другие документы, содержащие информацию по безопасности полетов, необходимую для воздействия на деятельность по предотвращению авиационных происшествий.";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надзору за безопасностью полетов государственной авиации Республики Казахстан в установленном законодательством Республики Казахстан порядке обеспечить: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___ " ___________ 2020 года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___ " ______________2020 года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предупреждений о факторах риска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 ____________ 20___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"___" ____________ 20___ г.</w:t>
            </w:r>
          </w:p>
        </w:tc>
      </w:tr>
    </w:tbl>
    <w:bookmarkStart w:name="z2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Ответственный за ведение журнала____________________________________</w:t>
      </w:r>
    </w:p>
    <w:bookmarkEnd w:id="166"/>
    <w:bookmarkStart w:name="z21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Первая страница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268"/>
        <w:gridCol w:w="2268"/>
        <w:gridCol w:w="5421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риска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факторов, которые обуславливают уровень риска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1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Вторая страница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8"/>
        <w:gridCol w:w="4874"/>
        <w:gridCol w:w="1348"/>
      </w:tblGrid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руководителя органа безопасности полетов по уменьшению уровня риска. Воинское звание, Ф.И.О. (при его наличии), подпись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командира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уменьшению уровня риска. Воинское звание, Ф.И.О. (при его наличии), подпись</w:t>
            </w:r>
          </w:p>
          <w:bookmarkEnd w:id="169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указаний командира</w:t>
            </w:r>
          </w:p>
        </w:tc>
      </w:tr>
      <w:tr>
        <w:trPr>
          <w:trHeight w:val="30" w:hRule="atLeast"/>
        </w:trPr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ведению журнала: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Журнал ведется в органах безопасности полетов органа управления, авиационных частей, штабах частей обеспечения. 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№ 2 записывается исходящий регистрационный номер при разработке предупреждения о факторе риска в вышестоящем органе безопасности или входящий регистрационный номер при разработке предупреждения в авиационных частях (частях обеспечения);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№ 3 оценка уровня риска осуществляется в соответствии с пунктом 59 настоящего приказа. 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Столбцы 4, 5, 6 заполняются в соответствии с оглавлением столбцов с конкретизацией опасных факторов, предложений и указаний. 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Столбец 7 заполняется отметкой "выполнено (устранено)", с проставлением даты, воинского звания, росписи исполнителя (руководителя органа безопасности) и его ФИО, а также регистрационного номера документа, если контроль исполнения профилактического мероприятия подразумевал его наличие (рапорт, акт, доклад).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планируемых профилактических мероприятий (четвертый раздел Программы)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22"/>
        <w:gridCol w:w="1155"/>
        <w:gridCol w:w="29"/>
        <w:gridCol w:w="1185"/>
        <w:gridCol w:w="79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695"/>
        <w:gridCol w:w="275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привлекается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проводит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мероприятий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органов управления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проверка состояния безопасности полетов и работы по предотвращению авиационных происшествий (далее – 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проверяемая авиационная часть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управления (органа безопасности государственной авиации Республики Казахстан)</w:t>
            </w:r>
          </w:p>
          <w:bookmarkEnd w:id="177"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постоянной дислокации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 проверка состояния безопасности полетов и работы по предотвращению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проверяемая часть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совещание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органа управления (далее – ОУ)</w:t>
            </w:r>
          </w:p>
          <w:bookmarkEnd w:id="17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указанию руководителя ОУ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конференции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руководителя ОУ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сбор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безопасности полетов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совет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совета, руководящий состав ОУ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  <w:bookmarkEnd w:id="179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работы методического совета и/или по указанию руководителя ОУ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анонимного анкетирования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инспектирования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авиационных частей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в конференции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Нур-Султан)</w:t>
            </w:r>
          </w:p>
          <w:bookmarkEnd w:id="180"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летно-технической конференции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состав, авиационный персонал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совет по вопросам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методическом сборе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Организация деятельности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Планирование работы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программы предотвращения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безопасности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плана мероприятий по обеспечению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учет факторов, характеризующих состояние авиационной системы (уровни подготовки и натренированности категорий личного состава; состояние авиационной техники, средств наземного обеспечения полетов, аэродрома, учебной материально-технической базы; выделенных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ходе планирования и выполнения задач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Основные профилактические мероприятия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доведение оперативной информации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части, начальник отдела безопасности полетов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 мере поступления, доведение до очередной летной смены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доведение периодической информации по безопасности полетов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недельный срок после поступления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безопасности при выполнении упражнений Курсов боевой подготовки, конкретных полетов (командирские, по варианту учебно-тренировочных полетов и т.д.), отдельных этапов полета на конкретные полеты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постоянно: на этапе предварительной подготовки с доведением на постановке задачи на этапе предполетной подготовки с доведением на предполетных указаниях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комплексной тренировки по оказанию помощи экипажу, терпящего бедствие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Летный состав, группа руководства полетами, командный пункт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общей подготовки к полетам ежемесячно (в дни профессиональной подготовки для частей обеспечения)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Тема: "Анализ обстоятельств и причин АП и авиационных инцидентов (далее – АИ), ……………………..............."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………………………………….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обеспечения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части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общей подготовки к полетам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дни профессиональной подготовки для частей обеспечения)</w:t>
            </w:r>
          </w:p>
          <w:bookmarkEnd w:id="182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Тема: "Анализ обстоятельств и причин АП и АИ, связанных с недостатками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обеспечении полетов (по видам обеспечения полетов)"</w:t>
            </w:r>
          </w:p>
          <w:bookmarkEnd w:id="183"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………………………………….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проверки летного состава, персонала группы руководства полетами к действиям в особых случаях в полете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практических занятий на тренажерах и/или в кабинах воздушных судов по действиям при отказе авиационной техники и возникновении особой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летный состав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инструктор-ский состав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тренажер, кабина воздуш-ного судна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предварительной и предполетной подготовки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Профилактические мероприятия по предотвращению повторяемости АП и АИ по известным группам причин: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нарушений в организации и руководстве полетами (управлении воздушным движением):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сборов с персоналом группы руководства полетами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столкновения воздушных судов в воздухе: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серьезных авиационных инцидентов (далее – САИ)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столкновения воздушных судов с рельефом местности: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потери пространственной ориентировки, сваливания и срыва самолетов в штопор, попадания вертолетов в левое самопроизвольное вращение: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ошибок на взлете и посадке: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попадания в опасные явления погоды: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…………………..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превышения эксплуатационных ограничений: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отказов воздушных судов в полете: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ошибок в ходе выполнения полетов на боевое применение (перехваты и атаки воздушных целей, маневренные воздушные бои, атаки наземных целей (морских целей)) и летно-тактических учений: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предотвращению авиационных происшествий и инцидентов при освоении новых типов воздушных судов (при наличии такой задачи) и новых видов летной подготовки: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САИ при эксплуатации данного типа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Основные профилактические мероприятия для исключения влияния (локализации) опасных факторов по видам обеспечения: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инженерно-авиационном обеспечении полетов: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инженерно-авиационном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5 лет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аэродромно-техническом обеспечении полетов (далее – АТО):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 в АТО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связном и радиотехническом обеспечении полетов: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средств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радиотехнического обеспечения полетов (проведения технического обслуживания)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метеорологическом и орнитологическом обеспечении полетов: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АП и АИ из-за недостатков в метеорологическом и орнитологическом обеспечении полетов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медицинском обеспечении полетов (предотвращение авиационных событий из-за снижения работоспособности (ухудшения самочувствия) членов экипажей воздушных судов в полете, персонала группы руководства полетами, наземных специалистов):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врачебное наблюдение за состоянием здоровья летного состава в межкомиссионный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Анализ состояния безопасности полетов и деятельности по предотвращению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надежности авиационной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для авиационных частей, за период для оперативно-тактического уровня, за год для ОУ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выполнения полетных заданий по материалам объективного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авиационных инцидентов (нарушений и ошибочных действий)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безопасности полетов и деятельности по предотвращению 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4. Дополнительные мероприятия и специальные занятия (в ходе выявления опасных факторов)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</w:tbl>
    <w:bookmarkStart w:name="z24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разрабатываемых документов и проводимых мероприятий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117"/>
        <w:gridCol w:w="561"/>
        <w:gridCol w:w="561"/>
        <w:gridCol w:w="561"/>
        <w:gridCol w:w="562"/>
        <w:gridCol w:w="731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разработки (проведения)</w:t>
            </w:r>
          </w:p>
        </w:tc>
        <w:tc>
          <w:tcPr>
            <w:tcW w:w="7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органах управления государственной авиации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предотвращению авиационных происшествий в государственной авиации, утвержденная приказом Министра обороны Республики Казахстан от 24августа 2017 года № 486 (зарегистрированный в Реестре государственной регистрации нормативных правовых актов № 15801) (далее – Инструкция)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профилактических мероприятий.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расследований авиационных происшествий и серьезных авиационных инцидентов с повреждением воздушного судна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расследования авиационных происшествий и инцидентов в государственной авиации Республики Казахстан, утвержденные приказом Министра обороны Республики Казахстан от 18 марта 2015 года № 145 (зарегистрированный в Реестре государственной регистрации нормативных правовых актов № 10821) (далее – Правила)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(план) о мерах, которые будут приняты для устранения выявленных нарушений, в части касающейся органа управления.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проверок комиссией органа безопасности полетов государственной авиации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государственного контроля и надзора за деятельностью государственной авиации по вопросам безопасности полетов, утвержденные приказом Министра обороны Республики Казахстан от 7августа 2017 года № 424 (зарегистрированный в Реестре государственной регистрации нормативных правовых актов № 15928) (далее – Правила контроля и надзора)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оценке состояния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анализ надежности авиационной техники.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инженерно-авиационного обеспечения государственной авиации Республики Казахстан, утвержденные приказом Министра обороны Республики Казахстан от 19августа 2019 года № 634дсп (зарегистрированный в Реестре государственной регистрации нормативных правовых актов № 19303) (далее – ПИАО)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анализа авиационных происшествий и серьезных авиационных инцидентов за последние 5 лет.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авиационных частях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Летно-техническая конференция по особенностям сезонной эксплуатации.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методических советов по вопросам безопасности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строй летного состава после длительных перерывов, при освоении новых типов воздушных судов, при освоении новых видов летной подготовки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организации летной работы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(анализ) авиационных инцидентов.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окончанию расследования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анализ надежности авиационной техники.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ПИАО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обеспечению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выполнения полетных заданий по материалам объективного контроля.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командира части по результатам расследования авиационных инцидентов, выявленных по первой группе факторов-причин.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анализу состояния безопасности полетов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профилактических мероприятий.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расследований авиационных инцидентов, произошедших в авиационной части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устранения выявленных нарушений, касающихся авиационной части.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проверки комиссией органа по безопасности полетов государственной авиации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 обеспечения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подведения итогов по деятельности по предотвращению авиационных происшествий.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авиационных инцидентов, (наземных происшествии), связанных с неудовлетворительным обеспечением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обеспечению безопасности полетов.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командира части по результатам расследования авиационных инцидентов, если события допущены по вине личного состава.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расследования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устранения выявленных нарушений по безопасности полетов.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проверки комиссией органа по безопасности полетов государственной авиации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контроля и надзора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4-1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замечаний проверяющих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0"/>
        <w:gridCol w:w="1102"/>
        <w:gridCol w:w="5346"/>
        <w:gridCol w:w="1526"/>
        <w:gridCol w:w="2376"/>
      </w:tblGrid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проверяющих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роспись, фамилия проверющего, дата проверки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командира части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отметка о выполнении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заполняется должностными лицами органов управления государственной авиации (управления командующего ВВС СВО ВС РК) при выявлении замечаний в вопросах организации, проведения и управления полетами, всех видов их обеспечения, а также в работе по предотвращению авиационных происшествий при проведении проверок вне состава комиссий.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за ведение и хранение журнала – заместитель командира части по безопасности полетов (по летной подготовке).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состояния безопасности полетов и деятельности по предотвращению авиационных происшествий авиационной части _______________</w:t>
      </w:r>
      <w:r>
        <w:br/>
      </w:r>
      <w:r>
        <w:rPr>
          <w:rFonts w:ascii="Times New Roman"/>
          <w:b/>
          <w:i w:val="false"/>
          <w:color w:val="000000"/>
        </w:rPr>
        <w:t>номер части (за ________________ 20__ года) отчетный месяц</w:t>
      </w:r>
    </w:p>
    <w:bookmarkEnd w:id="192"/>
    <w:bookmarkStart w:name="z2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итоги выполнения плана летной подготовки:</w:t>
      </w:r>
    </w:p>
    <w:bookmarkEnd w:id="193"/>
    <w:bookmarkStart w:name="z2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летных смен (запланировано/выполнено);</w:t>
      </w:r>
    </w:p>
    <w:bookmarkEnd w:id="194"/>
    <w:bookmarkStart w:name="z2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налет (запланировано/выполнено);</w:t>
      </w:r>
    </w:p>
    <w:bookmarkEnd w:id="195"/>
    <w:bookmarkStart w:name="z2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плана по задачам (текстуально выполненные и невыполненные задачи), причины их невыполнения.</w:t>
      </w:r>
    </w:p>
    <w:bookmarkEnd w:id="196"/>
    <w:bookmarkStart w:name="z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авиационных событий за период:</w:t>
      </w:r>
    </w:p>
    <w:bookmarkEnd w:id="197"/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авиационных событий и налет на одно событие;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авиационных событий и налет на одно событие по категориям (авиационных инцидентов, серьезных авиационных инцидентов, серьезных авиационных инцидентов с повреждением воздушного судна);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авиационных событий по группам факторам-причинам (1 группа, 2 группа, 3 группа);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авиационных событий по этапам полета (запуск и выруливание, взлет и набор высоты, полет по кругу, полет по маршруту, техника пилотирования в зоне, групповая слетанность, боевое применение по воздушным целям, боевое применение по наземным и морским целям, облет авиационной техники, заход на посадку, посадка, заруливание);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распределение авиационных событий по метеоусловиям (День: простые и сложные метеоусловия, Ночь: простые и сложные метеоусловия);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авиационных событий по классной квалификации летного состава.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Повторяемость авиационных событий по одним и тем же причинам.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характер нарушений и ошибочных действий по категориям личного состава: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отклонения от расчетных режимов полета, выходящие за оценку удовлетворительно согласно нормативов курсов боевой (летной) подготовки;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летного состава при выполнении полетных заданий (количество) и их причины.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разработанных предупреждений о факторах риска: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предупреждений, с указанием количества предупреждений о допустимом и количества предупреждений о неприемлемом уровне риска (с указанием причин разработки предупреждения и принятых мерах по устранению опасных факторов);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неустраненных опасных факторов, указанных в предупреждениях.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Сравнительный анализ состояния безопасности полетов в анализируемом периоде с предыдущим периодом и с аналогичным периодом прошлого года.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Вопросы обеспечения безопасности полетов, требующие решения.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Положительные примеры грамотных профессиональных действий летного состава, персонала группы руководства полетами и наземных специалистов по обеспечению безопасности полетов.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в виде оценки безопасности полетов в части и в каждом ее подразделении.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Указания командира по предотвращению авиационных происшествий.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состояния безопасности полетов в инженерно-авиационном обеспечении:</w:t>
      </w:r>
    </w:p>
    <w:bookmarkEnd w:id="216"/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работ, выполненные на авиационной технике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1318"/>
        <w:gridCol w:w="719"/>
        <w:gridCol w:w="719"/>
        <w:gridCol w:w="1621"/>
        <w:gridCol w:w="719"/>
        <w:gridCol w:w="1170"/>
        <w:gridCol w:w="2974"/>
        <w:gridCol w:w="1622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Регламентные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полетам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Парковые дни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на сезонное обслуживание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хранению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Предполетная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повторному полету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Послеполетная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замена авиационных двигателей (когда, причина, основание, замечания и результаты);</w:t>
      </w:r>
    </w:p>
    <w:bookmarkEnd w:id="219"/>
    <w:bookmarkStart w:name="z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осмотры и проверки (какие, когда, основания, замечания и результаты);</w:t>
      </w:r>
    </w:p>
    <w:bookmarkEnd w:id="220"/>
    <w:bookmarkStart w:name="z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периодические работы (какие, когда, замечания и результаты);</w:t>
      </w:r>
    </w:p>
    <w:bookmarkEnd w:id="221"/>
    <w:bookmarkStart w:name="z2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войсковой ремонт (какой, когда, причина, замечания и результаты);</w:t>
      </w:r>
    </w:p>
    <w:bookmarkEnd w:id="222"/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бюллетеням промышленности (какие, когда, основания, замечания и результаты);</w:t>
      </w:r>
    </w:p>
    <w:bookmarkEnd w:id="223"/>
    <w:bookmarkStart w:name="z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отказы и неисправности, выявленные на авиационной технике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2736"/>
        <w:gridCol w:w="2111"/>
        <w:gridCol w:w="2358"/>
        <w:gridCol w:w="602"/>
        <w:gridCol w:w="1357"/>
        <w:gridCol w:w="1735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 (бортовой №)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отказа и вид работ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отказа (обстоятельства)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Виновность и последствия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способ устранения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наработка авиационной техники, тренажеров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425"/>
        <w:gridCol w:w="692"/>
        <w:gridCol w:w="692"/>
        <w:gridCol w:w="1757"/>
        <w:gridCol w:w="2291"/>
        <w:gridCol w:w="425"/>
        <w:gridCol w:w="692"/>
        <w:gridCol w:w="692"/>
        <w:gridCol w:w="958"/>
        <w:gridCol w:w="1225"/>
        <w:gridCol w:w="1493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АИ по причине отказов ВС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серьезных авиационных инцидентов по причине отказов ВС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отказ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авиационный инцидент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серьезный авиационный инцидент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профилактические мероприятия по предупреждению отказов и неисправностей;</w:t>
      </w:r>
    </w:p>
    <w:bookmarkEnd w:id="226"/>
    <w:bookmarkStart w:name="z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применение авиационных средств поражения и работы, выполненные на них: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1926"/>
        <w:gridCol w:w="1184"/>
        <w:gridCol w:w="1184"/>
        <w:gridCol w:w="2669"/>
        <w:gridCol w:w="1928"/>
      </w:tblGrid>
      <w:tr>
        <w:trPr>
          <w:trHeight w:val="30" w:hRule="atLeast"/>
        </w:trPr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авиационного средства поражения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применений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Регламентные работы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применению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нарушения технологической дисциплины специалистами инженерно-авиационной службы: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2185"/>
        <w:gridCol w:w="4675"/>
        <w:gridCol w:w="1897"/>
        <w:gridCol w:w="2474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работы на авиационной технике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ФИО (при его наличии) специалиста, допустившего нарушение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нарушения, причина и последствия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устранению нарушения и наказанию виновных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другие мероприятия, проведенные инженерно-техническим составом или с привлечением специалистов инженерно-авиационной службы по обеспечению безопасности полетов;</w:t>
      </w:r>
    </w:p>
    <w:bookmarkEnd w:id="229"/>
    <w:bookmarkStart w:name="z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вопросы, требующие решения по обеспечению безопасности полетов в инженерно-авиационном отношении.</w:t>
      </w:r>
    </w:p>
    <w:bookmarkEnd w:id="230"/>
    <w:bookmarkStart w:name="z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Анализ состояния безопасности полетов в аэродромно-техническом обеспечении полетов: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957"/>
        <w:gridCol w:w="8156"/>
        <w:gridCol w:w="958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средств наземного обеспечения полетов, нарушения и упущения персоналом при их эксплуатации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инциденты из-за нарушения и упущений в аэродромно-техническом обеспечению полетов;</w:t>
      </w:r>
    </w:p>
    <w:bookmarkEnd w:id="232"/>
    <w:bookmarkStart w:name="z2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в содержании и подготовке аэродрома к полетам;</w:t>
      </w:r>
    </w:p>
    <w:bookmarkEnd w:id="233"/>
    <w:bookmarkStart w:name="z2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недостатки в организации приема, хранения и контроля качества авиационного топлива;</w:t>
      </w:r>
    </w:p>
    <w:bookmarkEnd w:id="234"/>
    <w:bookmarkStart w:name="z2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недостатки (упущения) в работе зарядных аккумуляторных станций;</w:t>
      </w:r>
    </w:p>
    <w:bookmarkEnd w:id="235"/>
    <w:bookmarkStart w:name="z2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в организации движения автотранспорта, средств наземного обеспечения полетов и пешеходов на аэродроме;</w:t>
      </w:r>
    </w:p>
    <w:bookmarkEnd w:id="236"/>
    <w:bookmarkStart w:name="z2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(упущения) в электроснабжении аэродрома и объектов управления воздушным движением;</w:t>
      </w:r>
    </w:p>
    <w:bookmarkEnd w:id="237"/>
    <w:bookmarkStart w:name="z2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техническом состоянии аэродромных покрытий: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499"/>
        <w:gridCol w:w="499"/>
        <w:gridCol w:w="500"/>
        <w:gridCol w:w="2626"/>
        <w:gridCol w:w="2937"/>
        <w:gridCol w:w="2435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покрытия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дефекты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дефектов (м², м³, пог.м)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произведенных работ (замена, ремонт, заливка и т.д.)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(м²,м³, пог.м)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 с искусственным покрытием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рулежная дорожка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рулежная дорожка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стоянки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центральной заправочной топливом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взлетно-посадочная полоса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Контрольно-моечный пункт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автомобильные дороги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графы заполняются по каждому элементу покрытий по отдельности.</w:t>
      </w:r>
    </w:p>
    <w:bookmarkEnd w:id="239"/>
    <w:bookmarkStart w:name="z3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вопросы, требующие решения по обеспечению безопасности полетов в аэродромно-техническом отношении.</w:t>
      </w:r>
    </w:p>
    <w:bookmarkEnd w:id="240"/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состояния безопасности полетов средств связи и радиотехнического обеспечения полетов</w:t>
      </w:r>
    </w:p>
    <w:bookmarkEnd w:id="241"/>
    <w:bookmarkStart w:name="z3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качества обеспечения: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1977"/>
        <w:gridCol w:w="1978"/>
        <w:gridCol w:w="3078"/>
      </w:tblGrid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анализа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периоде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аналогичном периоде прошлого года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смен (учебно-тренировочных полетов)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обеспечение полетов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недостатков в обеспечении полетов, всего: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авиационной техники на один недостаток, час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надежности средств связи и радиотехнического обеспечения полетов: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9"/>
        <w:gridCol w:w="1698"/>
        <w:gridCol w:w="1699"/>
        <w:gridCol w:w="2644"/>
      </w:tblGrid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анализа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периоде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аналогичном периоде прошлого года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технической готовности радиотехнических средств (далее – РТС)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службы РТС, лет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неисправностей РТС при обеспечении учебно-тренировочных полетов: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сбоев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Налет авиационной техники на одну неисправность, час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подготовки личного состава (только в анализах за полугодие и год):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860"/>
        <w:gridCol w:w="2477"/>
        <w:gridCol w:w="2478"/>
        <w:gridCol w:w="2478"/>
        <w:gridCol w:w="1465"/>
      </w:tblGrid>
      <w:tr>
        <w:trPr>
          <w:trHeight w:val="30" w:hRule="atLeast"/>
        </w:trPr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военнослужащих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б/к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В/служащие по контракту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В/служащие по призыву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неисправностей радиотехнических средств в отчетном периоде (только в анализах за полугодие и год):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294"/>
        <w:gridCol w:w="975"/>
        <w:gridCol w:w="822"/>
        <w:gridCol w:w="748"/>
        <w:gridCol w:w="975"/>
        <w:gridCol w:w="973"/>
        <w:gridCol w:w="558"/>
        <w:gridCol w:w="1997"/>
        <w:gridCol w:w="1617"/>
        <w:gridCol w:w="2110"/>
        <w:gridCol w:w="29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производственно-техническим недостаткам</w:t>
            </w:r>
          </w:p>
        </w:tc>
      </w:tr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 дефекты (монтаж, сборка)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некачественный ремонт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строя деталей и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блока, модуля, платы, детали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(сбой) программного обеспечения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систем первичного или вторичного электропитания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аппаратуры мониторинга и управления, панелей индикации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приемо-передающих блоков (устройств)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антенно-фидерных устройств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изоляции монтажных жгутов, комплектных соединительных кабелей, волноводных и высокочастотных трактов, отказ кабельных разъемов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механических элементов схемы (двигателя, редуктора, шестерен, подшипника)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линий трансляции информации (модемы, волоконно-оптические линии связи, линии телеуправления и телесигнализации)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невыясненная причина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674"/>
        <w:gridCol w:w="1674"/>
        <w:gridCol w:w="1310"/>
        <w:gridCol w:w="945"/>
        <w:gridCol w:w="2039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эксплуатационным причинам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причинам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знание техники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эксплуатации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выполнение технических обслуживаний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некачественное выполнение технических обслуживаний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плохой технический контроль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расстройка оборудования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метеоусловий и внешних факторов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износ деталей и приборов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причины недостатков в обеспечении полетов (только в анализах за полугодие и год):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911"/>
        <w:gridCol w:w="3779"/>
        <w:gridCol w:w="1746"/>
        <w:gridCol w:w="812"/>
        <w:gridCol w:w="593"/>
        <w:gridCol w:w="428"/>
        <w:gridCol w:w="428"/>
        <w:gridCol w:w="428"/>
        <w:gridCol w:w="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личного состава из-за: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неисправностей средств по причине: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обнаружен во время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подготовки средств связи и радиотехнического обеспечения к обеспечению полетов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недисциплинированности личного состава и халатного отношения к выполнению своих служебных обязанностей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неподготовленности личного состава к несению дежурства, нечеткого знания своих обязанностей и неумения использовать тактико-технические возможности средств и их аппаратуры контроля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объема и сроков проведения технического обслуживания и облета средств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конструктивно-производственных недостатков средств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некачественного ремонта средств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подготовки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предполетной подготовки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полетов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послеполетной подготовки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ЛС-НПС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ЛС-НДХ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ЛС-НПД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ЛС-НТО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НРС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ППП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причин, приведших к ухудшению (улучшению) качества обеспечения полетов;</w:t>
      </w:r>
    </w:p>
    <w:bookmarkEnd w:id="248"/>
    <w:bookmarkStart w:name="z3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причин, приведших к снижению (повышению) надежности радиотехнических средств;</w:t>
      </w:r>
    </w:p>
    <w:bookmarkEnd w:id="249"/>
    <w:bookmarkStart w:name="z3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какие дополнительно мероприятия проведены (спланированы) для профилактики недостатков в обеспечении полетов и неисправностей радиотехнических средств;</w:t>
      </w:r>
    </w:p>
    <w:bookmarkEnd w:id="250"/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вопросы, требующие решения по обеспечению безопасности полетов в радиотехническом отношении;</w:t>
      </w:r>
    </w:p>
    <w:bookmarkEnd w:id="251"/>
    <w:bookmarkStart w:name="z3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Вывод: Состояние безопасности полетов в радиотехническом обеспечении полетов в отчетном периоде оценивается на ____________.</w:t>
      </w:r>
    </w:p>
    <w:bookmarkEnd w:id="252"/>
    <w:bookmarkStart w:name="z3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состояния безопасности полетов в метеорологическом и орнитологическом обеспечении:</w:t>
      </w:r>
    </w:p>
    <w:bookmarkEnd w:id="253"/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технических средств метеорологического обеспечения полетов (наличие, укомплектованность), проблемные вопросы;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проблемные вопросы в орнитологическом обеспечении полетов (состояние активных, пассивных, акустических и биоакустических средств отпугивания птиц, столкновения воздушных судов с птицами, наличие в районе аэродрома мест скоплении птиц);</w:t>
      </w:r>
    </w:p>
    <w:bookmarkEnd w:id="255"/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ошибки в прогнозах погоды и несвоевременное информирование персонала группы руководства полетами и летного состава об опасных явлениях погоды;</w:t>
      </w:r>
    </w:p>
    <w:bookmarkEnd w:id="256"/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авиационные инциденты из-за нарушения и упущений по метеорологическому и орнитологическому обеспечению полетов;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пренебрежение метеорологическими условиями со стороны руководящего летного состава и персонала группы руководства полетами, выпуск в полет экипажей воздушных судов в метеоусловиях, не соответствующих уровню их подготовки и характеру выполнения полетных заданий;</w:t>
      </w:r>
    </w:p>
    <w:bookmarkEnd w:id="258"/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неудовлетворительная организация проведения радиолокационной и воздушной разведок погоды, необъективная информация о погоде от летных экипажей воздушных судов;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технического оснащения в метеорологическом отношении аэродрома установленному минимуму погоды;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вопросы, требующие решения по обеспечению безопасности полетов в метеорологическом и орнитологическом отношении.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состояния безопасности полетов в медицинском обеспечении: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здоровья летного состава;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нарушения требований в медицинском обеспечении полетов (нарушения предполетного режима отдыха, летным составом и персоналом группы руководства полетами, ухудшения состояния здоровья авиационным персоналом во время выполнения полетов, нарушение сроков меж отпускного периода летного состава и группы руководства полетами, истечение сроков врачебно-летной комиссии, углубленного медицинского осмотра);</w:t>
      </w:r>
    </w:p>
    <w:bookmarkEnd w:id="264"/>
    <w:bookmarkStart w:name="z3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авиационные инциденты из-за нарушения и упущений в медицинском обеспечении полетов;</w:t>
      </w:r>
    </w:p>
    <w:bookmarkEnd w:id="265"/>
    <w:bookmarkStart w:name="z3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вопросы, требующие решения по обеспечению безопасности полетов в медицинском отношении.</w:t>
      </w:r>
    </w:p>
    <w:bookmarkEnd w:id="266"/>
    <w:bookmarkStart w:name="z3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 выполнения мероприятий Программы:</w:t>
      </w:r>
    </w:p>
    <w:bookmarkEnd w:id="267"/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и качества выполнения мероприятий Программы;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корректировки Программы: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какие дополнительные профилактические мероприятия по выявленным опасным факторам и с учетом поступления новых задач разработаны.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авиационной части ________________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номер части  </w:t>
      </w:r>
    </w:p>
    <w:bookmarkEnd w:id="272"/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воинское звание                   Ф.И.О. (при его наличии)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</w:tbl>
    <w:bookmarkStart w:name="z33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работы по предотвращению авиационных происшествий</w:t>
      </w:r>
    </w:p>
    <w:bookmarkEnd w:id="275"/>
    <w:bookmarkStart w:name="z33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Профилактическая работа по предотвращению авиационных происшествий оценивается по следующим показателям: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29"/>
        <w:gridCol w:w="4371"/>
        <w:gridCol w:w="3762"/>
        <w:gridCol w:w="2397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"отлично"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"хорошо"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руководящих документов, регламентирующих авиационную деятельность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мероприятия, связанные с организацией, выполнением, управлением и обеспечением полетов, определенные нормативными документами, выполняются в полном объеме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незначительные отступления от требований нормативных актов, которые соответствуют приемлемым факторам риска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отступлений от требований нормативных актов имеются такие, которые классифицируются как допустимые факторы риска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отступлений от требований нормативных актов имеются такие, которые классифицируются как неприемлемые факторы риска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по предотвращению авиационных происшествий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предотвращения авиационных происшествий разработана, ее содержание соответствует Инструкции. Программа ведется, все запланированные мероприятия выполняются своевременно.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 обеспечению безопасности полетов разработаны на все месяцы проверяемого периода и утверждены соответствующим командиром. Планы соответствуют Программе, ведутся, все запланированные мероприятия выполнены своевременно (выполняются без нарушения сроков).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профилактических мероприятий по результатам инспектирований (проверок), расследования авиационных происшествий разработаны своевременно, соответствуют акту проверки, утверждены соответствующим командиром. Планы ведутся, все запланированные мероприятия выполнены (выполняются без нарушения сроков).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должностных лиц (исполнителей) мероприятия планирующих документов доведены своевременно.</w:t>
            </w:r>
          </w:p>
          <w:bookmarkEnd w:id="277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при этом имеются не регулярные недостатки в виде: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несвоевременной разработки (утверждения, ведения) планирующих документов или несвоевременного выполнения некоторых запланированных мероприятий или незначительного несоответствия по структуре и/или содержанию планирующих документов требованиям Инструкции (актам проверки) или несвоевременного доведения до исполнителей запланированных мероприятий</w:t>
            </w:r>
          </w:p>
          <w:bookmarkEnd w:id="278"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Носят регулярный характер: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разработка (утверждение, ведение) планирующих документов или несвоевременное выполнение запланированных мероприятий или значительное несоответствие по структуре и/или содержанию планирующих документов требованиям Инструкции (актам проверки)  или несвоевременное доведение до исполнителей запланированных мероприятий</w:t>
            </w:r>
          </w:p>
          <w:bookmarkEnd w:id="279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предотвращения авиационных происшествий не разработана или ежемесячные планы мероприятий по обеспечению безопасности полетов не разрабатываются или Планы профилактических мероприятий по результатам инспектирований (проверок), расследования авиационных происшествий не разработаны.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доведение до летного состава мер безопасности на полеты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в своей деятельности общие меры безопасности из документов, регламентирующих организацию, выполнение и обеспечение полетов использует.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меры безопасности в части разработаны и учитывают требования подпунктах 95-98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указания по безопасности полетов на учениях (показах), разработанные органом управления государственной авиации.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на конкретные полеты доводятся с записью на магнитофон.</w:t>
            </w:r>
          </w:p>
          <w:bookmarkEnd w:id="280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при этом имеются не влияющие на состояние безопасности полетов замечания: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применению общих мер безопасности или к разработке специальных мер безопасности или по организации объективного контроля при доведении мер безопасности на конкретные полеты</w:t>
            </w:r>
          </w:p>
          <w:bookmarkEnd w:id="281"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безопасности в части разработаны без учета требований подпунктах 95-98 Инструкции или меры безопасности на конкретные полеты доводятся без записи на магнитофон или указания по безопасности полетов на учениях (показах), разработанные органом управления государственной авиации не соответствуют характеру выполняемых полетов.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в своей деятельности общие меры безопасности из документов, регламентирующих организацию, выполнение и обеспечение полетов не учитывает или специальные меры безопасности в части не разработаны или органом управления государственной авиации не разработаны указания по безопасности полетов на учениях (показах).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оперативной и периодической информации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до всего летного состава с ведением персонального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оперативной информации проводится в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информация своевременно внесена в журнал учета оперативной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Периодическая информация доводится до специалистов не позднее чем в недельный срок после ее поступления.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Спланированы и выполнены в полном объеме мероприятия по предотвращению указанных недостатков в оперативной (периодической) информации.</w:t>
            </w:r>
          </w:p>
          <w:bookmarkEnd w:id="282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до всего летного состава без ведения персонального учета  или при изучении оперативной информации допускается не существенное нарушение установленных сроков или оперативная информация вносится в журнал учета оперативной информации не своевременно или доведение до специалистов периодической информации не укладывается в недельный срок после ее поступления или спланированные мероприятия по предотвращению указанных недостатков в оперативной (периодической) информации, выполнены в полном объеме, с небольшими замечаниями.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информация доводится не до всего летного состава и/или без ведения персонального учета или оперативная информация изучается со значительными нарушениями установленных сроков или оперативная информация в журнал учета оперативной информации не вносится или периодическая информация до специалистов не доводится. или спланированные мероприятия по предотвращению указанных недостатков в оперативной (периодической) информации, выполнены не в полном объеме и/или с существенными замечаниями.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и периодическая информация до личного состава не доводится или не спланированы мероприятия по предотвращению указанных недостатков в оперативной (периодической) информации или спланированные мероприятия по предотвращению указанных недостатков в оперативной (периодической) информации, не выполняются.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(только для органов управления государственной авиации)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проведена с установленной периодичностью.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Планирующие, распорядительные и отчетные документы Конференции разработаны своевременно и в полном объеме.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Конференции приняты действенные рекомендации, выполнение которых потенциально приведет к повышению уровня безопасности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Конференции участники обменялись опытом в деятельности по управлению и обеспечению полетов.</w:t>
            </w:r>
          </w:p>
          <w:bookmarkEnd w:id="283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имелись незначительные замечания к организации и проведению Конференции со стороны органа безопасности полетов государственной авиации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проведена формально или на низком организационном уровне или по результатам проведения Конференции не приняты рекомендации, выполнение которых потенциально приведет к повышению уровня безопасности полетов или Конференция не привела к обмену опытом в деятельности по управлению и обеспечению полетов.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по безопасности полетов не проведена.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 спланированы, отражены в Программе предотвращения авиационных происшествий, включены в месячные планы и расписания занятий, проводятся регулярно.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тематике и содержании специальных занятий достигнуты цели, определенные пункте 138 Инструкции.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специальных занятий доведены до всего авиационного персонала, в части касающейся.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Учетно-отчетный материал по специальным занятиям имеется, хранится установленным порядком.</w:t>
            </w:r>
          </w:p>
          <w:bookmarkEnd w:id="284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имеются незначительные недостатки: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планированию, тематике и содержанию специальных занятий, учету и хранению их материалов или материалы специальных занятий доведены менее чем до 90% авиационного персонала.</w:t>
            </w:r>
          </w:p>
          <w:bookmarkEnd w:id="285"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по безопасности полетов спланированы, но не отражены в Программе предотвращения авиационных происшествий или не включены в месячные планы и расписания занятий или проводятся не регулярно или в тематике и содержании специальных занятий не достигнуты цели, определенные пункте 138 Инструкции или материалы специальных занятий доведены менее чем до 60% авиационного персонала или отсутствует или неправильно хранится учетно-отчетный материал по специальным занятиям.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занятия не планируются и/или не проводятся или охват авиационного персонала специальными занятиями составляет менее 30% или тематика и содержание большей части спланированных специальных занятий содержит материал, не связанный с управлением и обеспечением безопасности полетов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по оказанию помощи экипажу терпящего бедствие воздушного судна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 организованы с периодичностью не реже 2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Организационно-методические документы комплексной тренировки проработаны в полном объеме.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состав приобрел (закрепил) необходимые умения и навыки в действиях по оказанию помощи экипажу терпящего бедствие воздушного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проведен разбор тренировки.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Учетно-отчетный материал имеется и хранится установленным порядком.</w:t>
            </w:r>
          </w:p>
          <w:bookmarkEnd w:id="286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требования на "отлично", но имеются незначительные недостатки: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планировании, организации, методике проведения комплексной тренировки или хранении учетно-отчетной документации или имелись замечания по подготовке руководителей к комплексной тренировке и/или подаче ими учебного материала или по итогам проведения комплексной тренировки личный состав не полностью приобрел необходимые навыки и умения.</w:t>
            </w:r>
          </w:p>
          <w:bookmarkEnd w:id="287"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организованы, 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организационно-методические документы комплексной тренировки проработаны не полностью или личный состав практически не приобрел (не закрепил) необходимые умения и навыки в действиях по оказанию помощи экипажу терпящего бедствие воздушного судна или не проводятся разборы с личным составом по итогам тренировки или отсутствует учетно-отчетный материал.</w:t>
            </w:r>
          </w:p>
          <w:bookmarkEnd w:id="288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тренировки проводятся реже двух раз в год или не проводятся или организация комплексной тренировки и/или методика ее проведения не привела к приобретению (закреплению) необходимых навыков и умений.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летного состава к действиям в особых случаях в полете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установленной в п. 178 Инструкции периодичностью и проводятся своевременно. Сведения о проведении занятий отражены в классных журналах.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 на авиационных тренажерах (в кабинах воздушных судов) организованы на регулярной основе, с полным охватом летного состава части. Летный состав имеет устойчивые навыки по действиям в особых случаях полета.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тренажеры на эксплуатируемые типы воздушных судов в части имеются или при их отсутствии, весь летный состав части проходит периодическое обучение на тренажерах в других авиационных частях (при условии их наличия)</w:t>
            </w:r>
          </w:p>
          <w:bookmarkEnd w:id="289"/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установленной в п. 178 Инструкции периодичностью, но имеются отдельные случаи не своевременного их проведения (или отсутствия записей в классных журналах). или Регулярные практические занятия на авиационных тренажерах (в кабинах воздушных судов) организованы, но обучением охвачено менее чем до 90% летного состава части. Летный состав имеет устойчивые навыки по действиям в особых случаях полета или при отсутствии в части комплексных тренажеров на эксплуатируемые типы воздушных судов, периодическое обучение на тренажерах в других авиационных частях (при условии их наличия) проходит менее чем до 90% летного состава части.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спланированы с нарушением периодичности, установленной в пункте 178 Инструкции, имеются отдельные случаи их не проведения (или отсутствуют записи в классных журналах) или практические занятия на авиационных тренажерах (в кабинах воздушных судов) организованы не регулярно. или летный состав имеет слабые навыки по действиям в особых случаях полета или при отсутствии в части комплексных тренажеров на эксплуатируемые типы воздушных судов, периодическое обучение на тренажерах в других авиационных частях (при условии их наличия) проходит менее чем до 60% летного состава части.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занятия по изучению особых случаев в полете не спланированы или практические занятия на статических тренажерах (в кабинах воздушных судов) не организованы или летный состав не имеет навыков по действиям в особых случаях полета или комплексные тренажеры на эксплуатируемые типы воздушных судов в части отсутствуют, при этом летный состав части для обучения на тренажерах в другие авиационных частях (при условии их наличия) не направляется.</w:t>
            </w:r>
          </w:p>
        </w:tc>
      </w:tr>
    </w:tbl>
    <w:bookmarkStart w:name="z36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Деятельности по управлению безопасностью полетов оценивается по показателю эффективности – Э субп</w:t>
      </w:r>
    </w:p>
    <w:bookmarkEnd w:id="290"/>
    <w:bookmarkStart w:name="z36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3949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Коф – количество предупреждений о факторах риска, разработанных в авиационных частях, по которым были выполнены мероприятия в полном объеме;</w:t>
      </w:r>
    </w:p>
    <w:bookmarkEnd w:id="292"/>
    <w:bookmarkStart w:name="z37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Nчф – количество авиационных инцидентов, выявленных по первой группе факторов-причин ("человеческий фактор") должностными лицами авиационной части;</w:t>
      </w:r>
    </w:p>
    <w:bookmarkEnd w:id="293"/>
    <w:bookmarkStart w:name="z3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Nоу – количество авиационных инцидентов, выявленных по первой группе факторов-причин ("человеческий фактор") должностными лицами органов управления (органом безопасности полетов государственной авиации);</w:t>
      </w:r>
    </w:p>
    <w:bookmarkEnd w:id="294"/>
    <w:bookmarkStart w:name="z37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Nобщ – общее количество авиационных инцидентов, выявленных в авиационной части по первой группе факторов-причин ("человеческий фактор").</w:t>
      </w:r>
    </w:p>
    <w:bookmarkEnd w:id="295"/>
    <w:bookmarkStart w:name="z37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определяет оценку деятельности по управлению безопасностью полетов согласно таблице.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2212"/>
        <w:gridCol w:w="3440"/>
      </w:tblGrid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 субп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 по управлению безопасностью полетов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эффективности СУБП авиационной части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 ÷ 0,35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÷ 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достаточная деятельность по управлению безопасностью полетов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-0,01 ÷ - 1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(неприемлемая) деятельность по управлению безопасностью полетов</w:t>
            </w:r>
          </w:p>
        </w:tc>
      </w:tr>
    </w:tbl>
    <w:bookmarkStart w:name="z3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в авиационной части авиационных инцидентов по первой группе факторов-причин ("человеческому фактору") показатель эффективности (Э субп) определяется отношением Коф/10.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</w:tbl>
    <w:bookmarkStart w:name="z37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мероприятий, проводимых для исключения влияния (локализации) опасных факторов в инженерно-авиационном обеспечении полетов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8"/>
        <w:gridCol w:w="7142"/>
      </w:tblGrid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  <w:bookmarkEnd w:id="299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Несоответствие организационно-штатной структуры инженерно-авиационной службы подразделений, авиационных частей и частей обеспечения объему и сложности решаемых задач.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организационно-штатной структуры инженерно-авиационной службы в соответствии с решаемыми задачами.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Укомплектование подразделений инженерно-авиационной службы личным составом.</w:t>
            </w:r>
          </w:p>
          <w:bookmarkEnd w:id="300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Неудовлетворительное обеспечение запасными частями, агрегатами, блоками приводящее к значительному возрастанию количества монтажно-демонтажных работ в связи с необходимостью использования для восстановления исправности авиационной техники агрегатов, снятых с других воздушных судов.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Своевременное проведение анализа отказов и неисправностей авиационной техники с целью определения потребного количества и истребование от довольствующих органов запасных частей и агрегатов.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 расхода ресурсов авиационной техники и отхода воздушных судов на ремонт в соответствии с решаемыми задачами.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запасов авиационного имущества.</w:t>
            </w:r>
          </w:p>
          <w:bookmarkEnd w:id="301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Недостаточный уровень профессиональной подготовки инженерно-технического состава и летного состава (при выполнении работ по подготовке авиационной техники к полетам).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Постоянное совершенствование системы контроля, полноты и качества выполнения работ на авиационной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Изучение конструкции и правил эксплуатации авиационной техники, наиболее опасных и часто повторяющихся конструктивных и производственных недостатков и методов предотвращения отказов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Изучение эргономических недостатков эксплуатируемой авиационной техники и реализация мер по устранению их влияния на качество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Оперативное и объективное информирование авиационных специалистов об опасных факторах, выявленных в других авиационных частях, а также недостатках в организации ее эксплуатации, выработка и реализация эффективных мероприятий по их устранению.</w:t>
            </w:r>
          </w:p>
          <w:bookmarkEnd w:id="302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Отсутствие у инженерно-технического состава и летного состава практических навыков в выполнении видов подготовок к полетам и регламентных работ в случаях уменьшения количества полетов воздушных судов.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соответствия объема и сложности выполняемых на авиационной технике работ имеющимся силам, средствам, а также уровню профессиональной подготовки инженерно-технического (летного)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комплексных тренажей по видам подготовок для поддержания устойчивых навыков в выполнении работ по подготовке авиационной техники к полетам.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показательных контрольных занятий с инженерно-техническим (летным) составом по изучению авиационной техники, комплексных тренажей с практическим выполнением видов подготовок с проверкой знаний и практических навыков.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показательных контрольных занятий с инженерно-техническим составом по поиску и устранению неисправностей, выполнению регламентных работ и войскового ремонта с проверкой знаний и практических навыков.</w:t>
            </w:r>
          </w:p>
          <w:bookmarkEnd w:id="303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Нарушения технологии выполнения работ на авиационной технике.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причин допускаемых ошибок с последующей отработкой и реализацией мероприятий по их предотвращению.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Допуск к обслуживанию авиационной техники исправных средств наземного обслуживания общего применения.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предусмотренных технической документацией, исправных и поверенных контрольно-проверочной аппаратуры, сервисного оборудования и инструмента при эксплуатации авиационной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работ исправным клейменным инструментом.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Применение кондиционных расходных и горюче-смазочных материалов, предусмотренных требованиями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средств объективного контроля для оценки полноты и качества подготовки авиационной техники к полетам с документированием и анализом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эксплуатации авиационной техники с учетом особенностей климатических и сезонных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Исключение случаев попадания посторонних предметов (заглушек, льда, инструмента, предметов с поверхности площадок для опробования авиадвигателей, предметов одежды и т.п.) в газовоздушный тракт авиационных двигателей по вине личного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Недопущение фактов некачественной очистки воздушных судов от снега, льда, песка, насекомых и других неблагоприятных воздействий внешней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Исключение неправильных результатов регулировок при проведении регулировочных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Предотвращение незакрытия (некачественного закрытия) фонарей, дверей, крышек, люков, капотов, пробок, приводящего к их срыву в полете с последующей разгерметизацией, повреждением обшивки, попаданием в двигатели, утечкой топлива, масел и других жидкостей (газов).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Недопущение повреждения накидных гаек трубопроводов различных систем воздушных судов, неправильной затяжки крепежных элементов и хомутов агрегатов и трубопроводов систем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Исключение случаев неправильной контровки или ее отсутствия при выполнении работ по обслуживанию, замене агрегатов, доработок в системе управления, винтовых механизмах.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Соблюдение требований технической документации при проверке и промывке фильтроэлементов.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Исключение случаев передачи неоконченных работ одним исполнителем другому, что может привести к невыполнению полного объема работ и появлению отказа.</w:t>
            </w:r>
          </w:p>
          <w:bookmarkEnd w:id="304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Отсутствие надлежащего пооперационного контроля выполнения работ на авиационной технике.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перечней контрольных операций и карт пооперационного контроля для всех видов работ на авиационной технике.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Исполнение требований указаний по осуществлению пооперационного контроля при выполнении работ на авиационной технике;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Обновление технической документации в соответствии с изменениями и дополнениями, вводимыми в действие главным инженером авиации.</w:t>
            </w:r>
          </w:p>
          <w:bookmarkEnd w:id="305"/>
        </w:tc>
      </w:tr>
      <w:tr>
        <w:trPr>
          <w:trHeight w:val="30" w:hRule="atLeast"/>
        </w:trPr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Невыполнение бюллетеней промышленности, направленных на повышение надежности авиационной техники.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инженерно-авиационной службы актуальной технической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специалистов инженерно-авиационной службы порядку выполнения работ по бюллетеням.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подразделений инженерно-авиационного обеспечения имуществом, необходимым для выполнения работ по бюллетеням.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Вызов представителей промышленности для выполнения работ по бюллетеням, которые не могут быть выполнены силами эксплуатанта.</w:t>
            </w:r>
          </w:p>
          <w:bookmarkEnd w:id="30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</w:tbl>
    <w:bookmarkStart w:name="z41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мероприятий, проводимых для исключения влияния (локализации) опасных факторов в аэродромно-техническом обеспечении полетов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0161"/>
      </w:tblGrid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для исключения опасных факторов</w:t>
            </w:r>
          </w:p>
          <w:bookmarkEnd w:id="308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Нарушения в содержании и подготовке аэродрома к полетам.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технического осмотра аэродрома комиссией старшего авиационного начальника аэродрома (не менее 2 раз в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 работы комиссии является акт и план устранения выявленных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строительства на приаэродромной территории объектов и сооружений, представляющих угрозу безопасности полетов, в ходе проведения технического осмотра аэродрома.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Планирование полетов с учетом выделения времени, необходимого части (подразделению) обеспечения на ремонт и подготовку покрытия аэродрома: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3 суток подряд каждый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3 часов при подготовке к плановым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1 часа при подготовке к полетам между сменами.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надежности закрытия колодцев дренажно-водосточной системы в пределах взлетно-посадочной полосы, концевых и боковых полос безопасности при приеме аэродрома к полетам руководителем полетов совместно с командиром подразделения обеспечения.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Сдача аэродрома руководителю полетов по журналу учета состояния готовности аэродрома к полетам с указанием прочности и ровности грунта (снежного покрытия) по окончании проверки аэродрома.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Осмотр искусственной взлетно-посадочной полосы в ходе полетов не менее 1 раза в летную смену.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Ограждение аэродрома по периметру колючей проволокой в два ряда.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Соответствие геометрических размеров элементов летной полосы формуляру и генплану аэродрома после выполнения капитального ремонта и реконструкции аэродрома.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Немедленное устранение дефектов: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на поверхности искусственных покрытий посторонних предметов, гололеда;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острые концы оголенной арматуры, сколы плит с острыми краями и сколы глубиной более 30 миллиметров (далее – мм.);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взаимные уступы плит на взлетно-посадочной полосе и магистральной рулежной дорожке, превышающие соответственно 25 и 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валики из резинобитума, лежащего над швами, высотой более 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колеи, волны и сдвиги у асфальтобетонных покрытий на взлетно-посадочной полосе глубиной более 30 мм и на рулежных дорожках более 50 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ровности поверхности с помощью нивелирной съемки весной и после ремонта грунтовой части летного поля (грунтовой взлетно-посадочной полосы, полос безопасности).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Контроль неровности на грунтовой части летной полосы при укладке 3-х метровой рейки для транспортных самолетов не более 15 сантиметров, для воздушных судов других типов – не более 10 сантиметров (требования к ровности снежных покрытий аналогичны).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Наличие площадки аварийного торможения длиной не менее 200 метров (270 метров – в зависимости от типа воздушного судна), шириной – не менее 100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Соответствие высоты препятствий в полосах воздушных подходов предельно допустимым уклонам на участках от торца взлетно-посадочной полосы: 400 метров – 0,005; 1450 метров – 0,013; 9000 метров – 0,02.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Наличие на торцах взлетно-посадочной полосы 20-ти метровых переходных участков с менее жестким покрытием, по бокам искусственных покрытий – отмостки не менее 0,5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Отсутствие брустверов снега в границах летной полосы. Выкладка снега должна выполняться с уклоном не более 1:15.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Отработка план мероприятий в органах управления государственной авиации и авиационных частях для предупреждения преждевременного съема авиационных двигателей, ежегодно.</w:t>
            </w:r>
          </w:p>
          <w:bookmarkEnd w:id="309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Недостатки в организации приема, хранения и контроля качества авиационного топлива.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технологии закрытой перекачки авиационного топлива (начиная от слива его из железнодорожных цистерн и до заправки в баки воздушных судов) на аэродромном складе горючего и смазочных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 расходных резервуарах приемного, сливного и зачистного трубопроводов, сливных кранов и воздушных фильтров.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Соответствие схемы фильтрации топлива установленным требованиям и обеспечение двойного фильтрования горючего с номинальной тонкостью не более 5 – 7 микрометра.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Соответствие укомплектованности лаборатории и контрольного пункта склада горючего и смазочных материалов оборудованием и материалами контроля требованиям руководящих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Строгое соблюдение положений технологической карты выполнения основных работ, обеспечивающих заправку воздушных судов качественным горючим.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Применение авиационных масел (жидкостей) только после отстаивания, фильтрования и проверки чистоты. Контрольный анализ масла (жидкости) проводить при каждом заполнении расходной емкости.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Испытания топливных трубопроводов с установленным на них оборудованием на прочность и герметичность (заглубленные – 1 раз в год, незаглубленные – 1 раз в два года), с составлением акта.</w:t>
            </w:r>
          </w:p>
          <w:bookmarkEnd w:id="310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Недостатки (упущения) в работе зарядных аккумуляторных станций.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в помещениях зарядных аккумуляторных станций соответствующего количества комнат с принудительной вентиляцией (раздельно для кислотного и щелочного цехов), центральным отоплением и водопроводом.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Соответствие требованиям руководящих документов укомплектованности зарядных аккумуляторных станций контрольно-измерительной аппаратурой, инструментом, установками, посудой и другим имуществом.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регламентных работ на аккумуляторных батареях в сроки, предусмотренные планом-графиком, который разрабатывается в авиационной части и согласовывается с частью (подразделением) обеспечения.</w:t>
            </w:r>
          </w:p>
          <w:bookmarkEnd w:id="311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Недостатки в организации эксплуатации средств аэродромно-технического обслуживания воздушных судов.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выполнение регламентных работ через каждые 50 ± 10 и 200 (+40, – 30) часов наработки основной силовой установки (системы, агрегата) при эксплуатации средств аэродромно-технического обслуживания воздушных судов. Регламентные работы совмещать с проведением номерных технических обслуживаний базового шасси.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Недопущение использования автомобильной и специальной автомобильной техники, не прошедшей положенное техническое обслуживание и регламентные работы, а также имеющей другие недостатки, перечень которых объявлен в руководящих документах.</w:t>
            </w:r>
          </w:p>
          <w:bookmarkEnd w:id="312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Нарушения в организации движения автотранспорта, средств наземного обеспечения полетов и пешеходов на аэродроме.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Движение машин на аэродроме по установленным маршрутам и направлениям, имеющим маркировку (разметку), в соответствии со схемой маршрутов движения личного состава и автомобильной техники по летному полю аэродрома.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водителями машин следующих правил: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получив разрешение для выезда на взлетно-посадочную полосу, рулежную дорожку, и не доезжая 50 метров до взлетно-посадочной полосы, рулежной дорожки, останавливается и убеждается в отсутствии воздушных судов и только после этого продолжать 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движении по рулежной дорожке водитель не менее чем за 100 метров до встречного рулящего воздушного судна освобождает рулежную дорожку для обеспечения безопасности его движения, съезжает в сторону и останавливается.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водителями машин, прибывших к воздушному судну для его обслуживания, всех команд и распоряжений техника воздушного судна. Подъезд машины к воздушному судну ближе 10 метров без разрешения техника воздушного судна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Подчинение водителя лицу, руководящему буксировкой при буксировке воздушного судна. Буксировка производится плавно (без рывков, крутых поворотов) со скоростью не более 20 км/ч для исключения поломки воздушного судна. При буксировке в ночное время и при плохой видимости на воздушном судне включаются аэронавигационные огни, а на тягаче – ближний свет фар.</w:t>
            </w:r>
          </w:p>
          <w:bookmarkEnd w:id="313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Нарушения (упущения) в электроснабжении аэродрома и объектов управления воздушным движением.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Электроснабжение аэродромов не менее чем от двух независимых взаимно резервирующихся источников питания электроэнергией.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Электроснабжение объектов управления воздушным движением, радионавигации, посадки и связи от щитов гарантированного питания электроэнергией.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Запрет подключения отопительных приборов, а также любых других объектов аэродрома к щитку гарантированного питания объектов управления воздушным движением, радионавигации, посадки и связи.</w:t>
            </w:r>
          </w:p>
          <w:bookmarkEnd w:id="314"/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Размещение и строительство на приаэродромной территории объектов, представляющих угрозу безопасности полетов воздушных судов.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контроля за деятельностью учреждений, предприятий и организаций по размещению на приаэродромной территории объектов, представляющей угрозу безопасности полетов воздушных судов.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предотвращению авиационных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в государственной авиации</w:t>
            </w:r>
          </w:p>
        </w:tc>
      </w:tr>
    </w:tbl>
    <w:bookmarkStart w:name="z45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основных мероприятий, проводимых для исключения влияния (локализации) опасных факторов в радиотехническом обеспечении полетов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7"/>
        <w:gridCol w:w="6333"/>
      </w:tblGrid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факторы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мероприятия, проводимые для исключения опасных факторов</w:t>
            </w:r>
          </w:p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Ошибки операторов радиолокационных станций, радиолокационных систем посадки, автоматических радиопеленгаторов в выдаче данных экипажам воздушных судов и группе руководства полетами.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уровня профессиональной подготовки личного состава, способностей выполнять функциональные обязанности.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эффективного, с применением тренажей, процесса обучения расчетов радиолокационных станций и пеленгаторов действиям по правильной выдаче информации экипажам воздушных судов и лицам группы руководства полетами, обращая внимание на действия в нестандартной обстановке.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регулярных (не реже двух раз в год) проверок знаний и навыков операторов в определении координат воздушных судов, считывания значений высоты, пеленга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Подбор на должности операторов подготовленных в профессиональном отношении и психологически устойчивых военнослужащих, обладающих хорошей дикцией и реакцией.</w:t>
            </w:r>
          </w:p>
          <w:bookmarkEnd w:id="316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Прекращение выдачи радиолокационной информации на рабочие места пунктов управления авиацией в течении трех и более оборотов антенны подряд. Прекращение выдачи радиолокационной информации на конечном этапе наведения.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технического обслуживания радиолокационных станций, анализ и предупреждение наиболее часто повторяющихся отказов многофункциональных систем радиолокационных станций.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Комплексное применение имеющихся средств радиолокации, создание резерва радиолокационных станций для обеспечения непрерывной выдачи радиолокационной информации на рабочие места пунктов управления авиацией.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систематических тренировок расчетов радиолокационных станций по оперативному использованию имеющихся резервов в выдаче радиолокационной информации.</w:t>
            </w:r>
          </w:p>
          <w:bookmarkEnd w:id="317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Пропуск сигнала "Бедствие" или задержка с его выдачей более двух минут операторами радиолокационных станций, радиолокационных систем посадки, автоматических радиопеленгаторов.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тренировок операторов в действиях по получению сигналов "Бедствие", их своевременной выдаче группе руководства полетами.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Периодический контроль работоспособности аппаратуры получения сигналов, в том числе в ходе предполетного облета средств связи и радиотехнического обеспечения и в процессе обеспечения полетов.</w:t>
            </w:r>
          </w:p>
          <w:bookmarkEnd w:id="318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Использование для обеспечения полетов, не облетанных средств связи и радиотехнического обеспечения.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Исключение случаев выделения для обеспечения полетов необлетанных средств связи и радиотехнического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методики предполетного облета средств связи и радиотехнического обеспечения полетов.</w:t>
            </w:r>
          </w:p>
          <w:bookmarkEnd w:id="319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Неграмотные действия личного состава по включению средств связи и радиотехнического обеспечения, приводящие к прекращению передачи информации (или к ее искажению) летным экипажам воздушных судов и лицам группы руководства полетами.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обучения личного состава основным принципам работы средств связи и радиотехнического обеспечения, их устройства и технических возможностей, постоянного контроля этих знаний.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Достижение высокого уровня натренированности личного состава в действиях по переключению средств связи и радиотехнического обеспечения на резервные комплекты приемопередающих устройств.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Воспитание у личного состава дежурных смен высокой ответственности, исполнительности и дисциплинированности, понимания своего служебного долга и важности четкого выполнения функциональных обязанностей на рабочем месте.</w:t>
            </w:r>
          </w:p>
          <w:bookmarkEnd w:id="320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Отказы в системе электропитания средств связи и радиотехнического обеспечения, несвоевременное включение автономных источников.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Регулярное проведение проверки работоспособности основных и резервных источников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автономных автоматизированных источников электропитания.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тренажей с личным составом дежурных смен по переключению потребителей с внешнего источника электропитания на автономный, постоянный контроль уровня натренированности личного состава.</w:t>
            </w:r>
          </w:p>
          <w:bookmarkEnd w:id="321"/>
        </w:tc>
      </w:tr>
      <w:tr>
        <w:trPr>
          <w:trHeight w:val="30" w:hRule="atLeast"/>
        </w:trPr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Отказы средств связи и радиотехнического обеспечения во время полетов.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Объективный контроль состояния средств связи и радиотехнического обеспечения, соблюдение заданных условий и сроков ее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Своевременное проведение всех видов ремонтных и регламентных работ на средствах связи и радиотехнического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Установление перечня и объема работ по подготовке средств связи и радиотехнического обеспечения к обеспечению полетов.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Регулярные проверки готовности личного состава, основных и резервных средств связи и радиотехнического обеспечения к обеспечению полетов.</w:t>
            </w:r>
          </w:p>
          <w:bookmarkEnd w:id="3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