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ca991" w14:textId="81ca9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здравоохранения и социального развития Республики Казахстан от 30 ноября 2015 года № 904 "Об утверждении форм актов государственных инспекторов труда"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13 августа 2020 года № 304. Зарегистрирован в Министерстве юстиции Республики Казахстан 14 августа 2020 года № 21091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195 Трудового кодекса Республики Казахстан от 23 ноября 2015 года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30 ноября 2015 года № 904 "Об утверждении форм актов государственных инспекторов труда" (зарегистрирован в Реестре государственной регистрации нормативных правовых актов за № 12498, опубликован 31 декабря 2015 года в информационно-правовой системе "Әділет")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формы актов государственного инспектора труда: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предписание об устранении нарушений требований трудового законодательства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предписание о выплате работодателем заработной платы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предписание о проведении профилактических работ по безопасности и охране труда на производственных объектах и оборудовании, а также в производственных процессах для предотвращения возникновения травмоопасных и аварийных ситуаций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предписание о приостановлении (запрещении) деятельности отдельных производств, цехов, участков, рабочих мест и эксплуатации оборудования, механизмов или деятельности в целом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протокол об административном правонарушении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постановление по делу об административном правонарушении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постановление о прекращении производства по делу об административном правонарушении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заключение государственного инспектора труда согласно приложению 8 к настоящему приказу.";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2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правый верхний угол приложения 2 к приказу изложить в следующей редакции: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2015 года № 904";</w:t>
            </w:r>
          </w:p>
        </w:tc>
      </w:tr>
    </w:tbl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приказу: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правый верхний угол изложить в следующей редакции: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2015 года № 904";</w:t>
            </w:r>
          </w:p>
        </w:tc>
      </w:tr>
    </w:tbl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"Предписание о приостановлении (запрещении) деятельности отдельных производств, цехов, участков, рабочих мест и эксплуатации оборудования, механизмов или деятельности в целом";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 изложить в следующей редакции: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2015 года № 904";</w:t>
            </w:r>
          </w:p>
        </w:tc>
      </w:tr>
    </w:tbl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 изложить в следующей редакции: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2015 года № 904";</w:t>
            </w:r>
          </w:p>
        </w:tc>
      </w:tr>
    </w:tbl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 изложить в следующей редакции: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2015 года № 904";</w:t>
            </w:r>
          </w:p>
        </w:tc>
      </w:tr>
    </w:tbl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 изложить в следующей редакции: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2015 года № 904".</w:t>
            </w:r>
          </w:p>
        </w:tc>
      </w:tr>
    </w:tbl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труда, социальной защиты и миграции Министерства труда и социальной защиты населения Республики Казахстан в установленном законодательством порядке обеспечить: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 первого вице-министра труда и социальной защиты населения Республики Казахстан Сарбасова А.А.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 Настоящий приказ вводится в действие со дня его первого официального опубликования.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 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Нурымбетов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августа 2020 года № 304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2015 года № 904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Кому: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Фамилия, имя и отчество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(при его наличии), адрес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постоянного места жительства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или сведения о регистрации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месту жительства,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идентификационный 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(далее – ИИН), если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работодателем является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юридическое лицо – 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наименование, место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нахождения, бизнес-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населенного пункта</w:t>
            </w:r>
          </w:p>
        </w:tc>
      </w:tr>
    </w:tbl>
    <w:bookmarkStart w:name="z4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ПРЕДПИСАНИЕ </w:t>
      </w:r>
      <w:r>
        <w:br/>
      </w:r>
      <w:r>
        <w:rPr>
          <w:rFonts w:ascii="Times New Roman"/>
          <w:b/>
          <w:i w:val="false"/>
          <w:color w:val="000000"/>
        </w:rPr>
        <w:t xml:space="preserve"> № ___ о выплате работодателем заработной платы  от "___" ______________ 20___ года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193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от 23 ноября 2015 года предписываю в срок до ___ ___________ 20___ года выплатить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заработную плату следующему (им) работнику (ам):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Фамилия, имя, отчество (при его наличии), ___ ____________ ____________ г.р.,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ИИН: ____________________, адрес местожительства: _____________________ в размере _________________ тенге;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Фамилия, имя, отчество (при его наличии), ___ ____________ ____________ г.р.,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ИИН: __________________ адрес местожительства: ________________________ в размере _________________ тенге;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Фамилия, имя, отчество (при его наличии), ___ ____________ ____________ г.р.,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ИИН: __________________ адрес местожительства: ________________________ в размере __________________ тенге. 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Трудового кодекса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Казахстан от 23 ноября 2015 года предоставить к ____ ___________ 20___ года письменную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информацию об исполнении настоящего предписания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по адресу:____________________________________________________________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инспектор труда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подпись             Фамилия, имя, отчество   (при его наличии)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Предписание может быть обжаловано вышестоящему государственному инспектору труда или в суд в течение 10 (десяти) рабочих дней со дня его получения.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неисполнения предписания в установленный государственным инспектором труда срок и после истечения срока на обжалование, если оно не было обжаловано, экземпляр предписания в отношении каждого работника не позднее трех рабочих дней по истечении указанных сроков направляется для принудительного взыскания в соответствующий орган юстиции либо региональную палату частных судебных исполнителей по территориальности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апреля 2010 года "Об исполнительном производстве и статусе судебных исполнителей".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обжалования предписания в судебном порядке, экземпляр предписания в отношении каждого работника не позднее трех рабочих дней со дня вступления судебного акта в законную силу о признании предписания законным направляется для принудительного взыскания в соответствующий орган юстиции либо региональную палату частных судебных исполнителей по территориальности в соответствии с Законом Республики Казахстан от 2 апреля 2010 года "Об исполнительном производстве и статусе  судебных исполнителей".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подпункта 12)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Трудового кодекса Республики Казахстан от 23 ноября 2015 года настоящее предписание имеет обязательную силу.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Предписание получил: __________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подпись       Фамилия, имя, отчество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(при его наличии), дата получения</w:t>
      </w:r>
    </w:p>
    <w:bookmarkEnd w:id="3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