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b29f" w14:textId="2a9b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22 июля 2020 года № 119. Зарегистрирован в Министерстве юстиции Республики Казахстан 24 июля 2020 года № 21007. Утратил силу приказом Председателя Агентства Республики Казахстан по делам государственной службы от 8 декабря 2025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 (зарегистрирован в Реестре государственной регистрации нормативных правовых актов за № 14939, опубликован 19 апреля 2017 года в Эталонном контрольном банке нормативных правовых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занятие административной государственной должности корпуса "Б", утвержденные вышеназванным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В случае введения ограничительных мероприятий, в том числе карантина в соответствии с Кодексом Республики Казахстан от 7 июля 2020 года "О здоровье народа и системе здравоохранения", срок приема документов  для участия в конкурсе на занятие вакантных должностей уполномоченных органов в области здравоохранения, социально-трудовой сферы и образования,  их ведомств, территориальных подразделений их ведомств, а также исполнительных органов, финансируемых из местного бюджета, в области здравоохранения, занятости населения и образования по решению конкурсной комиссии может составлять один рабочий день.";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"74-1. В случае введения ограничительных мероприятий, в том числе карантина в соответствии с Кодексом Республики Казахстан от 7 июля 2020 года "О здоровье народа и системе здравоохранения", срок приема документов  для участия в конкурсе на занятие вакантных должностей уполномоченных органов в области здравоохранения, социально-трудовой сферы и образования,  их ведомств, территориальных подразделений их ведомств, а также исполнительных органов, финансируемых из местного бюджета, в области здравоохранения, занятости населения и образования по решению конкурсной комиссии может составлять один рабочий день.";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101-1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"101-1. В случае введения ограничительных мероприятий, в том числе карантина в соответствии с Кодексом Республики Казахстан от 7 июля 2020 года "О здоровье народа и системе здравоохранения", назначение кандидата, получившего положительное заключение конкурсной комиссии на назначение вакантных должностей уполномоченных органов в области здравоохранения, социально-трудовой сферы и образования, их ведомств, территориальных подразделений их ведомств, а также исполнительных органов, финансируемых из местного бюджета, в области здравоохранения, занятости населения и образования, может осуществляться со дня заседания конкурсной комиссии.".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