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aab8" w14:textId="362a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июля 2020 года № 296. Зарегистрирован в Министерстве юстиции Республики Казахстан 14 июля 2020 года № 20953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 (зарегистрирован в Реестре государственной регистрации нормативных правовых актов Республики Казахстан под № 13085, опубликован в информационно-правовой системе нормативных правовых актов Республики Казахстан "Әділет" 26 февраля 2016 года)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форс-мажорных обстоятельств родители обеспечивают детей удобной одеждой в деловом, классическом стиле, в которой дети могут посещать организации среднего образования до снятия ограничительных мероприятий, прекращения действия чрезвычайного положения, форс-мажорных обстоятельств.".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(Мелдебекова М.Т.)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