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a84e" w14:textId="152a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13 августа 2015 года № 101 "Об утверждении Правил 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Генерального Прокурора Республики Казахстан от 3 июля 2020 года № 83. Зарегистрирован в Министерстве юстиции Республики Казахстан 5 июля 2020 года № 20933. Утратил силу приказомГенерального Прокурора Республики Казахстан от 27 января 2023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27.01.2023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30 июня 2017 года "О прокуратуре"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13 августа 2015 года № 101 "Об утверждении Правил приема на обучение 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образования" (зарегистрирован в Реестре государственной регистрации нормативных правовых актов под № 12000, опубликован 8 сентября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Формирование контингента магистрантов и докторантов Академии осуществляется посредством: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размещения государственного образовательного заказа на подготовку кадров с послевузовским образованием;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плана приема, утверждаемого приказом Генерального Прокурора Республики Казахстан, для обучения с использованием дистанционных образовательных технологий.";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магистратуру по научно-педагогическому направлению Академии принимаются сотрудники правоохранительных органов, освоившие образовательные программы высшего образования и имеющие стаж практической работы в правоохранительных органах не менее одного года.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магистратуру по профильному направлению Академии принимаются сотрудники правоохранительных органов, освоившие образовательные программы высшего образования и имеющие стаж практической работы в правоохранительных органах не менее двух лет.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магистратуру с применением дистанционных образовательных технологии принимаются сотрудники правоохранительных органов, освоившие образовательные программы высшего образования и имеющие стаж работы на руководящих должностях не менее трех лет.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докторантуру PhD Академии принимаются сотрудники правоохранительных органов, имеющие стаж правоохранительной службы не менее пяти лет, окончившие магистратуру научного и педагогического направления или окончившие магистратуру профильного направления и при условии дополнительного освоения образовательных программ педагогического профиля.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профильную докторантуру Академии принимаются сотрудники правоохранительных органов, имеющие стаж правоохранительной службы не менее пяти лет и имеющие степень "магистра".";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Приемная комиссия: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рассмотрение представленных кандидатами на обучение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определяет соответствие кандидатов условиям приема.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компрометирующих сведений (непогашенные взыскания за совершение административных правонарушений или дисциплинарных проступков; совершение проступков, дискредитирующих правоохранительную службу, а также сведения о проводимых служебных расследованиях) приемной комиссией возвращаются документы кандидату на учебу без дальнейшего рассмотрения;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жалобы и заявления по вопросам приема на учебу;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списки кандидатов на учебу;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вопрос о зачислении в число магистрантов и докторантов Академии с учетом результатов работы экзаменационной комиссии;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анализ итогов приема кандидатов на учебу и формирует предложения по дальнейшему совершенствованию работы.";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Кандидаты для поступления в магистратуру Академии предоставляют в приемную комиссию следующие документы: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рапорт на имя ректора Академии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личный листок по учету кадров;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аттестационного листа за последний период службы;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характеристику с последнего места службы, подписанную непосредственным руководителем;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справку о стаже правоохранительной службы, выданную кадровой службой;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выписку из приказов о присвоении последнего специального звания, классного чина или квалификационного класса;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заключение службы внутренней (собственной) безопасности об отсутствии компрометирующих сведений (непогашенные взыскания за совершение административных правонарушений или дисциплинарных проступков; совершение проступков, дискредитирующих правоохранительную службу, а также сведения о проводимых служебных расследованиях);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копию документа, удостоверяющего личность;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нотариально заверенную копию документа о высшем образовании и приложения к нему;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нотариально заверенную копию международного сертификата, подтверждающего владение иностранным языком в соответствии с общеевропейскими компетенциями (стандартами) владения иностранным языком (при его наличии);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11) список научных и научно-методических работ (при их наличии);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12) грамоты или дипломы за участие в научных конференциях и конкурсах (при их наличии);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13) медицинскую справку формы 086-У в электронном формате,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№ 6697);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14) шесть фотографий размером 3х4 сантиметра;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15) оригинал квитанции об оплате за участие в тестировании по иностранному языку.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Кандидаты для поступления в докторантуру Академии подают в приемную комиссию: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указанные в подпунктах 1)-15) пункта 14 настоящих Правил;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заверенную копию документа о послевузовском образовании и приложения к нему;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заверенную копию свидетельства к основному диплому об освоении образовательных программ педагогического профиля (для кандидатов, окончивших магистратуру профильного направления).";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При предоставлении неполного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приемная комиссия не принимает документы от кандидатов.";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Экзаменационная комиссия создается для проведения экзамена по родственным направлениям подготовки кадров магистратуры, докторантуры и состоит из председателя, секретаря и не менее трех членов комиссии, два из которых назначаются из числа кандидатов или докторов наук, или докторов философии (PhD).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экзаменационной комиссии утверждается приказом ректора Академии.";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Кандидаты, имеющие один из международных сертификатов, подтверждающие владение иностранным языком в соответствии с общеевропейскими компетенциями (стандартами) владения иностранным языком, освобождаются от вступительного экзамена по иностранному языку в магистратуру и докторантуру по следующим языкам: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Test of English as a Foreign Language Institutional Testing Programm (Тест ов Инглиш аз а Форин Лангудж Инститьюшнал Тестинг программ) (TOEFL ITP (ТОЙФЛ АЙТИПИ) пороговый балл в магистратуру - не менее 163 баллов; в докторантуру - не менее 138 баллов;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of English as a Foreign Language Institutional Testing Programm (Тест ов Инглиш аз а Форин Лангудж Инститьюшнал Тестинг програм) Internet-based Test (Интернет бейзид тест) (TOEFL IBT (ТОЙФЛ АЙБИТИ), пороговый балл в магистратуру – не менее 46; в докторантуру – не менее 32;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of English as a Foreign Language Paper-based testing (TOEFL PBT (Тест ов Инглиш аз а Форин Лангудж пэйпер бэйсед тэстинг)) пороговый балл в магистратуру– не менее 453; в докторантуру – не менее 400;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of English as a Foreign Language Paper-delivered testing (TOEFL PDT (Тест ов Инглиш аз а Форин Лангудж пэйпер деливерэд тэстинг)) – пороговый балл в магистратуру – не менее 65; в докторантуру – не менее 47;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International English Language Tests System (Интернашнал Инглиш Лангудж Тестс Систем (IELTS (АЙЛТС), пороговый балл в магистратуру – не менее 5.5; в докторантуру - не менее 4.5;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Deutsche Sprachpruеfung fuеr den Hochschulzugang (дойче щпрахпрюфун фюр дейн хохшулцуган): в магистратуру (DSH, Niveau В2/уровень В2), TestDaF-Prufung (тестдаф-прюфун) (Niveau В2/уровень В2); в докторантуру (DSH, Niveau С1/уровень C1), TestDaF-Prufung (тестдаф-прюфун) (Niveau C1/уровень C1);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Test de Franзais International™ -Тест де франсэ Интернасиональ (TFI (ТФИ) – не ниже уровня В1 по секциям чтения и аудирования), Diplome d’Etudes en Langue franзaise - Диплом дэтюд ан Ланг франсэз (DELF (ДЭЛФ), уровень B2), Diplome Approfondi de Langue franзaise - Диплом Аппрофонди де Ланг Франсэз (DALF (ДАЛФ), уровень C1), Test de connaissance du franзais - Тест де коннэссанс дю франсэ (TCF (ТСФ) – в магистратуру и докторантуру не менее 400 баллов.";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Экзамен по образовательным программам для поступающих в магистратуру, докторантуру проводится в объеме образовательных программ предыдущего уровня образования. 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проведения и расписание вступительного экзамена (форма проведения, дата, время и место проведения экзамена) в магистратуру, докторантуру Академии утверждаются председателем приемной комиссии и доводится до сведения кандидатов за десять рабочих дней до начала вступительного экзамена. 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вступительных экзаменов в магистратуру, докторантуру формируются Академией самостоятельно и утверждаются решением Ученого совета Академии.";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На обучение в магистратуру, докторантуру по образовательным программам зачисляются на конкурсной основе кандидаты, набравшие пороговый балл по результатам вступительных экзаменов в соответствии со Шкалой 100-балльной системы оценок,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Пороговый балл ежегодно устанавливается решением Ученого совета Академии.";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После издания приказа о зачислении в Академию, с сотрудниками, зачисленными в магистратуру, докторантуру, заключается Контракт на оказание образовательных услуг (магистратура/докторантура)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 подписывается ректором Академии, сотрудником, зачисленным на учебу в магистратуру или докторантуру.";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правоохранительных органов при Генеральной прокуратуре Республики Казахстан в установленном законодательством Республики Казахстан порядке обеспечить: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 на курирующего заместителя Генерального Прокурора Республики Казахстан.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Генерального Прокурора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на обучение в Академию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Генеральной прокуратуре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реализующую 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Ректору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(Ф.И.О.(при его наличии) ректора)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чин/квалификационный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класс/специальное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должность, телефон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 на обучение)</w:t>
            </w:r>
          </w:p>
        </w:tc>
      </w:tr>
    </w:tbl>
    <w:bookmarkStart w:name="z8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Рапорт</w:t>
      </w:r>
    </w:p>
    <w:bookmarkEnd w:id="61"/>
    <w:p>
      <w:pPr>
        <w:spacing w:after="0"/>
        <w:ind w:left="0"/>
        <w:jc w:val="both"/>
      </w:pPr>
      <w:bookmarkStart w:name="z84" w:id="62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разрешить мне сдать вступительные экзамены для поступления в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магистратуру/докторантуру (нужное подчеркнуть) Академии правоохранительных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Генеральной прокуратуре Республики Казахстан по образовательной программе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 по направлению подготовки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кадров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(код и наименование образовательной программы, направления подготовки кадров)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сроком обучения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очной форме обучения/ по очной форме обучения с использованием дистанционных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образовательных технологии) язык сдачи экзамена по иностранному языку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язык сдачи экзамена)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кандидата на обучение, дата)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 непосредственного руководителя кандидата на обучение)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на обучение в Академию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Генеральной прокуратуре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реализующую 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 приеме документов </w:t>
      </w:r>
    </w:p>
    <w:bookmarkEnd w:id="63"/>
    <w:p>
      <w:pPr>
        <w:spacing w:after="0"/>
        <w:ind w:left="0"/>
        <w:jc w:val="both"/>
      </w:pPr>
      <w:bookmarkStart w:name="z89" w:id="6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приема на обучение в Академию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правоохранительных органов при Генеральной прокуратуре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реализующую образовательные программы послевузовского образования приняты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№_____________________________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документы: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 - ___ количество листов;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 - ___ количество листов;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 - ___ количество листов;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 - ___ количество листов;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 - ___ количество листов.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 документы: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приемной комиссии______________________________________________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подпись)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 ___________ 20__ года</w:t>
      </w:r>
    </w:p>
    <w:bookmarkEnd w:id="75"/>
    <w:p>
      <w:pPr>
        <w:spacing w:after="0"/>
        <w:ind w:left="0"/>
        <w:jc w:val="both"/>
      </w:pPr>
      <w:bookmarkStart w:name="z101" w:id="76"/>
      <w:r>
        <w:rPr>
          <w:rFonts w:ascii="Times New Roman"/>
          <w:b w:val="false"/>
          <w:i w:val="false"/>
          <w:color w:val="000000"/>
          <w:sz w:val="28"/>
        </w:rPr>
        <w:t>
      Расписку получил _________________________________________________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лица, сдавшего документы)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расписка составляется в 2-х экземплярах, 1 экземпляр вручается под роспись  лицу, сдавшему документы, 2 экземпляр подшивается в учебное дело  кандидата на обучение.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на обучение в Академию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Генеральной прокуратуре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реализующую 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послевузовского образования</w:t>
            </w:r>
          </w:p>
        </w:tc>
      </w:tr>
    </w:tbl>
    <w:bookmarkStart w:name="z10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100-балльной системы оценок 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по 100-балльной системе оценок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по 4-х балльной системе оценок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95-100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 (5)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(4)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 (3)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30-49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 (2)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приема на обучение в Академию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Генеральной прокуратуре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реализующую 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послевузовского образования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Контракт на оказание образовательных услуг (магистратура/докторантура)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"__" __________ 20__ год</w:t>
      </w:r>
    </w:p>
    <w:bookmarkEnd w:id="81"/>
    <w:p>
      <w:pPr>
        <w:spacing w:after="0"/>
        <w:ind w:left="0"/>
        <w:jc w:val="both"/>
      </w:pPr>
      <w:bookmarkStart w:name="z112" w:id="82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Контракт на оказание образовательных услуг (магистратура/докторантура)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Контракт) на оказание образовательных услуг ((магистратура/докторантура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(нужное подчеркнуть)) в Академии правоохранительных органов при Генеральной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прокуратуре Республики Казахстан (далее – Академия) заключен между Академией, </w:t>
      </w:r>
    </w:p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расположенной по адресу: __________________________________</w:t>
      </w:r>
    </w:p>
    <w:bookmarkEnd w:id="83"/>
    <w:p>
      <w:pPr>
        <w:spacing w:after="0"/>
        <w:ind w:left="0"/>
        <w:jc w:val="both"/>
      </w:pPr>
      <w:bookmarkStart w:name="z114" w:id="84"/>
      <w:r>
        <w:rPr>
          <w:rFonts w:ascii="Times New Roman"/>
          <w:b w:val="false"/>
          <w:i w:val="false"/>
          <w:color w:val="000000"/>
          <w:sz w:val="28"/>
        </w:rPr>
        <w:t>
      (справка о государственной регистрации № ____ от _______, лицензия №______________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от ________, выданная Министерством образования и науки Республики Казахстан), в лице </w:t>
      </w:r>
    </w:p>
    <w:p>
      <w:pPr>
        <w:spacing w:after="0"/>
        <w:ind w:left="0"/>
        <w:jc w:val="both"/>
      </w:pPr>
      <w:bookmarkStart w:name="z115" w:id="85"/>
      <w:r>
        <w:rPr>
          <w:rFonts w:ascii="Times New Roman"/>
          <w:b w:val="false"/>
          <w:i w:val="false"/>
          <w:color w:val="000000"/>
          <w:sz w:val="28"/>
        </w:rPr>
        <w:t>
      ректора Академии, _____________________________________________________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классный чин / специальное звание/квалификационный класс, фамилия, имя, отчество (при его наличии))</w:t>
      </w:r>
    </w:p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действующего на основании Устава, именуемой в дальнейшем "Академия", с одной стороны, сотрудником правоохранительного органа </w:t>
      </w:r>
    </w:p>
    <w:bookmarkEnd w:id="86"/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87"/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88"/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классный чин/специальное звание/квалификационный класс, фамилия, имя, отчество (при его наличии))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(-ая) в дальнейшем "магистрант/докторант", с другой стороны, о нижеследующем:</w:t>
      </w:r>
    </w:p>
    <w:bookmarkEnd w:id="90"/>
    <w:bookmarkStart w:name="z12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Контракта</w:t>
      </w:r>
    </w:p>
    <w:bookmarkEnd w:id="91"/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Академия принимает на себя обязательства по организации обучения магистранта/докторанта по программам послевузовского образования, соответствующим государственным общеобразовательным стандартам образования по очной форме/по очной форме с использованием дистанционных образовательных технологии.</w:t>
      </w:r>
    </w:p>
    <w:bookmarkEnd w:id="92"/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и наименование образовательной программы (направления подготовки кадров): ___________________________________________________________________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срок _____________________________________________________________</w:t>
      </w:r>
    </w:p>
    <w:bookmarkEnd w:id="94"/>
    <w:bookmarkStart w:name="z12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Академия обязуется: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по итогам конкурса магистранта/докторанта согласно государственному образовательному заказу/в соответствии с планом набора, устанавливаемым Генеральным Прокурором Республики Казахстан;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обучение магистранта/докторанта в соответствии с требованиями государственного общеобязательного стандарта послевузовского образования Республики Казахстан.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выплачивать магистранту/докторанту, обучающимся по очной форме обучения (за исключением обучающихся с применением дистанционных образовательных технологий) должностной оклад в размере семидесяти процентов должностного оклада по последней (не временно исполняемой) штатной должности, занимаемой до направления на учебу, а также доплату за специальное звание или классный чин. 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Академия имеет право: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магистранта/докторанта добросовестного и надлежащего исполнения обязанностей в соответствии с настоящим Контрактом, Правилами внутреннего распорядка и Уставом Академии;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определить форму текущего контроля и промежуточной аттестации, в целях проверки учебных достижений магистрантов/докторантов;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отчислить магистранта/докторанта за академическую неуспеваемость, нарушение принципов академической честности, Правил внутреннего распорядка, Устава Академии и условий настоящего Контракта.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Магистрант/докторант обязан:</w:t>
      </w:r>
    </w:p>
    <w:bookmarkEnd w:id="104"/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овладевать знаниями, умениями и практическими навыками в объеме государственных общеобязательных стандартов послевузовского образования;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принципы академической честности и исполнять приказы и распоряжения ректора Академии, Устав и Правила внутреннего распорядка и условия настоящего Контракта;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период обучения в магистратуре/докторантуре выполнить индивидуальный план работы, включающий разделы: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научно-исследовательскую, экспериментально-исследовательскую работу (тема, направление исследования, сроки и форма отчетности);</w:t>
      </w:r>
    </w:p>
    <w:bookmarkEnd w:id="108"/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практика, стажировка (программа, база, сроки и форма отчетности);</w:t>
      </w:r>
    </w:p>
    <w:bookmarkEnd w:id="109"/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диссертации (проекта) с обоснованием и структурой;</w:t>
      </w:r>
    </w:p>
    <w:bookmarkEnd w:id="110"/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выполнения диссертации (проекта);</w:t>
      </w:r>
    </w:p>
    <w:bookmarkEnd w:id="111"/>
    <w:bookmarkStart w:name="z1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научных публикаций, участие в научно-практических (научно-теоретических конференциях) и другое.</w:t>
      </w:r>
    </w:p>
    <w:bookmarkEnd w:id="112"/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выполнении ИПРМ/ИПРД в установленные сроки;</w:t>
      </w:r>
    </w:p>
    <w:bookmarkEnd w:id="113"/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диссертации (проекта);</w:t>
      </w:r>
    </w:p>
    <w:bookmarkEnd w:id="114"/>
    <w:bookmarkStart w:name="z1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результатов диссертации (проекта) в практическую, педагогическую и научную деятельность; </w:t>
      </w:r>
    </w:p>
    <w:bookmarkEnd w:id="115"/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текущего контроля, промежуточной и итоговой аттестации: сдачу комплексного экзамена, защита диссертации (проекта) и другое;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изменении семейного положения, места жительства, телефона сообщить об этом в течение трех рабочих дней с момента наступления вышеуказанных обстоятельств;</w:t>
      </w:r>
    </w:p>
    <w:bookmarkEnd w:id="117"/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отработать после окончания обучения не менее трех лет в правоохранительных органах (за исключением обучающихся с применением дистанционных образовательных технологий).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Магистрант/докторант имеет право: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пользоваться материально-техническим оснащением Академии в целях выполнения заданий, предусмотренных образовательной программой магистратуры/докторантуры;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во всех видах научно-исследовательских работ, представлять к публикации свои работы, в том числе в изданиях Академии;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содержания организации учебного процесса послевузовского образования, методики преподавания.</w:t>
      </w:r>
    </w:p>
    <w:bookmarkEnd w:id="122"/>
    <w:bookmarkStart w:name="z15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сторон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 неисполнение, либо ненадлежащее исполнение сторонами своих обязанностей, в случаях, не предусмотренных настоящим Контрактом, они несут ответственность в соответствии с законодательством Республики Казахстан и Уставом Академии.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Магистрант/докторант лишается права на обучение по государственному образовательному заказу/в соответствии с планом набора, устанавливаемым Генеральным Прокурором Республики Казахстан, в случае его отчисления или перевода.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 неисполнение подпункта 5) пункта 4 настоящего Контракта, магистрант/докторант в порядке, установленном законодательством Республики Казахстан, возмещает государству бюджетные средства, затраченные на обучение и иные расходы, связанные с его обучением.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отчисления из магистратуры/докторантуры за академическую неуспеваемость, нарушение Правил внутреннего распорядка и Устава Академии, магистрант/докторант (за исключением обучающихся с применением дистанционных образовательных технологий) в порядке, установленном законодательством Республики Казахстан, возмещает государству бюджетные средства, затраченные на обучение и иные расходы, связанные с его обучением.</w:t>
      </w:r>
    </w:p>
    <w:bookmarkEnd w:id="127"/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Сумма, подлежащая удержанию, рассчитывается пропорционально за каждый полный месяц нахождения в Академии.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 отчисления из магистратуры/докторантуры по собственному желанию с последующим увольнением из правоохранительных органов, магистрант/докторант (за исключением обучающихся с применением дистанционных образовательных технологий) в порядке, установленном законодательством Республики Казахстан, возмещает государству бюджетные средства, затраченные на обучение и иные расходы, связанные с его обучением.</w:t>
      </w:r>
    </w:p>
    <w:bookmarkEnd w:id="129"/>
    <w:bookmarkStart w:name="z16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разрешения споров</w:t>
      </w:r>
    </w:p>
    <w:bookmarkEnd w:id="130"/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Разногласия и споры, возникающие в процессе выполнения настоящего Контракта, рассматриваются непосредственно сторонами в целях выработки взаимоприемлемых решений.</w:t>
      </w:r>
    </w:p>
    <w:bookmarkEnd w:id="131"/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Вопросы, не разрешенные сторонами путем переговоров, выработки взаимоприемлемых решений, разрешаются в соответствии  с законодательством Республики Казахстан или в судебном порядке.</w:t>
      </w:r>
    </w:p>
    <w:bookmarkEnd w:id="132"/>
    <w:bookmarkStart w:name="z16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Форс-мажор</w:t>
      </w:r>
    </w:p>
    <w:bookmarkEnd w:id="133"/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форс-мажорных обстоятельствах, таких как наводнение, пожар, другие стихийные бедствия, война или военные действия, а также при любых других обстоятельствах, не зависящих в разумных пределах от контроля Сторон и возникших после заключения Контракта, ответственность Сторон не наступает.</w:t>
      </w:r>
    </w:p>
    <w:bookmarkEnd w:id="134"/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Обстоятельствами, не зависящими от контроля Сторон, признается также издание органами власти и управления актов, делающих невозможным исполнение обязательств по настоящему Контракту хотя бы одной из Сторон.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Исполнение обязательств Сторонами соразмерно переносится на срок действия форс-мажорных обстоятельств и их последствий.</w:t>
      </w:r>
    </w:p>
    <w:bookmarkEnd w:id="136"/>
    <w:bookmarkStart w:name="z16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Срок действия, порядок изменения условий  Контракта и его расторжение</w:t>
      </w:r>
    </w:p>
    <w:bookmarkEnd w:id="137"/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Настоящий Контракт вступает в силу со дня его подписания сторонами и прекращает свое действие по истечении трех лет службы в правоохранительных органах после окончания обучения.</w:t>
      </w:r>
    </w:p>
    <w:bookmarkEnd w:id="138"/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Условия настоящего Контракта могут быть изменены и дополнены по взаимному письменному соглашению сторон.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Настоящий Контракт заключается в 3 экземплярах, на государственном/русском языках, имеющих одинаковую юридическую силу. Один экземпляр остается в Академии, второй направляется в соответствующий правоохранительный орган для приобщения в личное дело магистранта/докторанта, третий экземпляр выдается магистранту/докторанту.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Магистрант/докторант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наличии)__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Академии 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личность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(юридический адрес Академии)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жительство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жительство ______________________________________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Уставом Академии, лицензией на право ведения образовательной деятельности, Правилами внутреннего распорядка, настоящим Контрактом ознакомлен(-а) _______________________ (подпись магистранта/докторанта)</w:t>
      </w:r>
    </w:p>
    <w:bookmarkEnd w:id="1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