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bb8" w14:textId="7a2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августа 2017 года № 412 "Об утверждении тарифов на оказываемые услуги,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июля 2020 года № 305. Зарегистрирован в Министерстве юстиции Республики Казахстан 3 июля 2020 года № 20929.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августа 2017 года № 412 "Об утверждении тарифов на оказываемые услуги, предоставляемые на платной основе" (зарегистрирован в Реестре государственной регистрации нормативных правовых актов за № 15624, опубликован в Эталонном контрольном банке нормативных правовых актов Республики Казахстан 19 сентября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– Центральному спортивному клубу армии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течении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412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услуги государственным учреждением Вооруженных Сил Республики Казахстан,  специализирующимся в области спорта, предоставляемые на платной основе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учреждения (филиала)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месяц 12 занятий по 1 часу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разовое посещение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взрослый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взрослый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043 - Физкультурно-оздоровительные и спортивные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 армии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тренажерном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Физкультурно-оздоровительные услуги в плавательном бассейне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Физкультурно-оздоровительные услуги в спортивном и игровом зале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Физкультурно-оздоровительные услуги в спортивном и игровом зале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Физкультурно-оздоровительные услуги в плавательном бассейне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044 -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 армии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 и питанием,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проживанием, питанием, банными процедурами (восстановительные) 1 раз в неделю, трансфер,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в сутки на одного спортсмена с проживанием, питанием, банными процедурами 1 раз в неделю (восстановительные), трансфер, услугами медицинского работника (первичный и заключительный медицинский осмотр),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 и теннисном корте,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малом спортивном зале и игровом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мини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учебно-тренировочных сборов на одного спортсмена с проживанием и питанием, за 1сутки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 и питанием,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одного спортсмена с проживанием, питанием услугами медицинского работника (первичный и заключительный медицинский осмотр),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учебно-тренировочных сборов на лыжероллерной трассе на одного спортсмена, за 1 сутки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045 - Услуги по предоставлению спортивного инвентаря и спортивных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 армии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(спортивная платформа для художественной гимнастики, единоборства, для игровых видов спорта, тир, теннисный корт, спортивный зал, тренажерный зал, платформа военно-прикладных и прикладных видов спорта),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(половина футбольного поля),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(мини-футбольное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и игровой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для общеобразовательных учреждений, за 90 мин (не более 30 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(тренажерный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(лыжи, коньки, плюшки, велосипеды),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076 - Услуги по санаторно-курортной деятельности и медицинской реабилитации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(подводный душ -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Шарко)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циркулярный, каскадный, восходящий)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(паросауна, кедровая 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(парафиново-озокеритовые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(СМВ терапия, УВЧ терапия)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(ингаляция)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(галокамера)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(общий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ШВЗ, плечевого сустава, верхней конечности)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спины и живота)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внутримышечные)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внутривенно)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 (инъекции внутривенные вливания)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(элекросон)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(прием врача физиотерапевта)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 (прием врача кардиолога)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