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1591b" w14:textId="6c159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приказы Генерального Прокурора Республики Казахстан в сфере правовой статистики и специальных учетов</w:t>
      </w:r>
    </w:p>
    <w:p>
      <w:pPr>
        <w:spacing w:after="0"/>
        <w:ind w:left="0"/>
        <w:jc w:val="both"/>
      </w:pPr>
      <w:r>
        <w:rPr>
          <w:rFonts w:ascii="Times New Roman"/>
          <w:b w:val="false"/>
          <w:i w:val="false"/>
          <w:color w:val="000000"/>
          <w:sz w:val="28"/>
        </w:rPr>
        <w:t>Приказ и.о. Генерального Прокурора Республики Казахстан от 2 июля 2020 года № 82. Зарегистрирован в Министерстве юстиции Республики Казахстан 3 июля 2020 года № 20920.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Генерального Прокурора Республики Казахстан в сфере правовой статистики и специальных учетов, в которые вносятся изменения и дополнение.</w:t>
      </w:r>
    </w:p>
    <w:bookmarkEnd w:id="1"/>
    <w:bookmarkStart w:name="z6" w:id="2"/>
    <w:p>
      <w:pPr>
        <w:spacing w:after="0"/>
        <w:ind w:left="0"/>
        <w:jc w:val="both"/>
      </w:pPr>
      <w:r>
        <w:rPr>
          <w:rFonts w:ascii="Times New Roman"/>
          <w:b w:val="false"/>
          <w:i w:val="false"/>
          <w:color w:val="000000"/>
          <w:sz w:val="28"/>
        </w:rPr>
        <w:t>
      2. Комитету по правовой статистике и специальным учетам  Генеральной прокуратуры Республики Казахстан (далее – Комитет)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копии настоящего приказа на официальном интернет-ресурсе Генеральной прокуратуры Республики Казахстан;</w:t>
      </w:r>
    </w:p>
    <w:bookmarkEnd w:id="4"/>
    <w:bookmarkStart w:name="z9" w:id="5"/>
    <w:p>
      <w:pPr>
        <w:spacing w:after="0"/>
        <w:ind w:left="0"/>
        <w:jc w:val="both"/>
      </w:pPr>
      <w:r>
        <w:rPr>
          <w:rFonts w:ascii="Times New Roman"/>
          <w:b w:val="false"/>
          <w:i w:val="false"/>
          <w:color w:val="000000"/>
          <w:sz w:val="28"/>
        </w:rPr>
        <w:t>
      3) направление копии настоящего приказа заинтересованным субъектам правовой статистики и специальных учетов для сведения, а также территориальным органам Комитета для исполнения.</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Председателя Комитета.</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Генерального Прокурора РК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Кененбаев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июля 2020 года № 82</w:t>
            </w:r>
          </w:p>
        </w:tc>
      </w:tr>
    </w:tbl>
    <w:bookmarkStart w:name="z14" w:id="8"/>
    <w:p>
      <w:pPr>
        <w:spacing w:after="0"/>
        <w:ind w:left="0"/>
        <w:jc w:val="left"/>
      </w:pPr>
      <w:r>
        <w:rPr>
          <w:rFonts w:ascii="Times New Roman"/>
          <w:b/>
          <w:i w:val="false"/>
          <w:color w:val="000000"/>
        </w:rPr>
        <w:t xml:space="preserve"> Перечень некоторых приказов Генерального Прокурора Республики Казахстан  в сфере правовой статистики и специальных учетов,  в которые вносятся изменения и дополнение</w:t>
      </w:r>
    </w:p>
    <w:bookmarkEnd w:id="8"/>
    <w:bookmarkStart w:name="z15" w:id="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Генерального Прокурора Республики Казахстан от 29 апреля 2011 года № 39 "Об утверждении Правил ведения и использования учета лиц, уволенных с государственной службы по отрицательным мотивам" (зарегистрирован в Реестре государственной регистрации нормативных правовых актов за № 6986, опубликован в газете "Казахстанская правда" от  23 июня 2011 года № 196 (26617):</w:t>
      </w:r>
    </w:p>
    <w:bookmarkEnd w:id="9"/>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и использования учета лиц, уволенных с государственной службы по отрицательным мотивам, утвержденных указанным приказом (далее – Правила): </w:t>
      </w:r>
    </w:p>
    <w:bookmarkEnd w:id="10"/>
    <w:bookmarkStart w:name="z17" w:id="11"/>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1"/>
    <w:bookmarkStart w:name="z18" w:id="12"/>
    <w:p>
      <w:pPr>
        <w:spacing w:after="0"/>
        <w:ind w:left="0"/>
        <w:jc w:val="both"/>
      </w:pPr>
      <w:r>
        <w:rPr>
          <w:rFonts w:ascii="Times New Roman"/>
          <w:b w:val="false"/>
          <w:i w:val="false"/>
          <w:color w:val="000000"/>
          <w:sz w:val="28"/>
        </w:rPr>
        <w:t>
      "Управлениями Комитета по областям, городам республиканского значения и столицы, Военным управлением и региональным транспортным управлением Комитета (далее - территориальные органы) ведутся местные учеты.";</w:t>
      </w:r>
    </w:p>
    <w:bookmarkEnd w:id="12"/>
    <w:bookmarkStart w:name="z19" w:id="1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19</w:t>
      </w:r>
      <w:r>
        <w:rPr>
          <w:rFonts w:ascii="Times New Roman"/>
          <w:b w:val="false"/>
          <w:i w:val="false"/>
          <w:color w:val="000000"/>
          <w:sz w:val="28"/>
        </w:rPr>
        <w:t xml:space="preserve"> изложить в следующей редакции:</w:t>
      </w:r>
    </w:p>
    <w:bookmarkEnd w:id="13"/>
    <w:bookmarkStart w:name="z20" w:id="14"/>
    <w:p>
      <w:pPr>
        <w:spacing w:after="0"/>
        <w:ind w:left="0"/>
        <w:jc w:val="both"/>
      </w:pPr>
      <w:r>
        <w:rPr>
          <w:rFonts w:ascii="Times New Roman"/>
          <w:b w:val="false"/>
          <w:i w:val="false"/>
          <w:color w:val="000000"/>
          <w:sz w:val="28"/>
        </w:rPr>
        <w:t xml:space="preserve">
      "Формы бланков, порядок их заполнения и направления для проверки по учетам, а также сроки исполнения урегулированы Правилами ведения и использования специальных учетов лиц, совершивших уголовные правонарушения, привлекаемых к уголовной ответственности, лиц, привлеченных к уголовной ответственности за совершение уголовного правонарушения и дактилоскопического учета задержанных, содержащихся под стражей и осужденных лиц, утвержденными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27 февраля 2018 года № 29 (зарегистрирован в Реестре государственной регистрации нормативных правовых актов за № 16667).";</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Перечню.</w:t>
      </w:r>
    </w:p>
    <w:bookmarkStart w:name="z22" w:id="1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Генерального Прокурора Республики Казахстан от  23 сентября 2013 года № 101 "Об утверждении Перечня персональных данных, необходимых и достаточных для выполнения осуществляемых задач органами прокуратуры" (зарегистрирован в Реестре государственной регистрации нормативных правовых актов за № 8808, опубликован в газете "Казахстанская правда" от 26 октября 2013 года № 302 (27576):</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4" w:id="16"/>
    <w:p>
      <w:pPr>
        <w:spacing w:after="0"/>
        <w:ind w:left="0"/>
        <w:jc w:val="both"/>
      </w:pPr>
      <w:r>
        <w:rPr>
          <w:rFonts w:ascii="Times New Roman"/>
          <w:b w:val="false"/>
          <w:i w:val="false"/>
          <w:color w:val="000000"/>
          <w:sz w:val="28"/>
        </w:rPr>
        <w:t xml:space="preserve">
      "В целях реализации подпункта 1) </w:t>
      </w:r>
      <w:r>
        <w:rPr>
          <w:rFonts w:ascii="Times New Roman"/>
          <w:b w:val="false"/>
          <w:i w:val="false"/>
          <w:color w:val="000000"/>
          <w:sz w:val="28"/>
        </w:rPr>
        <w:t>пункта 2</w:t>
      </w:r>
      <w:r>
        <w:rPr>
          <w:rFonts w:ascii="Times New Roman"/>
          <w:b w:val="false"/>
          <w:i w:val="false"/>
          <w:color w:val="000000"/>
          <w:sz w:val="28"/>
        </w:rPr>
        <w:t xml:space="preserve"> статьи 25 Закона Республики Казахстан от 21 мая 2013 года "О персональных данных и их защите" </w:t>
      </w:r>
      <w:r>
        <w:rPr>
          <w:rFonts w:ascii="Times New Roman"/>
          <w:b/>
          <w:i w:val="false"/>
          <w:color w:val="000000"/>
          <w:sz w:val="28"/>
        </w:rPr>
        <w:t>ПРИКАЗЫВАЮ</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p>
    <w:bookmarkStart w:name="z26" w:id="17"/>
    <w:p>
      <w:pPr>
        <w:spacing w:after="0"/>
        <w:ind w:left="0"/>
        <w:jc w:val="both"/>
      </w:pPr>
      <w:r>
        <w:rPr>
          <w:rFonts w:ascii="Times New Roman"/>
          <w:b w:val="false"/>
          <w:i w:val="false"/>
          <w:color w:val="000000"/>
          <w:sz w:val="28"/>
        </w:rPr>
        <w:t>
      "2) в структурные подразделения Генеральной прокуратуры, Академию правоохранительных органов при Генеральной прокуратуре, Главные военную и транспортную прокуратуры, прокуратуры областей, городов республиканского значения и столицы, территориальные органы Комитета для сведения.".</w:t>
      </w:r>
    </w:p>
    <w:bookmarkEnd w:id="17"/>
    <w:bookmarkStart w:name="z27" w:id="1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Генерального Прокурора Республики Казахстан от 8 июля 2014 года № 70 "О создании централизованного банка данных лиц, не исполнивших обязательства по исполнительным документам, а также лиц, добровольно не исполнивших постановления о наложении административного штрафа (централизованный банк данных должников), и утверждении Инструкции по его ведению" (зарегистрирован в Реестре государственной регистрации нормативных правовых актов за № 9628, опубликован 15 сентября 2014 года в информационно-правовой системе "Әділет"):</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9" w:id="19"/>
    <w:p>
      <w:pPr>
        <w:spacing w:after="0"/>
        <w:ind w:left="0"/>
        <w:jc w:val="both"/>
      </w:pPr>
      <w:r>
        <w:rPr>
          <w:rFonts w:ascii="Times New Roman"/>
          <w:b w:val="false"/>
          <w:i w:val="false"/>
          <w:color w:val="000000"/>
          <w:sz w:val="28"/>
        </w:rPr>
        <w:t xml:space="preserve">
      "В целях реализации подпункта 14) </w:t>
      </w:r>
      <w:r>
        <w:rPr>
          <w:rFonts w:ascii="Times New Roman"/>
          <w:b w:val="false"/>
          <w:i w:val="false"/>
          <w:color w:val="000000"/>
          <w:sz w:val="28"/>
        </w:rPr>
        <w:t>пункта 3</w:t>
      </w:r>
      <w:r>
        <w:rPr>
          <w:rFonts w:ascii="Times New Roman"/>
          <w:b w:val="false"/>
          <w:i w:val="false"/>
          <w:color w:val="000000"/>
          <w:sz w:val="28"/>
        </w:rPr>
        <w:t xml:space="preserve"> статьи 12 Закона Республики Казахстан от 22 декабря 2003 года "О государственной правовой статистике и специальных учетах" </w:t>
      </w:r>
      <w:r>
        <w:rPr>
          <w:rFonts w:ascii="Times New Roman"/>
          <w:b/>
          <w:i w:val="false"/>
          <w:color w:val="000000"/>
          <w:sz w:val="28"/>
        </w:rPr>
        <w:t>ПРИКАЗЫВАЮ</w:t>
      </w:r>
      <w:r>
        <w:rPr>
          <w:rFonts w:ascii="Times New Roman"/>
          <w:b w:val="false"/>
          <w:i w:val="false"/>
          <w:color w:val="000000"/>
          <w:sz w:val="28"/>
        </w:rPr>
        <w:t>:";</w:t>
      </w:r>
    </w:p>
    <w:bookmarkEnd w:id="19"/>
    <w:bookmarkStart w:name="z30"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ведению Централизованного банка данных лиц, не исполнивших обязательства по исполнительным документам, а также лиц, добровольно не исполнивших постановления о наложении административного штрафа (централизованный банк данных должников), утвержденной указанным приказом:</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2" w:id="21"/>
    <w:p>
      <w:pPr>
        <w:spacing w:after="0"/>
        <w:ind w:left="0"/>
        <w:jc w:val="both"/>
      </w:pPr>
      <w:r>
        <w:rPr>
          <w:rFonts w:ascii="Times New Roman"/>
          <w:b w:val="false"/>
          <w:i w:val="false"/>
          <w:color w:val="000000"/>
          <w:sz w:val="28"/>
        </w:rPr>
        <w:t xml:space="preserve">
      "3. ЦБДД формируется на основании сведений автоматизированных информационных систем Комитета по правовой статистике и специальным учетам Генеральной прокуратуры Республики Казахстан (далее - АИС КПСиСУ), предоставляемых государственными органами, уполномоченными выявлять административные правонарушения и (или) рассматривать дела об административных правонарушениях (далее - субъекты административной практики)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10 октября 2014 года № 114 "Об утверждении Инструкции по формированию централизованного учета данных об административных правонарушениях и лицах, их совершивших" (зарегистрирован в Реестре государственной регистрации нормативных правовых актов за № 9869 (далее - приказ № 114)) и органами исполнительного производства на основании информационных учетных документов, предусмотренных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Генерального Прокурора Республики Казахстан от 15 января 2020 года № 10 "Об утверждении формы отчета № 4 "О работе по исполнению судебных актов" и Инструкции по его формированию" (зарегистрирован в Реестре государственной регистрации нормативных правовых актов за № 19882).".</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приказом Генерального Прокурора РК от 09.01.2023 </w:t>
      </w:r>
      <w:r>
        <w:rPr>
          <w:rFonts w:ascii="Times New Roman"/>
          <w:b w:val="false"/>
          <w:i w:val="false"/>
          <w:color w:val="000000"/>
          <w:sz w:val="28"/>
        </w:rPr>
        <w:t>№ 11</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4" w:id="2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приказе</w:t>
      </w:r>
      <w:r>
        <w:rPr>
          <w:rFonts w:ascii="Times New Roman"/>
          <w:b w:val="false"/>
          <w:i w:val="false"/>
          <w:color w:val="000000"/>
          <w:sz w:val="28"/>
        </w:rPr>
        <w:t xml:space="preserve"> Генерального Прокурора Республики Казахстан от 19 сентября 2014 года № 89 "Об утверждении Правил приема и регистрации заявления, сообщения или рапорта об уголовных правонарушениях, а также ведения Единого реестра досудебных расследований" (зарегистрирован в Реестре государственной регистрации нормативных правовых актов за № 9744, опубликован 21 октября 2014 года в информационно-правовой системе "Әділет"):</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56" w:id="23"/>
    <w:p>
      <w:pPr>
        <w:spacing w:after="0"/>
        <w:ind w:left="0"/>
        <w:jc w:val="both"/>
      </w:pPr>
      <w:r>
        <w:rPr>
          <w:rFonts w:ascii="Times New Roman"/>
          <w:b w:val="false"/>
          <w:i w:val="false"/>
          <w:color w:val="000000"/>
          <w:sz w:val="28"/>
        </w:rPr>
        <w:t xml:space="preserve">
      "В соответствии с частью 3 </w:t>
      </w:r>
      <w:r>
        <w:rPr>
          <w:rFonts w:ascii="Times New Roman"/>
          <w:b w:val="false"/>
          <w:i w:val="false"/>
          <w:color w:val="000000"/>
          <w:sz w:val="28"/>
        </w:rPr>
        <w:t>статьи 180</w:t>
      </w:r>
      <w:r>
        <w:rPr>
          <w:rFonts w:ascii="Times New Roman"/>
          <w:b w:val="false"/>
          <w:i w:val="false"/>
          <w:color w:val="000000"/>
          <w:sz w:val="28"/>
        </w:rPr>
        <w:t xml:space="preserve"> Уголовно-процессуального кодекса Республики Казахстан от 4 июля 2014 года </w:t>
      </w:r>
      <w:r>
        <w:rPr>
          <w:rFonts w:ascii="Times New Roman"/>
          <w:b/>
          <w:i w:val="false"/>
          <w:color w:val="000000"/>
          <w:sz w:val="28"/>
        </w:rPr>
        <w:t>ПРИКАЗЫВАЮ</w:t>
      </w:r>
      <w:r>
        <w:rPr>
          <w:rFonts w:ascii="Times New Roman"/>
          <w:b w:val="false"/>
          <w:i w:val="false"/>
          <w:color w:val="000000"/>
          <w:sz w:val="28"/>
        </w:rPr>
        <w:t>:";</w:t>
      </w:r>
    </w:p>
    <w:bookmarkEnd w:id="23"/>
    <w:bookmarkStart w:name="z57"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приема и регистрации заявления, сообщения или рапорта об уголовных правонарушениях, а также ведения Единого реестра досудебных расследований (далее – Правила), утвержденных указанным приказом:</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30-1</w:t>
      </w:r>
      <w:r>
        <w:rPr>
          <w:rFonts w:ascii="Times New Roman"/>
          <w:b w:val="false"/>
          <w:i w:val="false"/>
          <w:color w:val="000000"/>
          <w:sz w:val="28"/>
        </w:rPr>
        <w:t xml:space="preserve"> изложить в следующей редакции:</w:t>
      </w:r>
    </w:p>
    <w:bookmarkStart w:name="z59" w:id="25"/>
    <w:p>
      <w:pPr>
        <w:spacing w:after="0"/>
        <w:ind w:left="0"/>
        <w:jc w:val="both"/>
      </w:pPr>
      <w:r>
        <w:rPr>
          <w:rFonts w:ascii="Times New Roman"/>
          <w:b w:val="false"/>
          <w:i w:val="false"/>
          <w:color w:val="000000"/>
          <w:sz w:val="28"/>
        </w:rPr>
        <w:t>
      "30-1. При заполнении формы Е-1 иметь ввиду, что под понятием "уголовные правонарушения в семейно-бытовой сфере" следует понимать умышленные или неосторожные деяния, посягающие на жизнь, здоровье, честь, достоинство и свободу личности, совершенные в результате конфликта между лицами, состоящими в зарегистрированных либо фактических брачно-семейных или других родственных отношениях, совместно проживающими лицами.";</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дополнить частью следующего содержания:</w:t>
      </w:r>
    </w:p>
    <w:bookmarkStart w:name="z61" w:id="26"/>
    <w:p>
      <w:pPr>
        <w:spacing w:after="0"/>
        <w:ind w:left="0"/>
        <w:jc w:val="both"/>
      </w:pPr>
      <w:r>
        <w:rPr>
          <w:rFonts w:ascii="Times New Roman"/>
          <w:b w:val="false"/>
          <w:i w:val="false"/>
          <w:color w:val="000000"/>
          <w:sz w:val="28"/>
        </w:rPr>
        <w:t>
      "Реквизиты "Силы и средства, способствующие раскрытию уголовного правонарушения", введенные в отчетном периоде редактируются по ходатайству органа расследования без приложения подтверждающих документов.";</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16</w:t>
      </w:r>
      <w:r>
        <w:rPr>
          <w:rFonts w:ascii="Times New Roman"/>
          <w:b w:val="false"/>
          <w:i w:val="false"/>
          <w:color w:val="000000"/>
          <w:sz w:val="28"/>
        </w:rPr>
        <w:t xml:space="preserve"> к настоящим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Утратил силу приказом Генерального Прокурора РК от 01.12.2023 </w:t>
      </w:r>
      <w:r>
        <w:rPr>
          <w:rFonts w:ascii="Times New Roman"/>
          <w:b w:val="false"/>
          <w:i w:val="false"/>
          <w:color w:val="000000"/>
          <w:sz w:val="28"/>
        </w:rPr>
        <w:t>№ 213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Утратил силу приказом Генерального Прокурора РК от 24.12.2020 </w:t>
      </w:r>
      <w:r>
        <w:rPr>
          <w:rFonts w:ascii="Times New Roman"/>
          <w:b w:val="false"/>
          <w:i w:val="false"/>
          <w:color w:val="000000"/>
          <w:sz w:val="28"/>
        </w:rPr>
        <w:t>№ 159</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Утратил силу приказом Генерального Прокурора РК от 04.12.2020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w:t>
      </w:r>
      <w:r>
        <w:rPr>
          <w:rFonts w:ascii="Times New Roman"/>
          <w:b w:val="false"/>
          <w:i w:val="false"/>
          <w:color w:val="ff0000"/>
          <w:sz w:val="28"/>
        </w:rPr>
        <w:t xml:space="preserve">Утратил силу приказом Генерального Прокурора РК от 22.01.2026 </w:t>
      </w:r>
      <w:r>
        <w:rPr>
          <w:rFonts w:ascii="Times New Roman"/>
          <w:b w:val="false"/>
          <w:i w:val="false"/>
          <w:color w:val="00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27"/>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приказе</w:t>
      </w:r>
      <w:r>
        <w:rPr>
          <w:rFonts w:ascii="Times New Roman"/>
          <w:b w:val="false"/>
          <w:i w:val="false"/>
          <w:color w:val="000000"/>
          <w:sz w:val="28"/>
        </w:rPr>
        <w:t xml:space="preserve"> Генерального Прокурора Республики Казахстан от 16 ноября 2015 года № 131 "Об утверждении формы статистического отчета "О дорожно-транспортных происшествиях, повлекших гибель или ранение людей" и Инструкции по его формированию" (зарегистрирован в Реестре государственной регистрации нормативных правовых актов за № 12397, опубликован 18 декабря 2015 года в информационно-правовой системе "Әділет"):</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21" w:id="28"/>
    <w:p>
      <w:pPr>
        <w:spacing w:after="0"/>
        <w:ind w:left="0"/>
        <w:jc w:val="both"/>
      </w:pPr>
      <w:r>
        <w:rPr>
          <w:rFonts w:ascii="Times New Roman"/>
          <w:b w:val="false"/>
          <w:i w:val="false"/>
          <w:color w:val="000000"/>
          <w:sz w:val="28"/>
        </w:rPr>
        <w:t xml:space="preserve">
      "В целях реализации подпункта 13) </w:t>
      </w:r>
      <w:r>
        <w:rPr>
          <w:rFonts w:ascii="Times New Roman"/>
          <w:b w:val="false"/>
          <w:i w:val="false"/>
          <w:color w:val="000000"/>
          <w:sz w:val="28"/>
        </w:rPr>
        <w:t>пункта 3</w:t>
      </w:r>
      <w:r>
        <w:rPr>
          <w:rFonts w:ascii="Times New Roman"/>
          <w:b w:val="false"/>
          <w:i w:val="false"/>
          <w:color w:val="000000"/>
          <w:sz w:val="28"/>
        </w:rPr>
        <w:t xml:space="preserve"> статьи 12 Закона Республики Казахстан от 22 декабря 2003 года "О государственной правовой статистике и специальных учетах" </w:t>
      </w:r>
      <w:r>
        <w:rPr>
          <w:rFonts w:ascii="Times New Roman"/>
          <w:b/>
          <w:i w:val="false"/>
          <w:color w:val="000000"/>
          <w:sz w:val="28"/>
        </w:rPr>
        <w:t>ПРИКАЗЫВАЮ</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статистического отчета "О дорожно-транспортных происшествиях, повлекших гибель или ранение людей", утвержденной указанным приказом,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bookmarkStart w:name="z123"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формированию статистического отчета "О дорожно-транспортных происшествиях, повлекших гибель или ранение людей", утвержденной указанным приказом:</w:t>
      </w:r>
    </w:p>
    <w:bookmarkEnd w:id="29"/>
    <w:bookmarkStart w:name="z124" w:id="3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30"/>
    <w:bookmarkStart w:name="z125" w:id="31"/>
    <w:p>
      <w:pPr>
        <w:spacing w:after="0"/>
        <w:ind w:left="0"/>
        <w:jc w:val="both"/>
      </w:pPr>
      <w:r>
        <w:rPr>
          <w:rFonts w:ascii="Times New Roman"/>
          <w:b w:val="false"/>
          <w:i w:val="false"/>
          <w:color w:val="000000"/>
          <w:sz w:val="28"/>
        </w:rPr>
        <w:t>
      "В реквизите 1 "Номер карточки" первой парой цифр обозначается год заполнения, второй парой – код области, городов республиканского значения и столицы, третьей парой – код района или города, четвертой парой – код ведомства, девятой цифрой – резервный номер и последними цифрами (5 знаков) обозначается порядковый номер карточки согласно журналу учета ДТП подразделения административной полиции, далее указывается орган регистрации.".</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Утратил силу приказом Генерального Прокурора РК от 19.05.2021 </w:t>
      </w:r>
      <w:r>
        <w:rPr>
          <w:rFonts w:ascii="Times New Roman"/>
          <w:b w:val="false"/>
          <w:i w:val="false"/>
          <w:color w:val="000000"/>
          <w:sz w:val="28"/>
        </w:rPr>
        <w:t>№ 70</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w:t>
      </w:r>
      <w:r>
        <w:rPr>
          <w:rFonts w:ascii="Times New Roman"/>
          <w:b w:val="false"/>
          <w:i w:val="false"/>
          <w:color w:val="ff0000"/>
          <w:sz w:val="28"/>
        </w:rPr>
        <w:t xml:space="preserve">Утратил силу приказом Генерального Прокурора РК от 13.01.2023 </w:t>
      </w:r>
      <w:r>
        <w:rPr>
          <w:rFonts w:ascii="Times New Roman"/>
          <w:b w:val="false"/>
          <w:i w:val="false"/>
          <w:color w:val="000000"/>
          <w:sz w:val="28"/>
        </w:rPr>
        <w:t>№ 21</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Утратил силу приказом и.о. Генерального Прокурора РК от 25.12.2020 </w:t>
      </w:r>
      <w:r>
        <w:rPr>
          <w:rFonts w:ascii="Times New Roman"/>
          <w:b w:val="false"/>
          <w:i w:val="false"/>
          <w:color w:val="000000"/>
          <w:sz w:val="28"/>
        </w:rPr>
        <w:t>№ 162</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Утратил силу приказом и.о. Генерального Прокурора РК от 10.12.2021 </w:t>
      </w:r>
      <w:r>
        <w:rPr>
          <w:rFonts w:ascii="Times New Roman"/>
          <w:b w:val="false"/>
          <w:i w:val="false"/>
          <w:color w:val="000000"/>
          <w:sz w:val="28"/>
        </w:rPr>
        <w:t>№ 159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47" w:id="32"/>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приказе</w:t>
      </w:r>
      <w:r>
        <w:rPr>
          <w:rFonts w:ascii="Times New Roman"/>
          <w:b w:val="false"/>
          <w:i w:val="false"/>
          <w:color w:val="000000"/>
          <w:sz w:val="28"/>
        </w:rPr>
        <w:t xml:space="preserve"> Генерального Прокурора Республики Казахстан от 24 марта 2016 года № 49 "Об утверждении Правил ведения учетов лиц, привлеченных к ответственности за осуществление террористической деятельности, а также организаций и информационных материалов, признанных судом террористическими, и лиц, привлеченных к ответственности за совершение экстремизма, а также организаций и информационных материалов, признанных судом экстремистскими" (зарегистрирован в Реестре государственной регистрации нормативных правовых актов за № 13613, опубликован 29 апреля 2016 года в информационно-правовой системе "Әділет"):</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49" w:id="33"/>
    <w:p>
      <w:pPr>
        <w:spacing w:after="0"/>
        <w:ind w:left="0"/>
        <w:jc w:val="both"/>
      </w:pPr>
      <w:r>
        <w:rPr>
          <w:rFonts w:ascii="Times New Roman"/>
          <w:b w:val="false"/>
          <w:i w:val="false"/>
          <w:color w:val="000000"/>
          <w:sz w:val="28"/>
        </w:rPr>
        <w:t xml:space="preserve">
      "В целях реализации подпунктов 10-1), 11) </w:t>
      </w:r>
      <w:r>
        <w:rPr>
          <w:rFonts w:ascii="Times New Roman"/>
          <w:b w:val="false"/>
          <w:i w:val="false"/>
          <w:color w:val="000000"/>
          <w:sz w:val="28"/>
        </w:rPr>
        <w:t>пункта 3</w:t>
      </w:r>
      <w:r>
        <w:rPr>
          <w:rFonts w:ascii="Times New Roman"/>
          <w:b w:val="false"/>
          <w:i w:val="false"/>
          <w:color w:val="000000"/>
          <w:sz w:val="28"/>
        </w:rPr>
        <w:t xml:space="preserve"> статьи 12 Закона Республики Казахстан от 22 декабря 2003 года "О государственной правовой статистике и специальных учетах" и во исполнение требований </w:t>
      </w:r>
      <w:r>
        <w:rPr>
          <w:rFonts w:ascii="Times New Roman"/>
          <w:b w:val="false"/>
          <w:i w:val="false"/>
          <w:color w:val="000000"/>
          <w:sz w:val="28"/>
        </w:rPr>
        <w:t>статьи 12-1</w:t>
      </w:r>
      <w:r>
        <w:rPr>
          <w:rFonts w:ascii="Times New Roman"/>
          <w:b w:val="false"/>
          <w:i w:val="false"/>
          <w:color w:val="000000"/>
          <w:sz w:val="28"/>
        </w:rPr>
        <w:t xml:space="preserve"> Закона Республики Казахстан от 13 июля 1999 года "О противодействии терроризму",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18 февраля 2005 года "О противодействии экстремизму",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28 августа 2009 года "О противодействии легализации (отмыванию) доходов, полученных преступным путем, и финансированию терроризма" </w:t>
      </w:r>
      <w:r>
        <w:rPr>
          <w:rFonts w:ascii="Times New Roman"/>
          <w:b/>
          <w:i w:val="false"/>
          <w:color w:val="000000"/>
          <w:sz w:val="28"/>
        </w:rPr>
        <w:t>ПРИКАЗЫВАЮ</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51" w:id="34"/>
    <w:p>
      <w:pPr>
        <w:spacing w:after="0"/>
        <w:ind w:left="0"/>
        <w:jc w:val="both"/>
      </w:pPr>
      <w:r>
        <w:rPr>
          <w:rFonts w:ascii="Times New Roman"/>
          <w:b w:val="false"/>
          <w:i w:val="false"/>
          <w:color w:val="000000"/>
          <w:sz w:val="28"/>
        </w:rPr>
        <w:t>
      "3. Контроль за исполнением настоящего приказа возложить на Председателя Комитета.";</w:t>
      </w:r>
    </w:p>
    <w:bookmarkEnd w:id="34"/>
    <w:bookmarkStart w:name="z152"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учетов лиц, привлеченных к ответственности за осуществление террористической деятельности, а также организаций и информационных материалов, признанных судом террористическими, и лиц, привлеченных к ответственности за совершение экстремизма, а также организаций и информационных материалов, признанных судом экстремистскими, утвержденных указанным приказом:</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54" w:id="36"/>
    <w:p>
      <w:pPr>
        <w:spacing w:after="0"/>
        <w:ind w:left="0"/>
        <w:jc w:val="both"/>
      </w:pPr>
      <w:r>
        <w:rPr>
          <w:rFonts w:ascii="Times New Roman"/>
          <w:b w:val="false"/>
          <w:i w:val="false"/>
          <w:color w:val="000000"/>
          <w:sz w:val="28"/>
        </w:rPr>
        <w:t xml:space="preserve">
      "1. Настоящие Правила ведения учетов лиц, привлеченных к ответственности за осуществление террористической деятельности, а также организаций и информационных материалов, признанных судом террористическими, и лиц, привлеченных к ответственности за совершение экстремизма, а также организаций и информационных материалов, признанных судом экстремистскими (далее - Правила) разработаны во исполнение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30 июня 2017 года "О прокуратуре", в целях обеспечения ведения учетов в соответствии с подпунктами 10-1) и 11) </w:t>
      </w:r>
      <w:r>
        <w:rPr>
          <w:rFonts w:ascii="Times New Roman"/>
          <w:b w:val="false"/>
          <w:i w:val="false"/>
          <w:color w:val="000000"/>
          <w:sz w:val="28"/>
        </w:rPr>
        <w:t>пункта 3</w:t>
      </w:r>
      <w:r>
        <w:rPr>
          <w:rFonts w:ascii="Times New Roman"/>
          <w:b w:val="false"/>
          <w:i w:val="false"/>
          <w:color w:val="000000"/>
          <w:sz w:val="28"/>
        </w:rPr>
        <w:t xml:space="preserve"> статьи 12 Закона Республики Казахстан от 22 декабря 2003 года "О государственной правовой статистике и специальных учетах" и во исполнение требований </w:t>
      </w:r>
      <w:r>
        <w:rPr>
          <w:rFonts w:ascii="Times New Roman"/>
          <w:b w:val="false"/>
          <w:i w:val="false"/>
          <w:color w:val="000000"/>
          <w:sz w:val="28"/>
        </w:rPr>
        <w:t>статьи 12-1</w:t>
      </w:r>
      <w:r>
        <w:rPr>
          <w:rFonts w:ascii="Times New Roman"/>
          <w:b w:val="false"/>
          <w:i w:val="false"/>
          <w:color w:val="000000"/>
          <w:sz w:val="28"/>
        </w:rPr>
        <w:t xml:space="preserve"> Закона Республики Казахстан от 13 июля 1999 года "О противодействии терроризму",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18 февраля 2005 года "О противодействии экстремизму",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28 августа 2009 года "О противодействии легализации (отмыванию) доходов, полученных преступным путем, и финансированию терроризма.".</w:t>
      </w:r>
    </w:p>
    <w:bookmarkEnd w:id="36"/>
    <w:bookmarkStart w:name="z155" w:id="37"/>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приказе</w:t>
      </w:r>
      <w:r>
        <w:rPr>
          <w:rFonts w:ascii="Times New Roman"/>
          <w:b w:val="false"/>
          <w:i w:val="false"/>
          <w:color w:val="000000"/>
          <w:sz w:val="28"/>
        </w:rPr>
        <w:t xml:space="preserve"> Генерального Прокурора Республики Казахстан от 22 июня 2016 года № 113 "Об утверждении Правил ведения учета лиц, совершивших дисциплинарные проступки, дискредитирующие государственную службу" (зарегистрирован в Реестре государственной регистрации нормативных правовых актов за 13977, опубликован 10 августа 2016 года в информационно-правовой системе "Әділет"):</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57" w:id="38"/>
    <w:p>
      <w:pPr>
        <w:spacing w:after="0"/>
        <w:ind w:left="0"/>
        <w:jc w:val="both"/>
      </w:pPr>
      <w:r>
        <w:rPr>
          <w:rFonts w:ascii="Times New Roman"/>
          <w:b w:val="false"/>
          <w:i w:val="false"/>
          <w:color w:val="000000"/>
          <w:sz w:val="28"/>
        </w:rPr>
        <w:t xml:space="preserve">
      "В целях реализации подпункта 11-1) </w:t>
      </w:r>
      <w:r>
        <w:rPr>
          <w:rFonts w:ascii="Times New Roman"/>
          <w:b w:val="false"/>
          <w:i w:val="false"/>
          <w:color w:val="000000"/>
          <w:sz w:val="28"/>
        </w:rPr>
        <w:t>пункта 3</w:t>
      </w:r>
      <w:r>
        <w:rPr>
          <w:rFonts w:ascii="Times New Roman"/>
          <w:b w:val="false"/>
          <w:i w:val="false"/>
          <w:color w:val="000000"/>
          <w:sz w:val="28"/>
        </w:rPr>
        <w:t xml:space="preserve"> статьи 12 Закона Республики Казахстан от 22 декабря 2003 года "О государственной правовой статистике и специальных учетах" </w:t>
      </w:r>
      <w:r>
        <w:rPr>
          <w:rFonts w:ascii="Times New Roman"/>
          <w:b/>
          <w:i w:val="false"/>
          <w:color w:val="000000"/>
          <w:sz w:val="28"/>
        </w:rPr>
        <w:t>ПРИКАЗЫВАЮ</w:t>
      </w:r>
      <w:r>
        <w:rPr>
          <w:rFonts w:ascii="Times New Roman"/>
          <w:b w:val="false"/>
          <w:i w:val="false"/>
          <w:color w:val="000000"/>
          <w:sz w:val="28"/>
        </w:rPr>
        <w:t>:";</w:t>
      </w:r>
    </w:p>
    <w:bookmarkEnd w:id="38"/>
    <w:bookmarkStart w:name="z158"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учета лиц, совершивших дисциплинарные проступки, дискредитирующие государственную службу, утвержденных указанным приказом (далее – Правила):</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60" w:id="40"/>
    <w:p>
      <w:pPr>
        <w:spacing w:after="0"/>
        <w:ind w:left="0"/>
        <w:jc w:val="both"/>
      </w:pPr>
      <w:r>
        <w:rPr>
          <w:rFonts w:ascii="Times New Roman"/>
          <w:b w:val="false"/>
          <w:i w:val="false"/>
          <w:color w:val="000000"/>
          <w:sz w:val="28"/>
        </w:rPr>
        <w:t>
      "16. Проверке по учету подлежат все лица, претендующие на поступление на государственную службу, а также при проведении иных проверочных мероприятий в отношении лица, в соответствии с действующим законодательством.</w:t>
      </w:r>
    </w:p>
    <w:bookmarkEnd w:id="40"/>
    <w:bookmarkStart w:name="z161" w:id="41"/>
    <w:p>
      <w:pPr>
        <w:spacing w:after="0"/>
        <w:ind w:left="0"/>
        <w:jc w:val="both"/>
      </w:pPr>
      <w:r>
        <w:rPr>
          <w:rFonts w:ascii="Times New Roman"/>
          <w:b w:val="false"/>
          <w:i w:val="false"/>
          <w:color w:val="000000"/>
          <w:sz w:val="28"/>
        </w:rPr>
        <w:t xml:space="preserve">
      Формы бланков, порядок их заполнения и направления для проверки по учетам, а также сроки исполнения идентичны установленным </w:t>
      </w:r>
      <w:r>
        <w:rPr>
          <w:rFonts w:ascii="Times New Roman"/>
          <w:b w:val="false"/>
          <w:i w:val="false"/>
          <w:color w:val="000000"/>
          <w:sz w:val="28"/>
        </w:rPr>
        <w:t>Правилами</w:t>
      </w:r>
      <w:r>
        <w:rPr>
          <w:rFonts w:ascii="Times New Roman"/>
          <w:b w:val="false"/>
          <w:i w:val="false"/>
          <w:color w:val="000000"/>
          <w:sz w:val="28"/>
        </w:rPr>
        <w:t xml:space="preserve"> ведения и использования специальных учетов лиц, совершивших уголовные правонарушения, привлекаемых к уголовной ответственности, лиц, привлеченных к уголовной ответственности за совершение уголовного правонарушения и дактилоскопического учета задержанных, содержащихся под стражей и осужденных лиц, утвержденными приказом Генерального Прокурора Республики Казахстан от 27 февраля 2018 года № 29 (зарегистрирован в Реестре государственной регистрации нормативных правовых актов за № 16667).</w:t>
      </w:r>
    </w:p>
    <w:bookmarkEnd w:id="41"/>
    <w:bookmarkStart w:name="z162" w:id="42"/>
    <w:p>
      <w:pPr>
        <w:spacing w:after="0"/>
        <w:ind w:left="0"/>
        <w:jc w:val="both"/>
      </w:pPr>
      <w:r>
        <w:rPr>
          <w:rFonts w:ascii="Times New Roman"/>
          <w:b w:val="false"/>
          <w:i w:val="false"/>
          <w:color w:val="000000"/>
          <w:sz w:val="28"/>
        </w:rPr>
        <w:t>
      Истребование информации о лицах осуществляется через информационный сервис на портале Комитета "Требование на физическое лицо". При отсутствии возможности регистрации субъектов правовой статистики и специальных учетов на данном портале, получение сведений производится путем направления в Комитет и его территориальный орган требования, оформленного на каждое проверяемое лицо отдельно.";</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Перечню;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Утратил силу приказом Генерального Прокурора РК от 05.08.2024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 w:id="43"/>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приказе</w:t>
      </w:r>
      <w:r>
        <w:rPr>
          <w:rFonts w:ascii="Times New Roman"/>
          <w:b w:val="false"/>
          <w:i w:val="false"/>
          <w:color w:val="000000"/>
          <w:sz w:val="28"/>
        </w:rPr>
        <w:t xml:space="preserve"> Генерального Прокурора Республики Казахстан от 4 августа 2017 года № 78 "Об утверждении Правил ведения и использования специальных учетов лиц, скрывшихся от дознания, следствия, суда, а также лиц, уклоняющихся от отбывания наказания или осуществления пробационного контроля, без вести пропавших, утративших связь с родственниками, не способных сообщить о себе установочные данные, трупов, личность которых не установлена и разыскиваемых лиц, являющихся должниками по исполнительному производству,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 (зарегистрирован в Реестре государственной регистрации нормативных правовых актов за № 15639, опубликован 18 сентября 2017 года в Эталонном контрольном банке нормативных правовых актов):</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69" w:id="44"/>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ведения и использования специальных учетов лиц, скрывшихся от дознания, следствия, суда, а также лиц, уклоняющихся от отбывания наказания или осуществления пробационного контроля, без вести пропавших, утративших связь с родственниками, не способных сообщить о себе установочные данные, трупов, личность которых не установлена и разыскиваемых лиц, являющихся должниками по исполнительному производству,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w:t>
      </w:r>
    </w:p>
    <w:bookmarkEnd w:id="44"/>
    <w:bookmarkStart w:name="z170"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и использования специальных учетов лиц, скрывшихся от дознания, следствия, суда, а также лиц, уклоняющихся от отбывания наказания или осуществления пробационного контроля, без вести пропавших, утративших связь с родственниками, не способных сообщить о себе установочные данные, трупов, личность которых не установлена и разыскиваемых лиц, являющихся должниками по исполнительному производству,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 (далее – Правила), утвержденных указанным приказом:</w:t>
      </w:r>
    </w:p>
    <w:bookmarkEnd w:id="45"/>
    <w:bookmarkStart w:name="z171" w:id="4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46"/>
    <w:bookmarkStart w:name="z172" w:id="47"/>
    <w:p>
      <w:pPr>
        <w:spacing w:after="0"/>
        <w:ind w:left="0"/>
        <w:jc w:val="both"/>
      </w:pPr>
      <w:r>
        <w:rPr>
          <w:rFonts w:ascii="Times New Roman"/>
          <w:b w:val="false"/>
          <w:i w:val="false"/>
          <w:color w:val="000000"/>
          <w:sz w:val="28"/>
        </w:rPr>
        <w:t>
      "1. Настоящие Правила ведения и использования специальных учетов лиц, скрывшихся от дознания, следствия, суда, а также лиц, уклоняющихся от отбывания наказания или осуществления пробационного контроля, без вести пропавших, утративших связь с родственниками, не способных сообщить о себе установочные данные, трупов, личность которых не установлена и разыскиваемых лиц, являющихся должниками по исполнительному производству,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 (далее – Правила) определяют порядок и сроки предоставления информационных учетных документов, их ввода и снятия в информационной системе, принятия мер по обеспечению полноты и достоверности сведений специальных учетов:";</w:t>
      </w:r>
    </w:p>
    <w:bookmarkEnd w:id="47"/>
    <w:bookmarkStart w:name="z173" w:id="4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48"/>
    <w:bookmarkStart w:name="z174" w:id="49"/>
    <w:p>
      <w:pPr>
        <w:spacing w:after="0"/>
        <w:ind w:left="0"/>
        <w:jc w:val="both"/>
      </w:pPr>
      <w:r>
        <w:rPr>
          <w:rFonts w:ascii="Times New Roman"/>
          <w:b w:val="false"/>
          <w:i w:val="false"/>
          <w:color w:val="000000"/>
          <w:sz w:val="28"/>
        </w:rPr>
        <w:t>
      "Управлениями Комитета областей, городов республиканского значения и столицы, Военным управлением и региональным транспортным управлением Комитета (далее - территориальные органы Комитета) осуществляются ведение местного розыскного учета и ввод сведений в АИС СУ.";</w:t>
      </w:r>
    </w:p>
    <w:bookmarkEnd w:id="49"/>
    <w:bookmarkStart w:name="z175" w:id="50"/>
    <w:p>
      <w:pPr>
        <w:spacing w:after="0"/>
        <w:ind w:left="0"/>
        <w:jc w:val="both"/>
      </w:pPr>
      <w:r>
        <w:rPr>
          <w:rFonts w:ascii="Times New Roman"/>
          <w:b w:val="false"/>
          <w:i w:val="false"/>
          <w:color w:val="000000"/>
          <w:sz w:val="28"/>
        </w:rPr>
        <w:t xml:space="preserve">
      в подпункт 5) </w:t>
      </w:r>
      <w:r>
        <w:rPr>
          <w:rFonts w:ascii="Times New Roman"/>
          <w:b w:val="false"/>
          <w:i w:val="false"/>
          <w:color w:val="000000"/>
          <w:sz w:val="28"/>
        </w:rPr>
        <w:t>пункта 31</w:t>
      </w:r>
      <w:r>
        <w:rPr>
          <w:rFonts w:ascii="Times New Roman"/>
          <w:b w:val="false"/>
          <w:i w:val="false"/>
          <w:color w:val="000000"/>
          <w:sz w:val="28"/>
        </w:rPr>
        <w:t xml:space="preserve"> внесено изменение на казахском языке, текст на русском языке не меняется.</w:t>
      </w:r>
    </w:p>
    <w:bookmarkEnd w:id="50"/>
    <w:bookmarkStart w:name="z176" w:id="51"/>
    <w:p>
      <w:pPr>
        <w:spacing w:after="0"/>
        <w:ind w:left="0"/>
        <w:jc w:val="both"/>
      </w:pPr>
      <w:r>
        <w:rPr>
          <w:rFonts w:ascii="Times New Roman"/>
          <w:b w:val="false"/>
          <w:i w:val="false"/>
          <w:color w:val="000000"/>
          <w:sz w:val="28"/>
        </w:rPr>
        <w:t xml:space="preserve">
      в правом верхнем углу первого листа </w:t>
      </w:r>
      <w:r>
        <w:rPr>
          <w:rFonts w:ascii="Times New Roman"/>
          <w:b w:val="false"/>
          <w:i w:val="false"/>
          <w:color w:val="000000"/>
          <w:sz w:val="28"/>
        </w:rPr>
        <w:t>приложений 1</w:t>
      </w:r>
      <w:r>
        <w:rPr>
          <w:rFonts w:ascii="Times New Roman"/>
          <w:b w:val="false"/>
          <w:i w:val="false"/>
          <w:color w:val="000000"/>
          <w:sz w:val="28"/>
        </w:rPr>
        <w:t>-</w:t>
      </w:r>
      <w:r>
        <w:rPr>
          <w:rFonts w:ascii="Times New Roman"/>
          <w:b w:val="false"/>
          <w:i w:val="false"/>
          <w:color w:val="000000"/>
          <w:sz w:val="28"/>
        </w:rPr>
        <w:t>17</w:t>
      </w:r>
      <w:r>
        <w:rPr>
          <w:rFonts w:ascii="Times New Roman"/>
          <w:b w:val="false"/>
          <w:i w:val="false"/>
          <w:color w:val="000000"/>
          <w:sz w:val="28"/>
        </w:rPr>
        <w:t xml:space="preserve"> к Правилам текст изложить в следующей редакции:</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52"/>
          <w:p>
            <w:pPr>
              <w:spacing w:after="20"/>
              <w:ind w:left="20"/>
              <w:jc w:val="both"/>
            </w:pPr>
            <w:r>
              <w:rPr>
                <w:rFonts w:ascii="Times New Roman"/>
                <w:b w:val="false"/>
                <w:i w:val="false"/>
                <w:color w:val="000000"/>
                <w:sz w:val="20"/>
              </w:rPr>
              <w:t>
"Приложение 1 к Правилам ведения и использования специальных учетов лиц, скрывшихся от дознания, следствия, суда, а также лиц, уклоняющихся от отбывания наказания или осуществления пробационного контроля, без вести пропавших, утративших связь с родственниками, не способных сообщить о себе установочные данные, трупов, личность которых не установлена и разыскиваемых лиц, являющихся должниками по исполнительному производству,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2 к Правилам ведения и использования специальных учетов лиц, скрывшихся от дознания, следствия, суда, а также лиц, уклоняющихся от отбывания наказания или осуществления пробационного контроля, без вести пропавших, утративших связь с родственниками, не способных сообщить о себе установочные данные, трупов, личность которых не установлена и разыскиваемых лиц, являющихся должниками по исполнительному производству,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3 к Правилам ведения и использования специальных учетов лиц, скрывшихся от дознания, следствия, суда, а также лиц, уклоняющихся от отбывания наказания или осуществления пробационного контроля, без вести пропавших, утративших связь с родственниками, не способных сообщить о себе установочные данные, трупов, личность которых не установлена и разыскиваемых лиц, являющихся должниками по исполнительному производству,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4 к Правилам ведения и использования специальных учетов лиц, скрывшихся от дознания, следствия, суда, а также лиц, уклоняющихся от отбывания наказания или осуществления пробационного контроля, без вести пропавших, утративших связь с родственниками, не способных сообщить о себе установочные данные, трупов, личность которых не установлена и разыскиваемых лиц, являющихся должниками по исполнительному производству,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5 к Правилам ведения и использования специальных учетов лиц, скрывшихся от дознания, следствия, суда, а также лиц, уклоняющихся от отбывания наказания или осуществления пробационного контроля, без вести пропавших, утративших связь с родственниками, не способных сообщить о себе установочные данные, трупов, личность которых не установлена и разыскиваемых лиц, являющихся должниками по исполнительному производству,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6 к Правилам ведения и использования специальных учетов лиц, скрывшихся от дознания, следствия, суда, а также лиц, уклоняющихся от отбывания наказания или осуществления пробационного контроля, без вести пропавших, утративших связь с родственниками, не способных сообщить о себе установочные данные, трупов, личность которых не установлена и разыскиваемых лиц, являющихся должниками по исполнительному производству,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7 к Правилам ведения и использования специальных учетов лиц, скрывшихся от дознания, следствия, суда, а также лиц, уклоняющихся от отбывания наказания или осуществления пробационного контроля, без вести пропавших, утративших связь с родственниками, не способных сообщить о себе установочные данные, трупов, личность которых не установлена и разыскиваемых лиц, являющихся должниками по исполнительному производству,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8 к Правилам ведения и использования специальных учетов лиц, скрывшихся от дознания, следствия, суда, а также лиц, уклоняющихся от отбывания наказания или осуществления пробационного контроля, без вести пропавших, утративших связь с родственниками, не способных сообщить о себе установочные данные, трупов, личность которых не установлена и разыскиваемых лиц, являющихся должниками по исполнительному производству,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9 к Правилам ведения и использования специальных учетов лиц, скрывшихся от дознания, следствия, суда, а также лиц, уклоняющихся от отбывания наказания или осуществления пробационного контроля, без вести пропавших, утративших связь с родственниками, не способных сообщить о себе установочные данные, трупов, личность которых не установлена и разыскиваемых лиц, являющихся должниками по исполнительному производству,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10 к Правилам ведения и использования специальных учетов лиц, скрывшихся от дознания, следствия, суда, а также лиц, уклоняющихся от отбывания наказания или осуществления пробационного контроля, без вести пропавших, утративших связь с родственниками, не способных сообщить о себе установочные данные, трупов, личность которых не установлена и разыскиваемых лиц, являющихся должниками по исполнительному производству,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11 к Правилам ведения и использования специальных учетов лиц, скрывшихся от дознания, следствия, суда, а также лиц, уклоняющихся от отбывания наказания или осуществления пробационного контроля, без вести пропавших, утративших связь с родственниками, не способных сообщить о себе установочные данные, трупов, личность которых не установлена и разыскиваемых лиц, являющихся должниками по исполнительному производству,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12 к Правилам ведения и использования специальных учетов лиц, скрывшихся от дознания, следствия, суда, а также лиц, уклоняющихся от отбывания наказания или осуществления пробационного контроля, без вести пропавших, утративших связь с родственниками, не способных сообщить о себе установочные данные, трупов, личность которых не установлена и разыскиваемых лиц, являющихся должниками по исполнительному производству,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13 к Правилам ведения и использования специальных учетов лиц, скрывшихся от дознания, следствия, суда, а также лиц, уклоняющихся от отбывания наказания или осуществления пробационного контроля, без вести пропавших, утративших связь с родственниками, не способных сообщить о себе установочные данные, трупов, личность которых не установлена и разыскиваемых лиц, являющихся должниками по исполнительному производству,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14 к Правилам ведения и использования специальных учетов лиц, скрывшихся от дознания, следствия, суда, а также лиц, уклоняющихся от отбывания наказания или осуществления пробационного контроля, без вести пропавших, утративших связь с родственниками, не способных сообщить о себе установочные данные, трупов, личность которых не установлена и разыскиваемых лиц, являющихся должниками по исполнительному производству,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15 к Правилам ведения и использования специальных учетов лиц, скрывшихся от дознания, следствия, суда, а также лиц, уклоняющихся от отбывания наказания или осуществления пробационного контроля, без вести пропавших, утративших связь с родственниками, не способных сообщить о себе установочные данные, трупов, личность которых не установлена и разыскиваемых лиц, являющихся должниками по исполнительному производству,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16 к Правилам ведения и использования специальных учетов лиц, скрывшихся от дознания, следствия, суда, а также лиц, уклоняющихся от отбывания наказания или осуществления пробационного контроля, без вести пропавших, утративших связь с родственниками, не способных сообщить о себе установочные данные, трупов, личность которых не установлена и разыскиваемых лиц, являющихся должниками по исполнительному производству,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w:t>
            </w:r>
          </w:p>
          <w:p>
            <w:pPr>
              <w:spacing w:after="20"/>
              <w:ind w:left="20"/>
              <w:jc w:val="both"/>
            </w:pPr>
            <w:r>
              <w:rPr>
                <w:rFonts w:ascii="Times New Roman"/>
                <w:b w:val="false"/>
                <w:i w:val="false"/>
                <w:color w:val="000000"/>
                <w:sz w:val="20"/>
              </w:rPr>
              <w:t>
Приложение 17 к Правилам ведения и использования специальных учетов лиц, скрывшихся от дознания, следствия, суда, а также лиц, уклоняющихся от отбывания наказания или осуществления пробационного контроля, без вести пропавших, утративших связь с родственниками, не способных сообщить о себе установочные данные, трупов, личность которых не установлена и разыскиваемых лиц, являющихся должниками по исполнительному производству,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w:t>
            </w:r>
          </w:p>
        </w:tc>
      </w:tr>
    </w:tbl>
    <w:bookmarkStart w:name="z193" w:id="53"/>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приказе</w:t>
      </w:r>
      <w:r>
        <w:rPr>
          <w:rFonts w:ascii="Times New Roman"/>
          <w:b w:val="false"/>
          <w:i w:val="false"/>
          <w:color w:val="000000"/>
          <w:sz w:val="28"/>
        </w:rPr>
        <w:t xml:space="preserve"> Генерального Прокурора Республики Казахстан от 27 февраля 2018 года № 29 "Об утверждении Правил ведения и использования специальных учетов лиц, совершивших уголовные правонарушения, привлекаемых к уголовной ответственности, лиц, привлеченных к уголовной ответственности за совершение уголовного правонарушения и дактилоскопического учета задержанных, содержащихся под стражей и осужденных лиц" (зарегистрирован в Реестре государственной регистрации нормативных правовых актов за № 16667, опубликован 10 апреля 2018 года в Эталонном контрольном банке нормативных правовых актов):</w:t>
      </w:r>
    </w:p>
    <w:bookmarkEnd w:id="53"/>
    <w:bookmarkStart w:name="z194" w:id="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и использования специальных учетов лиц, совершивших уголовные правонарушения, привлекаемых к уголовной ответственности, лиц, привлеченных к уголовной ответственности за совершение уголовного правонарушения и дактилоскопического учета задержанных, содержащихся под стражей и осужденных лиц, утвержденных указанным приказом (далее – Правила):</w:t>
      </w:r>
    </w:p>
    <w:bookmarkEnd w:id="54"/>
    <w:bookmarkStart w:name="z195"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32</w:t>
      </w:r>
      <w:r>
        <w:rPr>
          <w:rFonts w:ascii="Times New Roman"/>
          <w:b w:val="false"/>
          <w:i w:val="false"/>
          <w:color w:val="000000"/>
          <w:sz w:val="28"/>
        </w:rPr>
        <w:t xml:space="preserve"> внесено изменение на казахском языке, текст на русском языке не меняется;</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bookmarkStart w:name="z197" w:id="56"/>
    <w:p>
      <w:pPr>
        <w:spacing w:after="0"/>
        <w:ind w:left="0"/>
        <w:jc w:val="both"/>
      </w:pPr>
      <w:r>
        <w:rPr>
          <w:rFonts w:ascii="Times New Roman"/>
          <w:b w:val="false"/>
          <w:i w:val="false"/>
          <w:color w:val="000000"/>
          <w:sz w:val="28"/>
        </w:rPr>
        <w:t>
      "76. ИУД подлежат хранению в специальных шкафах, удобных для ведения справочной работы. Шкафы размещаются в отдельных помещениях (картотеках), изолированных и оборудованных современными средствами пожаротушения, охранной и пожарной сигнализациями. Помещение картотеки должно быть отделено от соседних кабинетов несгораемыми стенами.</w:t>
      </w:r>
    </w:p>
    <w:bookmarkEnd w:id="56"/>
    <w:bookmarkStart w:name="z198" w:id="57"/>
    <w:p>
      <w:pPr>
        <w:spacing w:after="0"/>
        <w:ind w:left="0"/>
        <w:jc w:val="both"/>
      </w:pPr>
      <w:r>
        <w:rPr>
          <w:rFonts w:ascii="Times New Roman"/>
          <w:b w:val="false"/>
          <w:i w:val="false"/>
          <w:color w:val="000000"/>
          <w:sz w:val="28"/>
        </w:rPr>
        <w:t>
      Вход в помещение картотеки оборудуется металлической входной дверью с кодовыми замками. На окнах помещения картотеки должны быть установлены открывающиеся металлические решетки (запирающиеся изнутри на замок).</w:t>
      </w:r>
    </w:p>
    <w:bookmarkEnd w:id="57"/>
    <w:bookmarkStart w:name="z199" w:id="58"/>
    <w:p>
      <w:pPr>
        <w:spacing w:after="0"/>
        <w:ind w:left="0"/>
        <w:jc w:val="both"/>
      </w:pPr>
      <w:r>
        <w:rPr>
          <w:rFonts w:ascii="Times New Roman"/>
          <w:b w:val="false"/>
          <w:i w:val="false"/>
          <w:color w:val="000000"/>
          <w:sz w:val="28"/>
        </w:rPr>
        <w:t xml:space="preserve">
      Не допускается размещение картотеки в помещении, через которое проходят газовые, водопроводные и канализационные трубопроводы. ИУД необходимо хранить в соответствующих условиях светового, температурно-влажностного и санитарно-гигиенического режимов, в соответствии с Правилами комплектования, хранения,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 утвержденными постановлением </w:t>
      </w:r>
      <w:r>
        <w:rPr>
          <w:rFonts w:ascii="Times New Roman"/>
          <w:b w:val="false"/>
          <w:i w:val="false"/>
          <w:color w:val="000000"/>
          <w:sz w:val="28"/>
        </w:rPr>
        <w:t>Правительства</w:t>
      </w:r>
      <w:r>
        <w:rPr>
          <w:rFonts w:ascii="Times New Roman"/>
          <w:b w:val="false"/>
          <w:i w:val="false"/>
          <w:color w:val="000000"/>
          <w:sz w:val="28"/>
        </w:rPr>
        <w:t xml:space="preserve"> Республики Казахстан от 20 сентября 2018 года № 576.";</w:t>
      </w:r>
    </w:p>
    <w:bookmarkEnd w:id="58"/>
    <w:bookmarkStart w:name="z200" w:id="59"/>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пункта 92</w:t>
      </w:r>
      <w:r>
        <w:rPr>
          <w:rFonts w:ascii="Times New Roman"/>
          <w:b w:val="false"/>
          <w:i w:val="false"/>
          <w:color w:val="000000"/>
          <w:sz w:val="28"/>
        </w:rPr>
        <w:t xml:space="preserve"> внесено изменение на казахском языке, текст на русском языке не меняется;</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94</w:t>
      </w:r>
      <w:r>
        <w:rPr>
          <w:rFonts w:ascii="Times New Roman"/>
          <w:b w:val="false"/>
          <w:i w:val="false"/>
          <w:color w:val="000000"/>
          <w:sz w:val="28"/>
        </w:rPr>
        <w:t xml:space="preserve"> изложить в следующей редакции:</w:t>
      </w:r>
    </w:p>
    <w:bookmarkStart w:name="z202" w:id="60"/>
    <w:p>
      <w:pPr>
        <w:spacing w:after="0"/>
        <w:ind w:left="0"/>
        <w:jc w:val="both"/>
      </w:pPr>
      <w:r>
        <w:rPr>
          <w:rFonts w:ascii="Times New Roman"/>
          <w:b w:val="false"/>
          <w:i w:val="false"/>
          <w:color w:val="000000"/>
          <w:sz w:val="28"/>
        </w:rPr>
        <w:t>
      "94. Защитники, при оказании лицам юридической помощи, истребуют сведения специальных учетов только в отношении лица, обратившегося за помощью путем письменного обращения в территориальный орган Комитета с представлением копии документа, удостоверяющего его участие в конкретном деле (удостоверения адвоката и письменного уведомления о защите (представительстве), письменного подтверждения органа следствия (дознания) или суда) и копии документа, удостоверяющего личность лица, интересы которого он представляет.</w:t>
      </w:r>
    </w:p>
    <w:bookmarkEnd w:id="60"/>
    <w:bookmarkStart w:name="z203" w:id="61"/>
    <w:p>
      <w:pPr>
        <w:spacing w:after="0"/>
        <w:ind w:left="0"/>
        <w:jc w:val="both"/>
      </w:pPr>
      <w:r>
        <w:rPr>
          <w:rFonts w:ascii="Times New Roman"/>
          <w:b w:val="false"/>
          <w:i w:val="false"/>
          <w:color w:val="000000"/>
          <w:sz w:val="28"/>
        </w:rPr>
        <w:t>
      Во всех копиях документов, прилагаемых к запросу защитника должны быть указаны анкетные данные именно того лица, чьи права и интересы защищаются/представляются.</w:t>
      </w:r>
    </w:p>
    <w:bookmarkEnd w:id="61"/>
    <w:bookmarkStart w:name="z204" w:id="62"/>
    <w:p>
      <w:pPr>
        <w:spacing w:after="0"/>
        <w:ind w:left="0"/>
        <w:jc w:val="both"/>
      </w:pPr>
      <w:r>
        <w:rPr>
          <w:rFonts w:ascii="Times New Roman"/>
          <w:b w:val="false"/>
          <w:i w:val="false"/>
          <w:color w:val="000000"/>
          <w:sz w:val="28"/>
        </w:rPr>
        <w:t xml:space="preserve">
      Запросы защитников исполняются территориальным органом Комитета в течение пяти рабочих дней с предоставлением всех сведений, перечисленных в </w:t>
      </w:r>
      <w:r>
        <w:rPr>
          <w:rFonts w:ascii="Times New Roman"/>
          <w:b w:val="false"/>
          <w:i w:val="false"/>
          <w:color w:val="000000"/>
          <w:sz w:val="28"/>
        </w:rPr>
        <w:t>пункте 79</w:t>
      </w:r>
      <w:r>
        <w:rPr>
          <w:rFonts w:ascii="Times New Roman"/>
          <w:b w:val="false"/>
          <w:i w:val="false"/>
          <w:color w:val="000000"/>
          <w:sz w:val="28"/>
        </w:rPr>
        <w:t xml:space="preserve"> настоящих Правил. </w:t>
      </w:r>
    </w:p>
    <w:bookmarkEnd w:id="62"/>
    <w:bookmarkStart w:name="z205" w:id="63"/>
    <w:p>
      <w:pPr>
        <w:spacing w:after="0"/>
        <w:ind w:left="0"/>
        <w:jc w:val="both"/>
      </w:pPr>
      <w:r>
        <w:rPr>
          <w:rFonts w:ascii="Times New Roman"/>
          <w:b w:val="false"/>
          <w:i w:val="false"/>
          <w:color w:val="000000"/>
          <w:sz w:val="28"/>
        </w:rPr>
        <w:t>
      День поступления запроса не входит в срок его исполнения.";</w:t>
      </w:r>
    </w:p>
    <w:bookmarkEnd w:id="63"/>
    <w:bookmarkStart w:name="z206" w:id="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к Правилам изложены на казахском языке в новой редакции согласно приложению 8, 9, 10 к настоящему Перечню, текст на русском языке не меняется. </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 xml:space="preserve">некоторых приказов </w:t>
            </w:r>
            <w:r>
              <w:br/>
            </w:r>
            <w:r>
              <w:rPr>
                <w:rFonts w:ascii="Times New Roman"/>
                <w:b w:val="false"/>
                <w:i w:val="false"/>
                <w:color w:val="000000"/>
                <w:sz w:val="20"/>
              </w:rPr>
              <w:t xml:space="preserve">Генерального Прокурора </w:t>
            </w:r>
            <w:r>
              <w:br/>
            </w:r>
            <w:r>
              <w:rPr>
                <w:rFonts w:ascii="Times New Roman"/>
                <w:b w:val="false"/>
                <w:i w:val="false"/>
                <w:color w:val="000000"/>
                <w:sz w:val="20"/>
              </w:rPr>
              <w:t xml:space="preserve">Республики Казахстан в сфере </w:t>
            </w:r>
            <w:r>
              <w:br/>
            </w:r>
            <w:r>
              <w:rPr>
                <w:rFonts w:ascii="Times New Roman"/>
                <w:b w:val="false"/>
                <w:i w:val="false"/>
                <w:color w:val="000000"/>
                <w:sz w:val="20"/>
              </w:rPr>
              <w:t xml:space="preserve">правовой статистики и </w:t>
            </w:r>
            <w:r>
              <w:br/>
            </w:r>
            <w:r>
              <w:rPr>
                <w:rFonts w:ascii="Times New Roman"/>
                <w:b w:val="false"/>
                <w:i w:val="false"/>
                <w:color w:val="000000"/>
                <w:sz w:val="20"/>
              </w:rPr>
              <w:t xml:space="preserve">специальных учетов, в которые </w:t>
            </w:r>
            <w:r>
              <w:br/>
            </w:r>
            <w:r>
              <w:rPr>
                <w:rFonts w:ascii="Times New Roman"/>
                <w:b w:val="false"/>
                <w:i w:val="false"/>
                <w:color w:val="000000"/>
                <w:sz w:val="20"/>
              </w:rPr>
              <w:t>вносятся изменения и дополнение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ведения и использования учета </w:t>
            </w:r>
            <w:r>
              <w:br/>
            </w:r>
            <w:r>
              <w:rPr>
                <w:rFonts w:ascii="Times New Roman"/>
                <w:b w:val="false"/>
                <w:i w:val="false"/>
                <w:color w:val="000000"/>
                <w:sz w:val="20"/>
              </w:rPr>
              <w:t xml:space="preserve">лиц, уволенных с </w:t>
            </w:r>
            <w:r>
              <w:br/>
            </w:r>
            <w:r>
              <w:rPr>
                <w:rFonts w:ascii="Times New Roman"/>
                <w:b w:val="false"/>
                <w:i w:val="false"/>
                <w:color w:val="000000"/>
                <w:sz w:val="20"/>
              </w:rPr>
              <w:t xml:space="preserve">государственной службы по </w:t>
            </w:r>
            <w:r>
              <w:br/>
            </w:r>
            <w:r>
              <w:rPr>
                <w:rFonts w:ascii="Times New Roman"/>
                <w:b w:val="false"/>
                <w:i w:val="false"/>
                <w:color w:val="000000"/>
                <w:sz w:val="20"/>
              </w:rPr>
              <w:t>отрицательным мотивам</w:t>
            </w:r>
          </w:p>
        </w:tc>
      </w:tr>
    </w:tbl>
    <w:bookmarkStart w:name="z209" w:id="65"/>
    <w:p>
      <w:pPr>
        <w:spacing w:after="0"/>
        <w:ind w:left="0"/>
        <w:jc w:val="left"/>
      </w:pPr>
      <w:r>
        <w:rPr>
          <w:rFonts w:ascii="Times New Roman"/>
          <w:b/>
          <w:i w:val="false"/>
          <w:color w:val="000000"/>
        </w:rPr>
        <w:t xml:space="preserve"> Карточка учета лиц, уволенных с государственной службы по отрицательным мотивам формы № 1-ОМ (составляется кадровой службой органа)</w:t>
      </w:r>
    </w:p>
    <w:bookmarkEnd w:id="65"/>
    <w:bookmarkStart w:name="z210" w:id="66"/>
    <w:p>
      <w:pPr>
        <w:spacing w:after="0"/>
        <w:ind w:left="0"/>
        <w:jc w:val="both"/>
      </w:pPr>
      <w:r>
        <w:rPr>
          <w:rFonts w:ascii="Times New Roman"/>
          <w:b w:val="false"/>
          <w:i w:val="false"/>
          <w:color w:val="000000"/>
          <w:sz w:val="28"/>
        </w:rPr>
        <w:t>
      1.______________________________________________________________</w:t>
      </w:r>
    </w:p>
    <w:bookmarkEnd w:id="66"/>
    <w:bookmarkStart w:name="z211" w:id="67"/>
    <w:p>
      <w:pPr>
        <w:spacing w:after="0"/>
        <w:ind w:left="0"/>
        <w:jc w:val="both"/>
      </w:pPr>
      <w:r>
        <w:rPr>
          <w:rFonts w:ascii="Times New Roman"/>
          <w:b w:val="false"/>
          <w:i w:val="false"/>
          <w:color w:val="000000"/>
          <w:sz w:val="28"/>
        </w:rPr>
        <w:t>
                                  (наименование органа)</w:t>
      </w:r>
    </w:p>
    <w:bookmarkEnd w:id="67"/>
    <w:bookmarkStart w:name="z212" w:id="68"/>
    <w:p>
      <w:pPr>
        <w:spacing w:after="0"/>
        <w:ind w:left="0"/>
        <w:jc w:val="both"/>
      </w:pPr>
      <w:r>
        <w:rPr>
          <w:rFonts w:ascii="Times New Roman"/>
          <w:b w:val="false"/>
          <w:i w:val="false"/>
          <w:color w:val="000000"/>
          <w:sz w:val="28"/>
        </w:rPr>
        <w:t>
      2. Совершено: должностным лицом, политическим государственным служащим, государственным служащим;</w:t>
      </w:r>
    </w:p>
    <w:bookmarkEnd w:id="68"/>
    <w:bookmarkStart w:name="z213" w:id="69"/>
    <w:p>
      <w:pPr>
        <w:spacing w:after="0"/>
        <w:ind w:left="0"/>
        <w:jc w:val="both"/>
      </w:pPr>
      <w:r>
        <w:rPr>
          <w:rFonts w:ascii="Times New Roman"/>
          <w:b w:val="false"/>
          <w:i w:val="false"/>
          <w:color w:val="000000"/>
          <w:sz w:val="28"/>
        </w:rPr>
        <w:t>
      2.1. Совершено: словарный реквизит;</w:t>
      </w:r>
    </w:p>
    <w:bookmarkEnd w:id="69"/>
    <w:bookmarkStart w:name="z214" w:id="70"/>
    <w:p>
      <w:pPr>
        <w:spacing w:after="0"/>
        <w:ind w:left="0"/>
        <w:jc w:val="both"/>
      </w:pPr>
      <w:r>
        <w:rPr>
          <w:rFonts w:ascii="Times New Roman"/>
          <w:b w:val="false"/>
          <w:i w:val="false"/>
          <w:color w:val="000000"/>
          <w:sz w:val="28"/>
        </w:rPr>
        <w:t>
      сотрудниками правоохранительных органов: словарный реквизит;</w:t>
      </w:r>
    </w:p>
    <w:bookmarkEnd w:id="70"/>
    <w:bookmarkStart w:name="z215" w:id="71"/>
    <w:p>
      <w:pPr>
        <w:spacing w:after="0"/>
        <w:ind w:left="0"/>
        <w:jc w:val="both"/>
      </w:pPr>
      <w:r>
        <w:rPr>
          <w:rFonts w:ascii="Times New Roman"/>
          <w:b w:val="false"/>
          <w:i w:val="false"/>
          <w:color w:val="000000"/>
          <w:sz w:val="28"/>
        </w:rPr>
        <w:t>
      сотрудниками специальных органов: словарный реквизит;</w:t>
      </w:r>
    </w:p>
    <w:bookmarkEnd w:id="71"/>
    <w:bookmarkStart w:name="z216" w:id="72"/>
    <w:p>
      <w:pPr>
        <w:spacing w:after="0"/>
        <w:ind w:left="0"/>
        <w:jc w:val="both"/>
      </w:pPr>
      <w:r>
        <w:rPr>
          <w:rFonts w:ascii="Times New Roman"/>
          <w:b w:val="false"/>
          <w:i w:val="false"/>
          <w:color w:val="000000"/>
          <w:sz w:val="28"/>
        </w:rPr>
        <w:t>
      сотрудниками-военнослужащими органов: словарный реквизит;</w:t>
      </w:r>
    </w:p>
    <w:bookmarkEnd w:id="72"/>
    <w:bookmarkStart w:name="z217" w:id="73"/>
    <w:p>
      <w:pPr>
        <w:spacing w:after="0"/>
        <w:ind w:left="0"/>
        <w:jc w:val="both"/>
      </w:pPr>
      <w:r>
        <w:rPr>
          <w:rFonts w:ascii="Times New Roman"/>
          <w:b w:val="false"/>
          <w:i w:val="false"/>
          <w:color w:val="000000"/>
          <w:sz w:val="28"/>
        </w:rPr>
        <w:t>
      служащими министерств и агентств: словарный реквизит;</w:t>
      </w:r>
    </w:p>
    <w:bookmarkEnd w:id="73"/>
    <w:bookmarkStart w:name="z218" w:id="74"/>
    <w:p>
      <w:pPr>
        <w:spacing w:after="0"/>
        <w:ind w:left="0"/>
        <w:jc w:val="both"/>
      </w:pPr>
      <w:r>
        <w:rPr>
          <w:rFonts w:ascii="Times New Roman"/>
          <w:b w:val="false"/>
          <w:i w:val="false"/>
          <w:color w:val="000000"/>
          <w:sz w:val="28"/>
        </w:rPr>
        <w:t>
      служащими акиматов и их структурных подразделений, служащими прочих государственных структур.</w:t>
      </w:r>
    </w:p>
    <w:bookmarkEnd w:id="74"/>
    <w:bookmarkStart w:name="z219" w:id="75"/>
    <w:p>
      <w:pPr>
        <w:spacing w:after="0"/>
        <w:ind w:left="0"/>
        <w:jc w:val="both"/>
      </w:pPr>
      <w:r>
        <w:rPr>
          <w:rFonts w:ascii="Times New Roman"/>
          <w:b w:val="false"/>
          <w:i w:val="false"/>
          <w:color w:val="000000"/>
          <w:sz w:val="28"/>
        </w:rPr>
        <w:t>
      3. Основания увольнения с государственной службы по отрицательным мотивам:</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34</w:t>
      </w:r>
      <w:r>
        <w:rPr>
          <w:rFonts w:ascii="Times New Roman"/>
          <w:b w:val="false"/>
          <w:i w:val="false"/>
          <w:color w:val="000000"/>
          <w:sz w:val="28"/>
        </w:rPr>
        <w:t xml:space="preserve"> Конституционного закона Республики Казахстан "О судебной системе и статусе судей Республики Казахстан" - пункт 1 подпункта 5) вступление в законную силу обвинительного приговора в отношении этого судьи, прекращение уголовного дела на досудебной стадии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 </w:t>
      </w:r>
      <w:r>
        <w:rPr>
          <w:rFonts w:ascii="Times New Roman"/>
          <w:b w:val="false"/>
          <w:i w:val="false"/>
          <w:color w:val="000000"/>
          <w:sz w:val="28"/>
        </w:rPr>
        <w:t>Уголовно-процессуального кодекса Республики Казахстан (далее – УПК РК); пункт 1 подпункта 11) решение Комиссии по качеству правосудия о несоответствии судьи занимаемой должности в силу профессиональной непригодности; пункт 1 подпункта 11-1) решение Судебного жюри о необходимости освобождения от должности судьи за совершение им дисциплинарного проступка или невыполнение требований, указанных в статье 28 настоящего Конституционного закона;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61</w:t>
      </w:r>
      <w:r>
        <w:rPr>
          <w:rFonts w:ascii="Times New Roman"/>
          <w:b w:val="false"/>
          <w:i w:val="false"/>
          <w:color w:val="000000"/>
          <w:sz w:val="28"/>
        </w:rPr>
        <w:t xml:space="preserve"> Закона Республики Казахстан "О государственной службе Республики Казахстан" - пункт 1 подпункта 7) представление административным государственным служащим заведомо ложных сведений о доходах и имуществе, принадлежащем ему на праве собственности; пункт 1 подпункта 8) несоблюдение обязанностей и (или) ограничений, установленных законами Республики Казахстан; пункт 1 подпункта 9) непередача в доверительное управление принадлежащих на праве собственности долей, акций (акцию) в уставном капитале коммерческих организаций и иного имущества, использование которого влечет получение доходов, за исключением денег, законно принадлежащих этому лицу, а также имущества, переданного в имущественный наем; пункт 1 подпункта 11) совершение административного коррупционного правонарушения; пункт 1 подпункта 12) вступление в законную силу обвинительного приговора суда за совершение преступления либо умышленного уголовного проступка; пункт 1 подпункта 13) прием на административную государственную должность лица, совершившего коррупционное преступление или ранее уволенного за совершение коррупционного правонарушения либо дисциплинарного проступка, дискредитирующего государственную службу, а также совершившего преступление в составе преступной группы; пункт 1 подпункта 14) прием на административную государственную должность лица, в отношении которого уголовное дело о преступлении в составе преступной группы прекращено органом уголовного преследования или судом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 </w:t>
      </w:r>
      <w:r>
        <w:rPr>
          <w:rFonts w:ascii="Times New Roman"/>
          <w:b w:val="false"/>
          <w:i w:val="false"/>
          <w:color w:val="000000"/>
          <w:sz w:val="28"/>
        </w:rPr>
        <w:t xml:space="preserve">УПК РК, до истечения срока нижнего предела наказания в виде лишения свободы, предусмотренного соответствующей статьей Особенной части Уголовного кодекса Республики Казахстан (далее – УК РК); пункт 1 подпункта 15) прекращение уголовного дела на основании пунктов 3), 4), 9), 10) и 12) части первой статьи 35 или статьи 36 УПК РК за совершение коррупционного преступления, а также уголовного дела о преступлении в составе преступной группы – органом уголовного преследования или судом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 </w:t>
      </w:r>
      <w:r>
        <w:rPr>
          <w:rFonts w:ascii="Times New Roman"/>
          <w:b w:val="false"/>
          <w:i w:val="false"/>
          <w:color w:val="000000"/>
          <w:sz w:val="28"/>
        </w:rPr>
        <w:t xml:space="preserve"> УПК РК до истечения срока нижнего предела наказания в виде лишения свободы, предусмотренного соответствующей статьей Особенной части УК РК; пункт 1 подпункта 16) представление при поступлении на государственную службу заведомо ложных документов или сведений, которые могли являться основаниями для отказа в приеме на государственную службу; пункт 1 подпункта 21) совершение дисциплинарного проступка, дискредитирующего государственную службу.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80</w:t>
      </w:r>
      <w:r>
        <w:rPr>
          <w:rFonts w:ascii="Times New Roman"/>
          <w:b w:val="false"/>
          <w:i w:val="false"/>
          <w:color w:val="000000"/>
          <w:sz w:val="28"/>
        </w:rPr>
        <w:t xml:space="preserve"> Закона Республики Казахстан "О правоохранительной службе" - пункт 1 подпункта 12) грубое нарушение служебной дисциплины, пункт 1 подпункта 12-1) руководитель территориального правоохранительного органа - за непринятие мер по недопущению: а) укрытие уголовных правонарушений от учета; б) совершение подчиненным сотрудником преступления, связанного с грубым нарушением конституционных прав граждан, предусмотренных разделом II Конституции Республики Казахстан, установленных вступившими в законную силу судебными актами, либо решениями органов уголовного преследования о прекращении уголовного дела на основании пунктов 3), 4), 9), 10), 11)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 </w:t>
      </w:r>
      <w:r>
        <w:rPr>
          <w:rFonts w:ascii="Times New Roman"/>
          <w:b w:val="false"/>
          <w:i w:val="false"/>
          <w:color w:val="000000"/>
          <w:sz w:val="28"/>
        </w:rPr>
        <w:t>УПК РК; в) систематических дисциплинарных проступков, связанных с нарушениями конституционных прав граждан, предусмотренных вышеуказанным разделом Конституции Республики Казахстан; пункт 1 подпункта 13) за совершение проступка, дискредитирующего правоохранительный орган; пункт 1 подпункта 14) в связи с совершением коррупционного правонарушения; пункт 1 подпункта 15) вступление в законную силу обвинительного приговора суда за совершение преступления, прекращение уголовного дела о преступлении на основании пунктов 3), 4), 9), 10) и 12) части первой статьи 35 или статьи 36 УПК РК; пункт 1 подпункта 16) за непредставление или искажение сведений, указанных в </w:t>
      </w:r>
      <w:r>
        <w:rPr>
          <w:rFonts w:ascii="Times New Roman"/>
          <w:b w:val="false"/>
          <w:i w:val="false"/>
          <w:color w:val="000000"/>
          <w:sz w:val="28"/>
        </w:rPr>
        <w:t>пункте 2</w:t>
      </w:r>
      <w:r>
        <w:rPr>
          <w:rFonts w:ascii="Times New Roman"/>
          <w:b w:val="false"/>
          <w:i w:val="false"/>
          <w:color w:val="000000"/>
          <w:sz w:val="28"/>
        </w:rPr>
        <w:t> статьи 6 Закона Республики Казахстан "О правоохранительной службе";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26</w:t>
      </w:r>
      <w:r>
        <w:rPr>
          <w:rFonts w:ascii="Times New Roman"/>
          <w:b w:val="false"/>
          <w:i w:val="false"/>
          <w:color w:val="000000"/>
          <w:sz w:val="28"/>
        </w:rPr>
        <w:t xml:space="preserve"> Закона Республики Казахстан "О воинской службе и статусе военнослужащих" - пункт 1 подпункта 13): 1 - вступление в законную силу обвинительного приговора суда за совершение преступления, в том числе условно; 2) - освобождение от уголовной ответственности за совершение преступления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 </w:t>
      </w:r>
      <w:r>
        <w:rPr>
          <w:rFonts w:ascii="Times New Roman"/>
          <w:b w:val="false"/>
          <w:i w:val="false"/>
          <w:color w:val="000000"/>
          <w:sz w:val="28"/>
        </w:rPr>
        <w:t>УПК РК; 3) - лишение воинского звания в установленном законодательством Республики Казахстан порядке; 4) - нахождение при исполнении обязанностей воинской службы в состоянии алкогольного, наркотического или иного опьянения, а также отказа или уклонение от прохождения медицинского освидетельствования в специализированных медицинских учреждениях (наркологических диспансерах) на предмет употребления веществ, вызывающих состояние алкогольного, наркотического или иного опьянения; 5) - систематического нарушения военнослужащим условий контракта; 6) - непредставление или искажение сведений, указанных в пункте 2 статьи 38 настоящего Закона; 7) - занятие любыми видами оплачиваемой деятельности, кроме педагогической, научной и иной творческой деятельности; 8) - отсутствие военнослужащего специального государственного органа или органа внутренних дел на службе без уважительной причины в течение трех и более часов подряд; 9) - нарушение установленных требований по обеспечению режима секретности, повлекших разглашение или утрату сведений, составляющих государственные секреты, их носителей; 10) - определенных </w:t>
      </w:r>
      <w:r>
        <w:rPr>
          <w:rFonts w:ascii="Times New Roman"/>
          <w:b w:val="false"/>
          <w:i w:val="false"/>
          <w:color w:val="000000"/>
          <w:sz w:val="28"/>
        </w:rPr>
        <w:t>Законом</w:t>
      </w:r>
      <w:r>
        <w:rPr>
          <w:rFonts w:ascii="Times New Roman"/>
          <w:b w:val="false"/>
          <w:i w:val="false"/>
          <w:color w:val="000000"/>
          <w:sz w:val="28"/>
        </w:rPr>
        <w:t> Республики Казахстан "О противодействии коррупции"; 11) - непередача в доверительное управление принадлежащих на праве собственности долей, акций (акции) в уставном капитале коммерческих организаций и иного имущества, использование которого влечет получение доходов, за исключением денег, законно принадлежащих этому лицу, а также имущества, переданного в имущественный наем;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51</w:t>
      </w:r>
      <w:r>
        <w:rPr>
          <w:rFonts w:ascii="Times New Roman"/>
          <w:b w:val="false"/>
          <w:i w:val="false"/>
          <w:color w:val="000000"/>
          <w:sz w:val="28"/>
        </w:rPr>
        <w:t> Закона Республики Казахстан "О специальных государственных органах" - пункт 14 подпункта 1) нахождение сотрудника на службе, в том числе эпизодическом, состоянии алкогольного, наркотического, психотропного, токсикоманического опьянения (их аналогов), а также в случаях употребления, в том числе эпизодического, веществ, вызывающих состояние наркотического, психотропного, токсикоманического опьянения (их аналогов), а также отказа или уклонение от прохождения медицинского освидетельствования в специализированных медицинских учреждениях (наркологических диспансерах) на предмет употребления, в том числе эпизодического, веществ, вызывающих состояние алкогольного, наркотического, психотропного, токсикоманического опьянения (их аналогов); пункт 14 подпункта 2) использование служебного положения в личных корыстных целях; пункт 14 подпункта 3) занятие любыми видами предпринимательской деятельности, в том числе коммерческим посредничеством, за исключением случаев, когда это является их должностными обязанностями в соответствии с законодательством Республики Казахстан; пункт 14 подпункта 4) выполнение работ и оказание услуг с использованием служебного положения и получение за это незаконного вознаграждения; пункт 14 подпункта 5) вступление в законную силу обвинительного приговора суда за совершение преступления или освобождение от уголовной ответственности за совершение преступления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 </w:t>
      </w:r>
      <w:r>
        <w:rPr>
          <w:rFonts w:ascii="Times New Roman"/>
          <w:b w:val="false"/>
          <w:i w:val="false"/>
          <w:color w:val="000000"/>
          <w:sz w:val="28"/>
        </w:rPr>
        <w:t>УПК РК; пункт 14 подпункта 6) совершение сотрудником, выполняющим воспитательные функции, проступка, не совместимого с нахождением на занимаемой должности; пункт 14 подпункта 7) совершение виновных действий сотрудником, непосредственно обслуживающим денежные средства или государственное имущество, если эти действия дают основания для утраты доверия к нему со стороны уполномоченного руководителя; пункт 14 подпункта 8) нарушение установленных требований по обеспечению режима секретности, повлекших разглашение или утрату сведений, составляющих государственные секреты, их носителей; пункт 14 подпункта 9) невыход на службу без уважительных причин, трех и более часов подряд за один рабочий день; пункт 14 подпункт 10) определенных трудовым законодательством Республики Казахстан, законами Республики Казахстан "О государственной службе Республики Казахстан" и "О противодействии коррупции".</w:t>
      </w:r>
    </w:p>
    <w:bookmarkStart w:name="z225" w:id="76"/>
    <w:p>
      <w:pPr>
        <w:spacing w:after="0"/>
        <w:ind w:left="0"/>
        <w:jc w:val="both"/>
      </w:pPr>
      <w:r>
        <w:rPr>
          <w:rFonts w:ascii="Times New Roman"/>
          <w:b w:val="false"/>
          <w:i w:val="false"/>
          <w:color w:val="000000"/>
          <w:sz w:val="28"/>
        </w:rPr>
        <w:t>
      4. Приказ (решение) № ________ от "____" ____________ 20 __ года.</w:t>
      </w:r>
    </w:p>
    <w:bookmarkEnd w:id="76"/>
    <w:bookmarkStart w:name="z226" w:id="77"/>
    <w:p>
      <w:pPr>
        <w:spacing w:after="0"/>
        <w:ind w:left="0"/>
        <w:jc w:val="both"/>
      </w:pPr>
      <w:r>
        <w:rPr>
          <w:rFonts w:ascii="Times New Roman"/>
          <w:b w:val="false"/>
          <w:i w:val="false"/>
          <w:color w:val="000000"/>
          <w:sz w:val="28"/>
        </w:rPr>
        <w:t>
      5. Применена мера взыскания: увольнение с занимаемой должности (1)</w:t>
      </w:r>
    </w:p>
    <w:bookmarkEnd w:id="77"/>
    <w:bookmarkStart w:name="z227" w:id="78"/>
    <w:p>
      <w:pPr>
        <w:spacing w:after="0"/>
        <w:ind w:left="0"/>
        <w:jc w:val="both"/>
      </w:pPr>
      <w:r>
        <w:rPr>
          <w:rFonts w:ascii="Times New Roman"/>
          <w:b w:val="false"/>
          <w:i w:val="false"/>
          <w:color w:val="000000"/>
          <w:sz w:val="28"/>
        </w:rPr>
        <w:t>
      6. Сведения о лице, уволенном по отрицательным мотивам</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79"/>
    <w:p>
      <w:pPr>
        <w:spacing w:after="0"/>
        <w:ind w:left="0"/>
        <w:jc w:val="both"/>
      </w:pPr>
      <w:r>
        <w:rPr>
          <w:rFonts w:ascii="Times New Roman"/>
          <w:b w:val="false"/>
          <w:i w:val="false"/>
          <w:color w:val="000000"/>
          <w:sz w:val="28"/>
        </w:rPr>
        <w:t>
      7. Дата рождения "____" __________________ - ______ года</w:t>
      </w:r>
    </w:p>
    <w:bookmarkEnd w:id="79"/>
    <w:bookmarkStart w:name="z229" w:id="80"/>
    <w:p>
      <w:pPr>
        <w:spacing w:after="0"/>
        <w:ind w:left="0"/>
        <w:jc w:val="both"/>
      </w:pPr>
      <w:r>
        <w:rPr>
          <w:rFonts w:ascii="Times New Roman"/>
          <w:b w:val="false"/>
          <w:i w:val="false"/>
          <w:color w:val="000000"/>
          <w:sz w:val="28"/>
        </w:rPr>
        <w:t>
      8. Место рождения_____________________________________</w:t>
      </w:r>
    </w:p>
    <w:bookmarkEnd w:id="80"/>
    <w:bookmarkStart w:name="z230" w:id="81"/>
    <w:p>
      <w:pPr>
        <w:spacing w:after="0"/>
        <w:ind w:left="0"/>
        <w:jc w:val="both"/>
      </w:pPr>
      <w:r>
        <w:rPr>
          <w:rFonts w:ascii="Times New Roman"/>
          <w:b w:val="false"/>
          <w:i w:val="false"/>
          <w:color w:val="000000"/>
          <w:sz w:val="28"/>
        </w:rPr>
        <w:t>
      9. Адрес проживания (регистрации)____________________________ </w:t>
      </w:r>
    </w:p>
    <w:bookmarkEnd w:id="81"/>
    <w:bookmarkStart w:name="z231" w:id="82"/>
    <w:p>
      <w:pPr>
        <w:spacing w:after="0"/>
        <w:ind w:left="0"/>
        <w:jc w:val="both"/>
      </w:pPr>
      <w:r>
        <w:rPr>
          <w:rFonts w:ascii="Times New Roman"/>
          <w:b w:val="false"/>
          <w:i w:val="false"/>
          <w:color w:val="000000"/>
          <w:sz w:val="28"/>
        </w:rPr>
        <w:t>
      9.1 Индивидуальный идентификационный номер (ИИН) |_|_|_|_|_|_|_|_|_|_|_|_|</w:t>
      </w:r>
    </w:p>
    <w:bookmarkEnd w:id="82"/>
    <w:bookmarkStart w:name="z232" w:id="83"/>
    <w:p>
      <w:pPr>
        <w:spacing w:after="0"/>
        <w:ind w:left="0"/>
        <w:jc w:val="both"/>
      </w:pPr>
      <w:r>
        <w:rPr>
          <w:rFonts w:ascii="Times New Roman"/>
          <w:b w:val="false"/>
          <w:i w:val="false"/>
          <w:color w:val="000000"/>
          <w:sz w:val="28"/>
        </w:rPr>
        <w:t>
      10. Место работы __________________________________________________________</w:t>
      </w:r>
    </w:p>
    <w:bookmarkEnd w:id="83"/>
    <w:bookmarkStart w:name="z233" w:id="84"/>
    <w:p>
      <w:pPr>
        <w:spacing w:after="0"/>
        <w:ind w:left="0"/>
        <w:jc w:val="both"/>
      </w:pPr>
      <w:r>
        <w:rPr>
          <w:rFonts w:ascii="Times New Roman"/>
          <w:b w:val="false"/>
          <w:i w:val="false"/>
          <w:color w:val="000000"/>
          <w:sz w:val="28"/>
        </w:rPr>
        <w:t>
      11. Должность _____________________________________________________________</w:t>
      </w:r>
    </w:p>
    <w:bookmarkEnd w:id="84"/>
    <w:bookmarkStart w:name="z234" w:id="85"/>
    <w:p>
      <w:pPr>
        <w:spacing w:after="0"/>
        <w:ind w:left="0"/>
        <w:jc w:val="both"/>
      </w:pPr>
      <w:r>
        <w:rPr>
          <w:rFonts w:ascii="Times New Roman"/>
          <w:b w:val="false"/>
          <w:i w:val="false"/>
          <w:color w:val="000000"/>
          <w:sz w:val="28"/>
        </w:rPr>
        <w:t>
      12. Руководитель органа, из которого уволен сотрудник __________________________</w:t>
      </w:r>
    </w:p>
    <w:bookmarkEnd w:id="85"/>
    <w:bookmarkStart w:name="z235" w:id="86"/>
    <w:p>
      <w:pPr>
        <w:spacing w:after="0"/>
        <w:ind w:left="0"/>
        <w:jc w:val="both"/>
      </w:pPr>
      <w:r>
        <w:rPr>
          <w:rFonts w:ascii="Times New Roman"/>
          <w:b w:val="false"/>
          <w:i w:val="false"/>
          <w:color w:val="000000"/>
          <w:sz w:val="28"/>
        </w:rPr>
        <w:t>
      _________________________________________________________________________</w:t>
      </w:r>
    </w:p>
    <w:bookmarkEnd w:id="86"/>
    <w:bookmarkStart w:name="z236" w:id="87"/>
    <w:p>
      <w:pPr>
        <w:spacing w:after="0"/>
        <w:ind w:left="0"/>
        <w:jc w:val="both"/>
      </w:pPr>
      <w:r>
        <w:rPr>
          <w:rFonts w:ascii="Times New Roman"/>
          <w:b w:val="false"/>
          <w:i w:val="false"/>
          <w:color w:val="000000"/>
          <w:sz w:val="28"/>
        </w:rPr>
        <w:t>
                                          (фамилия, подпись)</w:t>
      </w:r>
    </w:p>
    <w:bookmarkEnd w:id="87"/>
    <w:bookmarkStart w:name="z237" w:id="88"/>
    <w:p>
      <w:pPr>
        <w:spacing w:after="0"/>
        <w:ind w:left="0"/>
        <w:jc w:val="both"/>
      </w:pPr>
      <w:r>
        <w:rPr>
          <w:rFonts w:ascii="Times New Roman"/>
          <w:b w:val="false"/>
          <w:i w:val="false"/>
          <w:color w:val="000000"/>
          <w:sz w:val="28"/>
        </w:rPr>
        <w:t>
      12.1 Ответственное лицо кадровой службы, заполнившее карточку_________________</w:t>
      </w:r>
    </w:p>
    <w:bookmarkEnd w:id="88"/>
    <w:bookmarkStart w:name="z238" w:id="89"/>
    <w:p>
      <w:pPr>
        <w:spacing w:after="0"/>
        <w:ind w:left="0"/>
        <w:jc w:val="both"/>
      </w:pPr>
      <w:r>
        <w:rPr>
          <w:rFonts w:ascii="Times New Roman"/>
          <w:b w:val="false"/>
          <w:i w:val="false"/>
          <w:color w:val="000000"/>
          <w:sz w:val="28"/>
        </w:rPr>
        <w:t>
      __________________________________________________________________________</w:t>
      </w:r>
    </w:p>
    <w:bookmarkEnd w:id="89"/>
    <w:bookmarkStart w:name="z239" w:id="90"/>
    <w:p>
      <w:pPr>
        <w:spacing w:after="0"/>
        <w:ind w:left="0"/>
        <w:jc w:val="both"/>
      </w:pPr>
      <w:r>
        <w:rPr>
          <w:rFonts w:ascii="Times New Roman"/>
          <w:b w:val="false"/>
          <w:i w:val="false"/>
          <w:color w:val="000000"/>
          <w:sz w:val="28"/>
        </w:rPr>
        <w:t>
                        (должность, фамилия, имя, отчество (при его наличии), подпись)</w:t>
      </w:r>
    </w:p>
    <w:bookmarkEnd w:id="90"/>
    <w:bookmarkStart w:name="z240" w:id="91"/>
    <w:p>
      <w:pPr>
        <w:spacing w:after="0"/>
        <w:ind w:left="0"/>
        <w:jc w:val="both"/>
      </w:pPr>
      <w:r>
        <w:rPr>
          <w:rFonts w:ascii="Times New Roman"/>
          <w:b w:val="false"/>
          <w:i w:val="false"/>
          <w:color w:val="000000"/>
          <w:sz w:val="28"/>
        </w:rPr>
        <w:t>
      13. Дата заполнения "____" _________________ 20____ года.</w:t>
      </w:r>
    </w:p>
    <w:bookmarkEnd w:id="91"/>
    <w:bookmarkStart w:name="z241" w:id="92"/>
    <w:p>
      <w:pPr>
        <w:spacing w:after="0"/>
        <w:ind w:left="0"/>
        <w:jc w:val="both"/>
      </w:pPr>
      <w:r>
        <w:rPr>
          <w:rFonts w:ascii="Times New Roman"/>
          <w:b w:val="false"/>
          <w:i w:val="false"/>
          <w:color w:val="000000"/>
          <w:sz w:val="28"/>
        </w:rPr>
        <w:t>
      14. Дата регистрации в территориальном органе Комитета по правовой статистике и специальным учетам Генеральной прокуратуры Республики Казахстан (далее – Комитет) "_____"_______________20 ____ года</w:t>
      </w:r>
    </w:p>
    <w:bookmarkEnd w:id="92"/>
    <w:bookmarkStart w:name="z242" w:id="93"/>
    <w:p>
      <w:pPr>
        <w:spacing w:after="0"/>
        <w:ind w:left="0"/>
        <w:jc w:val="both"/>
      </w:pPr>
      <w:r>
        <w:rPr>
          <w:rFonts w:ascii="Times New Roman"/>
          <w:b w:val="false"/>
          <w:i w:val="false"/>
          <w:color w:val="000000"/>
          <w:sz w:val="28"/>
        </w:rPr>
        <w:t>
      № материала (протокола) по единому журналу _________________________________</w:t>
      </w:r>
    </w:p>
    <w:bookmarkEnd w:id="93"/>
    <w:bookmarkStart w:name="z243" w:id="94"/>
    <w:p>
      <w:pPr>
        <w:spacing w:after="0"/>
        <w:ind w:left="0"/>
        <w:jc w:val="both"/>
      </w:pPr>
      <w:r>
        <w:rPr>
          <w:rFonts w:ascii="Times New Roman"/>
          <w:b w:val="false"/>
          <w:i w:val="false"/>
          <w:color w:val="000000"/>
          <w:sz w:val="28"/>
        </w:rPr>
        <w:t>
      15. Сотрудник территориального органа Комитета ___________________________</w:t>
      </w:r>
    </w:p>
    <w:bookmarkEnd w:id="94"/>
    <w:bookmarkStart w:name="z244" w:id="95"/>
    <w:p>
      <w:pPr>
        <w:spacing w:after="0"/>
        <w:ind w:left="0"/>
        <w:jc w:val="both"/>
      </w:pPr>
      <w:r>
        <w:rPr>
          <w:rFonts w:ascii="Times New Roman"/>
          <w:b w:val="false"/>
          <w:i w:val="false"/>
          <w:color w:val="000000"/>
          <w:sz w:val="28"/>
        </w:rPr>
        <w:t>
      _____________________________________________________________________________</w:t>
      </w:r>
    </w:p>
    <w:bookmarkEnd w:id="95"/>
    <w:bookmarkStart w:name="z245" w:id="96"/>
    <w:p>
      <w:pPr>
        <w:spacing w:after="0"/>
        <w:ind w:left="0"/>
        <w:jc w:val="both"/>
      </w:pPr>
      <w:r>
        <w:rPr>
          <w:rFonts w:ascii="Times New Roman"/>
          <w:b w:val="false"/>
          <w:i w:val="false"/>
          <w:color w:val="000000"/>
          <w:sz w:val="28"/>
        </w:rPr>
        <w:t>
                         (должность, фамилия, отчество (при его наличии), подпись)</w:t>
      </w:r>
    </w:p>
    <w:bookmarkEnd w:id="96"/>
    <w:bookmarkStart w:name="z246" w:id="97"/>
    <w:p>
      <w:pPr>
        <w:spacing w:after="0"/>
        <w:ind w:left="0"/>
        <w:jc w:val="both"/>
      </w:pPr>
      <w:r>
        <w:rPr>
          <w:rFonts w:ascii="Times New Roman"/>
          <w:b w:val="false"/>
          <w:i w:val="false"/>
          <w:color w:val="000000"/>
          <w:sz w:val="28"/>
        </w:rPr>
        <w:t>
      Примечание: карточка является официальным статистическим документом; лица, подписавшие ее, за внесение заведомо ложных сведений несут ответственность в установленном законодательством порядке.</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в сфере правовой статистики и</w:t>
            </w:r>
            <w:r>
              <w:br/>
            </w:r>
            <w:r>
              <w:rPr>
                <w:rFonts w:ascii="Times New Roman"/>
                <w:b w:val="false"/>
                <w:i w:val="false"/>
                <w:color w:val="000000"/>
                <w:sz w:val="20"/>
              </w:rPr>
              <w:t xml:space="preserve">специальных учетов, вносятся </w:t>
            </w:r>
            <w:r>
              <w:br/>
            </w:r>
            <w:r>
              <w:rPr>
                <w:rFonts w:ascii="Times New Roman"/>
                <w:b w:val="false"/>
                <w:i w:val="false"/>
                <w:color w:val="000000"/>
                <w:sz w:val="20"/>
              </w:rPr>
              <w:t>изменения и дополнение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ведения и использования учета </w:t>
            </w:r>
            <w:r>
              <w:br/>
            </w:r>
            <w:r>
              <w:rPr>
                <w:rFonts w:ascii="Times New Roman"/>
                <w:b w:val="false"/>
                <w:i w:val="false"/>
                <w:color w:val="000000"/>
                <w:sz w:val="20"/>
              </w:rPr>
              <w:t xml:space="preserve">лиц, уволенных с </w:t>
            </w:r>
            <w:r>
              <w:br/>
            </w:r>
            <w:r>
              <w:rPr>
                <w:rFonts w:ascii="Times New Roman"/>
                <w:b w:val="false"/>
                <w:i w:val="false"/>
                <w:color w:val="000000"/>
                <w:sz w:val="20"/>
              </w:rPr>
              <w:t xml:space="preserve">государственной службы по </w:t>
            </w:r>
            <w:r>
              <w:br/>
            </w:r>
            <w:r>
              <w:rPr>
                <w:rFonts w:ascii="Times New Roman"/>
                <w:b w:val="false"/>
                <w:i w:val="false"/>
                <w:color w:val="000000"/>
                <w:sz w:val="20"/>
              </w:rPr>
              <w:t>отрицательным мотивам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0" w:id="98"/>
    <w:p>
      <w:pPr>
        <w:spacing w:after="0"/>
        <w:ind w:left="0"/>
        <w:jc w:val="left"/>
      </w:pPr>
      <w:r>
        <w:rPr>
          <w:rFonts w:ascii="Times New Roman"/>
          <w:b/>
          <w:i w:val="false"/>
          <w:color w:val="000000"/>
        </w:rPr>
        <w:t xml:space="preserve"> Титульный лист</w:t>
      </w:r>
    </w:p>
    <w:bookmarkEnd w:id="98"/>
    <w:bookmarkStart w:name="z251" w:id="99"/>
    <w:p>
      <w:pPr>
        <w:spacing w:after="0"/>
        <w:ind w:left="0"/>
        <w:jc w:val="both"/>
      </w:pPr>
      <w:r>
        <w:rPr>
          <w:rFonts w:ascii="Times New Roman"/>
          <w:b w:val="false"/>
          <w:i w:val="false"/>
          <w:color w:val="000000"/>
          <w:sz w:val="28"/>
        </w:rPr>
        <w:t xml:space="preserve">
      Генеральная прокуратура Республики Казахстан </w:t>
      </w:r>
    </w:p>
    <w:bookmarkEnd w:id="99"/>
    <w:bookmarkStart w:name="z252" w:id="100"/>
    <w:p>
      <w:pPr>
        <w:spacing w:after="0"/>
        <w:ind w:left="0"/>
        <w:jc w:val="both"/>
      </w:pPr>
      <w:r>
        <w:rPr>
          <w:rFonts w:ascii="Times New Roman"/>
          <w:b w:val="false"/>
          <w:i w:val="false"/>
          <w:color w:val="000000"/>
          <w:sz w:val="28"/>
        </w:rPr>
        <w:t>
      Комитет по правовой статистике и специальным учетам</w:t>
      </w:r>
    </w:p>
    <w:bookmarkEnd w:id="100"/>
    <w:bookmarkStart w:name="z253" w:id="101"/>
    <w:p>
      <w:pPr>
        <w:spacing w:after="0"/>
        <w:ind w:left="0"/>
        <w:jc w:val="both"/>
      </w:pPr>
      <w:r>
        <w:rPr>
          <w:rFonts w:ascii="Times New Roman"/>
          <w:b w:val="false"/>
          <w:i w:val="false"/>
          <w:color w:val="000000"/>
          <w:sz w:val="28"/>
        </w:rPr>
        <w:t xml:space="preserve">
      Единый журнал учета лиц, уволенных по отрицательным мотивам № _______ </w:t>
      </w:r>
    </w:p>
    <w:bookmarkEnd w:id="101"/>
    <w:bookmarkStart w:name="z254" w:id="102"/>
    <w:p>
      <w:pPr>
        <w:spacing w:after="0"/>
        <w:ind w:left="0"/>
        <w:jc w:val="both"/>
      </w:pPr>
      <w:r>
        <w:rPr>
          <w:rFonts w:ascii="Times New Roman"/>
          <w:b w:val="false"/>
          <w:i w:val="false"/>
          <w:color w:val="000000"/>
          <w:sz w:val="28"/>
        </w:rPr>
        <w:t xml:space="preserve">
      начат _____ 20__ года с № _____ </w:t>
      </w:r>
    </w:p>
    <w:bookmarkEnd w:id="102"/>
    <w:bookmarkStart w:name="z255" w:id="103"/>
    <w:p>
      <w:pPr>
        <w:spacing w:after="0"/>
        <w:ind w:left="0"/>
        <w:jc w:val="both"/>
      </w:pPr>
      <w:r>
        <w:rPr>
          <w:rFonts w:ascii="Times New Roman"/>
          <w:b w:val="false"/>
          <w:i w:val="false"/>
          <w:color w:val="000000"/>
          <w:sz w:val="28"/>
        </w:rPr>
        <w:t>
      окончен ______ 20__ года с № ___</w:t>
      </w:r>
    </w:p>
    <w:bookmarkEnd w:id="103"/>
    <w:bookmarkStart w:name="z256" w:id="104"/>
    <w:p>
      <w:pPr>
        <w:spacing w:after="0"/>
        <w:ind w:left="0"/>
        <w:jc w:val="both"/>
      </w:pPr>
      <w:r>
        <w:rPr>
          <w:rFonts w:ascii="Times New Roman"/>
          <w:b w:val="false"/>
          <w:i w:val="false"/>
          <w:color w:val="000000"/>
          <w:sz w:val="28"/>
        </w:rPr>
        <w:t>
      город Нур-Султан, 20__ год</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органа, выставившего карточку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выставления карточки, должность, фамилия, инициалы, подпись лица, выставившего карточку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05"/>
          <w:p>
            <w:pPr>
              <w:spacing w:after="20"/>
              <w:ind w:left="20"/>
              <w:jc w:val="both"/>
            </w:pPr>
            <w:r>
              <w:rPr>
                <w:rFonts w:ascii="Times New Roman"/>
                <w:b w:val="false"/>
                <w:i w:val="false"/>
                <w:color w:val="000000"/>
                <w:sz w:val="20"/>
              </w:rPr>
              <w:t>
Отчество</w:t>
            </w:r>
          </w:p>
          <w:bookmarkEnd w:id="105"/>
          <w:p>
            <w:pPr>
              <w:spacing w:after="20"/>
              <w:ind w:left="20"/>
              <w:jc w:val="both"/>
            </w:pPr>
            <w:r>
              <w:rPr>
                <w:rFonts w:ascii="Times New Roman"/>
                <w:b w:val="false"/>
                <w:i w:val="false"/>
                <w:color w:val="000000"/>
                <w:sz w:val="20"/>
              </w:rPr>
              <w:t>
(при его наличии)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258" w:id="106"/>
    <w:p>
      <w:pPr>
        <w:spacing w:after="0"/>
        <w:ind w:left="0"/>
        <w:jc w:val="both"/>
      </w:pPr>
      <w:r>
        <w:rPr>
          <w:rFonts w:ascii="Times New Roman"/>
          <w:b w:val="false"/>
          <w:i w:val="false"/>
          <w:color w:val="000000"/>
          <w:sz w:val="28"/>
        </w:rPr>
        <w:t>
      продолжение таблицы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и дата увольнения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или отмене решения, дата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в сфере правовой статистики и</w:t>
            </w:r>
            <w:r>
              <w:br/>
            </w:r>
            <w:r>
              <w:rPr>
                <w:rFonts w:ascii="Times New Roman"/>
                <w:b w:val="false"/>
                <w:i w:val="false"/>
                <w:color w:val="000000"/>
                <w:sz w:val="20"/>
              </w:rPr>
              <w:t xml:space="preserve">специальных учетов, в которые </w:t>
            </w:r>
            <w:r>
              <w:br/>
            </w:r>
            <w:r>
              <w:rPr>
                <w:rFonts w:ascii="Times New Roman"/>
                <w:b w:val="false"/>
                <w:i w:val="false"/>
                <w:color w:val="000000"/>
                <w:sz w:val="20"/>
              </w:rPr>
              <w:t>вносятся изменения и дополнение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к Правилам </w:t>
            </w:r>
            <w:r>
              <w:br/>
            </w:r>
            <w:r>
              <w:rPr>
                <w:rFonts w:ascii="Times New Roman"/>
                <w:b w:val="false"/>
                <w:i w:val="false"/>
                <w:color w:val="000000"/>
                <w:sz w:val="20"/>
              </w:rPr>
              <w:t xml:space="preserve">приема и регистрации </w:t>
            </w:r>
            <w:r>
              <w:br/>
            </w:r>
            <w:r>
              <w:rPr>
                <w:rFonts w:ascii="Times New Roman"/>
                <w:b w:val="false"/>
                <w:i w:val="false"/>
                <w:color w:val="000000"/>
                <w:sz w:val="20"/>
              </w:rPr>
              <w:t xml:space="preserve">заявления, сообщения или </w:t>
            </w:r>
            <w:r>
              <w:br/>
            </w:r>
            <w:r>
              <w:rPr>
                <w:rFonts w:ascii="Times New Roman"/>
                <w:b w:val="false"/>
                <w:i w:val="false"/>
                <w:color w:val="000000"/>
                <w:sz w:val="20"/>
              </w:rPr>
              <w:t xml:space="preserve">рапорта об уголовных </w:t>
            </w:r>
            <w:r>
              <w:br/>
            </w:r>
            <w:r>
              <w:rPr>
                <w:rFonts w:ascii="Times New Roman"/>
                <w:b w:val="false"/>
                <w:i w:val="false"/>
                <w:color w:val="000000"/>
                <w:sz w:val="20"/>
              </w:rPr>
              <w:t xml:space="preserve">правонарушениях, а также </w:t>
            </w:r>
            <w:r>
              <w:br/>
            </w:r>
            <w:r>
              <w:rPr>
                <w:rFonts w:ascii="Times New Roman"/>
                <w:b w:val="false"/>
                <w:i w:val="false"/>
                <w:color w:val="000000"/>
                <w:sz w:val="20"/>
              </w:rPr>
              <w:t xml:space="preserve">ведения Единого реестра </w:t>
            </w:r>
            <w:r>
              <w:br/>
            </w:r>
            <w:r>
              <w:rPr>
                <w:rFonts w:ascii="Times New Roman"/>
                <w:b w:val="false"/>
                <w:i w:val="false"/>
                <w:color w:val="000000"/>
                <w:sz w:val="20"/>
              </w:rPr>
              <w:t>досудебных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Е-5</w:t>
            </w:r>
          </w:p>
        </w:tc>
      </w:tr>
    </w:tbl>
    <w:bookmarkStart w:name="z262" w:id="107"/>
    <w:p>
      <w:pPr>
        <w:spacing w:after="0"/>
        <w:ind w:left="0"/>
        <w:jc w:val="left"/>
      </w:pPr>
      <w:r>
        <w:rPr>
          <w:rFonts w:ascii="Times New Roman"/>
          <w:b/>
          <w:i w:val="false"/>
          <w:color w:val="000000"/>
        </w:rPr>
        <w:t xml:space="preserve"> Форма учета изъятых и уничтоженных наркотических средств,  психотропных или ядовитых веществ, прекурсоров (далее - НПП), площадей  произрастания растений, содержащих наркотические вещества и иных  вещественных доказательств по делу</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08"/>
          <w:p>
            <w:pPr>
              <w:spacing w:after="20"/>
              <w:ind w:left="20"/>
              <w:jc w:val="both"/>
            </w:pPr>
            <w:r>
              <w:rPr>
                <w:rFonts w:ascii="Times New Roman"/>
                <w:b w:val="false"/>
                <w:i w:val="false"/>
                <w:color w:val="000000"/>
                <w:sz w:val="20"/>
              </w:rPr>
              <w:t>
1. Номер Единого реестра досудебных расследований_________________________________________,</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1.1. Административное производство: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АП__________________________________________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"_____" ______________ 20___г.</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Наименование органа___________________________________,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 На изъятие НПП, их аналогов и посевов (01), уничтожение НПП, их аналогов, посевов (02),передачу НПП, их аналогов в организации (учреждения) (03), на изъятие имущества и прочие вещественные доказательства (04), на передачу имущества и прочих вещественных доказательств (05), на уничтожение, либо возвращение собственнику изъятого имущества и прочих вещественных доказательств (06), реализовано изъятое имущество и прочих вещественных доказательств (07), вещественное доказательство оставлено при уголовном деле (14), передано НПП и их аналогов (08), передано изъятого имущества по подследственности (10).</w:t>
            </w:r>
          </w:p>
          <w:p>
            <w:pPr>
              <w:spacing w:after="20"/>
              <w:ind w:left="20"/>
              <w:jc w:val="both"/>
            </w:pPr>
            <w:r>
              <w:rPr>
                <w:rFonts w:ascii="Times New Roman"/>
                <w:b w:val="false"/>
                <w:i w:val="false"/>
                <w:color w:val="000000"/>
                <w:sz w:val="20"/>
              </w:rPr>
              <w:t>
</w:t>
            </w:r>
            <w:r>
              <w:rPr>
                <w:rFonts w:ascii="Times New Roman"/>
                <w:b w:val="false"/>
                <w:i w:val="false"/>
                <w:color w:val="000000"/>
                <w:sz w:val="20"/>
              </w:rPr>
              <w:t>Исходящий номер___________________ от "___" __________20__года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Получено НПП и их аналогов (09), получено изъятого имущества по подследственности (11).</w:t>
            </w:r>
          </w:p>
          <w:p>
            <w:pPr>
              <w:spacing w:after="20"/>
              <w:ind w:left="20"/>
              <w:jc w:val="both"/>
            </w:pPr>
            <w:r>
              <w:rPr>
                <w:rFonts w:ascii="Times New Roman"/>
                <w:b w:val="false"/>
                <w:i w:val="false"/>
                <w:color w:val="000000"/>
                <w:sz w:val="20"/>
              </w:rPr>
              <w:t>
</w:t>
            </w:r>
            <w:r>
              <w:rPr>
                <w:rFonts w:ascii="Times New Roman"/>
                <w:b w:val="false"/>
                <w:i w:val="false"/>
                <w:color w:val="000000"/>
                <w:sz w:val="20"/>
              </w:rPr>
              <w:t>Входящий номер___________________ от "___" __________20__года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3.1 Израсходовано наркотических средств по результатам проведения сравнительной экспертизы (1), по результатам проведения повторной экспертизы (2).</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Район изъятия, уничтожения, реализации, выявления, передачи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5. Дата изъятия, уничтожения, реализации, выявления, передачи 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Регистрационный номер по книге учета вещественных доказательств №____________________ 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регистрации "___" __________20__года.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6.1. Номер заключения эксперта и дата ______________________________ от "___" __________20__года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Наименование и количество изъятых (уничтоженных) НПП, их аналогов, растений: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грамм, литр, миллиграмм, квадратный метр растений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 на экспертизу (остаток НПП, приобщенных  к делу)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грамм, литр, миллилитр, квадратный метр растений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7.1. Прекурсоры, приобретенные в целях изготовления наркотиков (1).</w:t>
            </w:r>
          </w:p>
          <w:p>
            <w:pPr>
              <w:spacing w:after="20"/>
              <w:ind w:left="20"/>
              <w:jc w:val="both"/>
            </w:pPr>
            <w:r>
              <w:rPr>
                <w:rFonts w:ascii="Times New Roman"/>
                <w:b w:val="false"/>
                <w:i w:val="false"/>
                <w:color w:val="000000"/>
                <w:sz w:val="20"/>
              </w:rPr>
              <w:t>
</w:t>
            </w:r>
            <w:r>
              <w:rPr>
                <w:rFonts w:ascii="Times New Roman"/>
                <w:b w:val="false"/>
                <w:i w:val="false"/>
                <w:color w:val="000000"/>
                <w:sz w:val="20"/>
              </w:rPr>
              <w:t>7.2. НПП выявлено сотрудниками Пограничной службы Комитета национальной безопасности (1).</w:t>
            </w:r>
          </w:p>
          <w:p>
            <w:pPr>
              <w:spacing w:after="20"/>
              <w:ind w:left="20"/>
              <w:jc w:val="both"/>
            </w:pPr>
            <w:r>
              <w:rPr>
                <w:rFonts w:ascii="Times New Roman"/>
                <w:b w:val="false"/>
                <w:i w:val="false"/>
                <w:color w:val="000000"/>
                <w:sz w:val="20"/>
              </w:rPr>
              <w:t>
</w:t>
            </w:r>
            <w:r>
              <w:rPr>
                <w:rFonts w:ascii="Times New Roman"/>
                <w:b w:val="false"/>
                <w:i w:val="false"/>
                <w:color w:val="000000"/>
                <w:sz w:val="20"/>
              </w:rPr>
              <w:t>7.3. Отбор образцов из общей массы наркотических средств в количестве, равном особо крупному размеру (1).</w:t>
            </w:r>
          </w:p>
          <w:p>
            <w:pPr>
              <w:spacing w:after="20"/>
              <w:ind w:left="20"/>
              <w:jc w:val="both"/>
            </w:pPr>
            <w:r>
              <w:rPr>
                <w:rFonts w:ascii="Times New Roman"/>
                <w:b w:val="false"/>
                <w:i w:val="false"/>
                <w:color w:val="000000"/>
                <w:sz w:val="20"/>
              </w:rPr>
              <w:t>
</w:t>
            </w:r>
            <w:r>
              <w:rPr>
                <w:rFonts w:ascii="Times New Roman"/>
                <w:b w:val="false"/>
                <w:i w:val="false"/>
                <w:color w:val="000000"/>
                <w:sz w:val="20"/>
              </w:rPr>
              <w:t>8. Изъятие НПП, их аналогов в результате совместной работы с: Комитетом национальной безопасности (далее – КНБ) (01), Министерством внутренних дел (02), Комитетом государственных доходов Министерства финансов (03), Агентством Республики Казахстан по противодействию коррупции (Антикоррупционной службой) (04), Пограничной службы КНБ (05), другими (06).</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Применена служебно-розыскная собака по отысканию наркотиков (1).</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Контролируемая поставка: внутренняя (1), внешняя (2).</w:t>
            </w:r>
          </w:p>
          <w:p>
            <w:pPr>
              <w:spacing w:after="20"/>
              <w:ind w:left="20"/>
              <w:jc w:val="both"/>
            </w:pPr>
            <w:r>
              <w:rPr>
                <w:rFonts w:ascii="Times New Roman"/>
                <w:b w:val="false"/>
                <w:i w:val="false"/>
                <w:color w:val="000000"/>
                <w:sz w:val="20"/>
              </w:rPr>
              <w:t>
</w:t>
            </w:r>
            <w:r>
              <w:rPr>
                <w:rFonts w:ascii="Times New Roman"/>
                <w:b w:val="false"/>
                <w:i w:val="false"/>
                <w:color w:val="000000"/>
                <w:sz w:val="20"/>
              </w:rPr>
              <w:t>11. Вещество в виде: сырья (1), порошков (2), таблеток (3), ампул (4), в ином виде (5).</w:t>
            </w:r>
          </w:p>
          <w:p>
            <w:pPr>
              <w:spacing w:after="20"/>
              <w:ind w:left="20"/>
              <w:jc w:val="both"/>
            </w:pPr>
            <w:r>
              <w:rPr>
                <w:rFonts w:ascii="Times New Roman"/>
                <w:b w:val="false"/>
                <w:i w:val="false"/>
                <w:color w:val="000000"/>
                <w:sz w:val="20"/>
              </w:rPr>
              <w:t>
</w:t>
            </w:r>
            <w:r>
              <w:rPr>
                <w:rFonts w:ascii="Times New Roman"/>
                <w:b w:val="false"/>
                <w:i w:val="false"/>
                <w:color w:val="000000"/>
                <w:sz w:val="20"/>
              </w:rPr>
              <w:t>12. Изъято имущества, денег, ценностей в размере (всего) _________________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в пользу государства _______________тенге, юридического лица ___________тенге, граждан ______________________тенге.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13. Изъято: нефть (001), нефтепродукты (002), горюче-смазочные материалы (ГСМ) (003), бензин (004), уголь (005), природный газ (006), лес и лесопродукты (007), хлопок (008), хлопок-сырец (009), золото, платина (010) , промышленное золото (011), серебро (012), ювелирные изделия (013), драгоценные камни (014), алмазы (015), бриллианты (016), алюминий (017), бронза (018), медь (019), олово (020), ртуть (021), свинец (022), титан (023), металл черный (025), металл редкоземельный (026), металл ртуть (027), художественные исторические ценности (028), антиквариат (029), зерно (030), сельскохозяйственные продукты (031), мясопродукты (032), рыбопродукты (033), ценные породы рыб (034), спиртные продукты (035), табачные изделия (036), меха (038), сумка (портфель) (042), барсетка (043), сотовые телефоны (044), техника вычислительная (компьютерная) (045), теле-видеоаппаратура (046), радиоаппаратура (047), кабель (телевизионный, телефонный) (048), автозапчасти (050), скаты (колеса) (051), строительные материалы (052), учетно-контрольные марки (091); покерный стол (092); игровые рулетки (093); игровые фишки (094); лекарства (095); медицинская техника (096); носители электронной информации (097); товары народного потребления (098);</w:t>
            </w:r>
          </w:p>
          <w:p>
            <w:pPr>
              <w:spacing w:after="20"/>
              <w:ind w:left="20"/>
              <w:jc w:val="both"/>
            </w:pPr>
            <w:r>
              <w:rPr>
                <w:rFonts w:ascii="Times New Roman"/>
                <w:b w:val="false"/>
                <w:i w:val="false"/>
                <w:color w:val="000000"/>
                <w:sz w:val="20"/>
              </w:rPr>
              <w:t>
</w:t>
            </w:r>
            <w:r>
              <w:rPr>
                <w:rFonts w:ascii="Times New Roman"/>
                <w:b w:val="false"/>
                <w:i w:val="false"/>
                <w:color w:val="000000"/>
                <w:sz w:val="20"/>
              </w:rPr>
              <w:t>изъято вещевого имущества воинских частей и учреждений (054), продовольствия воинских частей (055), боевой техники (056), ГСМ воинских частей (057), другого имущества воинских частей(058);</w:t>
            </w:r>
          </w:p>
          <w:p>
            <w:pPr>
              <w:spacing w:after="20"/>
              <w:ind w:left="20"/>
              <w:jc w:val="both"/>
            </w:pPr>
            <w:r>
              <w:rPr>
                <w:rFonts w:ascii="Times New Roman"/>
                <w:b w:val="false"/>
                <w:i w:val="false"/>
                <w:color w:val="000000"/>
                <w:sz w:val="20"/>
              </w:rPr>
              <w:t>
</w:t>
            </w:r>
            <w:r>
              <w:rPr>
                <w:rFonts w:ascii="Times New Roman"/>
                <w:b w:val="false"/>
                <w:i w:val="false"/>
                <w:color w:val="000000"/>
                <w:sz w:val="20"/>
              </w:rPr>
              <w:t>изъято транспортных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транспортные средства грузовые (059), автомобили (060), мотоциклы (061), мопеды (062), велосипеды (063), другие транспортные средства (064);</w:t>
            </w:r>
          </w:p>
          <w:p>
            <w:pPr>
              <w:spacing w:after="20"/>
              <w:ind w:left="20"/>
              <w:jc w:val="both"/>
            </w:pPr>
            <w:r>
              <w:rPr>
                <w:rFonts w:ascii="Times New Roman"/>
                <w:b w:val="false"/>
                <w:i w:val="false"/>
                <w:color w:val="000000"/>
                <w:sz w:val="20"/>
              </w:rPr>
              <w:t>
</w:t>
            </w:r>
            <w:r>
              <w:rPr>
                <w:rFonts w:ascii="Times New Roman"/>
                <w:b w:val="false"/>
                <w:i w:val="false"/>
                <w:color w:val="000000"/>
                <w:sz w:val="20"/>
              </w:rPr>
              <w:t>изъято оружия: нарезное автоматическое (065), нарезное неавтоматическое (066), гладкоствольное охотничье (067), гладкоствольное воинское (068), неавтоматическое воинское (069), спортивное огнестрельное (070), газовое (071), холодное (072), пневматическое (073), сигнальное (074), травматическое (075), другой приспособленный в качестве оружия предмет (076);</w:t>
            </w:r>
          </w:p>
          <w:p>
            <w:pPr>
              <w:spacing w:after="20"/>
              <w:ind w:left="20"/>
              <w:jc w:val="both"/>
            </w:pPr>
            <w:r>
              <w:rPr>
                <w:rFonts w:ascii="Times New Roman"/>
                <w:b w:val="false"/>
                <w:i w:val="false"/>
                <w:color w:val="000000"/>
                <w:sz w:val="20"/>
              </w:rPr>
              <w:t>
</w:t>
            </w:r>
            <w:r>
              <w:rPr>
                <w:rFonts w:ascii="Times New Roman"/>
                <w:b w:val="false"/>
                <w:i w:val="false"/>
                <w:color w:val="000000"/>
                <w:sz w:val="20"/>
              </w:rPr>
              <w:t>боеприпасы: воинские (077), охотничьи (078), спортивные (079), газовые самообороны (080), травматические (081), другие боеприпасы (082);</w:t>
            </w:r>
          </w:p>
          <w:p>
            <w:pPr>
              <w:spacing w:after="20"/>
              <w:ind w:left="20"/>
              <w:jc w:val="both"/>
            </w:pPr>
            <w:r>
              <w:rPr>
                <w:rFonts w:ascii="Times New Roman"/>
                <w:b w:val="false"/>
                <w:i w:val="false"/>
                <w:color w:val="000000"/>
                <w:sz w:val="20"/>
              </w:rPr>
              <w:t>
</w:t>
            </w:r>
            <w:r>
              <w:rPr>
                <w:rFonts w:ascii="Times New Roman"/>
                <w:b w:val="false"/>
                <w:i w:val="false"/>
                <w:color w:val="000000"/>
                <w:sz w:val="20"/>
              </w:rPr>
              <w:t>взрывчатые вещества: воинские (083), промышленные (084), самодельные (085), химические средства (086), радиоактивные материалы (087);</w:t>
            </w:r>
          </w:p>
          <w:p>
            <w:pPr>
              <w:spacing w:after="20"/>
              <w:ind w:left="20"/>
              <w:jc w:val="both"/>
            </w:pPr>
            <w:r>
              <w:rPr>
                <w:rFonts w:ascii="Times New Roman"/>
                <w:b w:val="false"/>
                <w:i w:val="false"/>
                <w:color w:val="000000"/>
                <w:sz w:val="20"/>
              </w:rPr>
              <w:t>
</w:t>
            </w:r>
            <w:r>
              <w:rPr>
                <w:rFonts w:ascii="Times New Roman"/>
                <w:b w:val="false"/>
                <w:i w:val="false"/>
                <w:color w:val="000000"/>
                <w:sz w:val="20"/>
              </w:rPr>
              <w:t>изъято экстремистских материалов: листовки (088), книги (089), иные носители (090).</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изъятого (уничтоженного)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измерения (килограмм, карат, кубический метр, литр,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14. Изъято: деньги: тенге старого образца (01), тенге нового образца (02), иностранной валюты: американские доллары (03), евро (04), российский рубль (05), кыргызский сом (06), узбекский сум (07), другие деньги (08);</w:t>
            </w:r>
          </w:p>
          <w:p>
            <w:pPr>
              <w:spacing w:after="20"/>
              <w:ind w:left="20"/>
              <w:jc w:val="both"/>
            </w:pPr>
            <w:r>
              <w:rPr>
                <w:rFonts w:ascii="Times New Roman"/>
                <w:b w:val="false"/>
                <w:i w:val="false"/>
                <w:color w:val="000000"/>
                <w:sz w:val="20"/>
              </w:rPr>
              <w:t>
</w:t>
            </w:r>
            <w:r>
              <w:rPr>
                <w:rFonts w:ascii="Times New Roman"/>
                <w:b w:val="false"/>
                <w:i w:val="false"/>
                <w:color w:val="000000"/>
                <w:sz w:val="20"/>
              </w:rPr>
              <w:t>изъято поддельных денег: поддельные тенге старого образца (09), поддельные тенге нового образца (10), поддельная иностранная валюта: американский доллар (11), поддельная иностранная валюта: евро (12), поддельная иностранная валюта: российский рубль (13), поддельная иностранная валюта: кыргызский сом (14), поддельная иностранная валюта: узбекский сум (15), другие поддельные деньги (16);</w:t>
            </w:r>
          </w:p>
          <w:p>
            <w:pPr>
              <w:spacing w:after="20"/>
              <w:ind w:left="20"/>
              <w:jc w:val="both"/>
            </w:pPr>
            <w:r>
              <w:rPr>
                <w:rFonts w:ascii="Times New Roman"/>
                <w:b w:val="false"/>
                <w:i w:val="false"/>
                <w:color w:val="000000"/>
                <w:sz w:val="20"/>
              </w:rPr>
              <w:t>
</w:t>
            </w:r>
            <w:r>
              <w:rPr>
                <w:rFonts w:ascii="Times New Roman"/>
                <w:b w:val="false"/>
                <w:i w:val="false"/>
                <w:color w:val="000000"/>
                <w:sz w:val="20"/>
              </w:rPr>
              <w:t>изъято ценных бумаг и другое: государственные ценные бумаги (17), кредитные карточки (18), акции (19), авизо (20), финансово-платежные документы (21), чековые книжки (22), сберегательные книжки (23), другие ценные бумаги (24);</w:t>
            </w:r>
          </w:p>
          <w:p>
            <w:pPr>
              <w:spacing w:after="20"/>
              <w:ind w:left="20"/>
              <w:jc w:val="both"/>
            </w:pPr>
            <w:r>
              <w:rPr>
                <w:rFonts w:ascii="Times New Roman"/>
                <w:b w:val="false"/>
                <w:i w:val="false"/>
                <w:color w:val="000000"/>
                <w:sz w:val="20"/>
              </w:rPr>
              <w:t>
</w:t>
            </w:r>
            <w:r>
              <w:rPr>
                <w:rFonts w:ascii="Times New Roman"/>
                <w:b w:val="false"/>
                <w:i w:val="false"/>
                <w:color w:val="000000"/>
                <w:sz w:val="20"/>
              </w:rPr>
              <w:t>изъяты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(25), удостоверение личности (26), служебное удостоверение (27), документы на недвижимость: дом, квартиру (28), документы на земельный участок (29), другие документы (30);</w:t>
            </w:r>
          </w:p>
          <w:p>
            <w:pPr>
              <w:spacing w:after="20"/>
              <w:ind w:left="20"/>
              <w:jc w:val="both"/>
            </w:pPr>
            <w:r>
              <w:rPr>
                <w:rFonts w:ascii="Times New Roman"/>
                <w:b w:val="false"/>
                <w:i w:val="false"/>
                <w:color w:val="000000"/>
                <w:sz w:val="20"/>
              </w:rPr>
              <w:t>
</w:t>
            </w:r>
            <w:r>
              <w:rPr>
                <w:rFonts w:ascii="Times New Roman"/>
                <w:b w:val="false"/>
                <w:i w:val="false"/>
                <w:color w:val="000000"/>
                <w:sz w:val="20"/>
              </w:rPr>
              <w:t>изъято поддельных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поддельный паспорт (31), поддельное удостоверение личности (32), поддельное служебное удостоверение (33), поддельные документы на недвижимость: дом, квартиру (34), поддельные документы на земельный участок (35), другие поддельные документы (36).</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Достоинство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в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15. Способ перевозки: автомобильный (1), железнодорожный (2), воздушный (3), морской (4), речной (5), поступило контрабандным путем (6), иной (7).</w:t>
            </w:r>
          </w:p>
          <w:p>
            <w:pPr>
              <w:spacing w:after="20"/>
              <w:ind w:left="20"/>
              <w:jc w:val="both"/>
            </w:pPr>
            <w:r>
              <w:rPr>
                <w:rFonts w:ascii="Times New Roman"/>
                <w:b w:val="false"/>
                <w:i w:val="false"/>
                <w:color w:val="000000"/>
                <w:sz w:val="20"/>
              </w:rPr>
              <w:t>
</w:t>
            </w:r>
            <w:r>
              <w:rPr>
                <w:rFonts w:ascii="Times New Roman"/>
                <w:b w:val="false"/>
                <w:i w:val="false"/>
                <w:color w:val="000000"/>
                <w:sz w:val="20"/>
              </w:rPr>
              <w:t>16. Способ укрытия: в тайниках транспорта (01), в носильных вещах (02), в одежде (03), в организме человека (04), в товарах промышленного производства (05), в продуктах питания (06), в иных предметах (07), под видом продуктов питания (08), под видом товаров промышленного производства (09), под иным предметом (10), в почтовой корреспонденции (11), иное (12).</w:t>
            </w:r>
          </w:p>
          <w:p>
            <w:pPr>
              <w:spacing w:after="20"/>
              <w:ind w:left="20"/>
              <w:jc w:val="both"/>
            </w:pPr>
            <w:r>
              <w:rPr>
                <w:rFonts w:ascii="Times New Roman"/>
                <w:b w:val="false"/>
                <w:i w:val="false"/>
                <w:color w:val="000000"/>
                <w:sz w:val="20"/>
              </w:rPr>
              <w:t>
</w:t>
            </w:r>
            <w:r>
              <w:rPr>
                <w:rFonts w:ascii="Times New Roman"/>
                <w:b w:val="false"/>
                <w:i w:val="false"/>
                <w:color w:val="000000"/>
                <w:sz w:val="20"/>
              </w:rPr>
              <w:t>17. Место обнаружения: улица (площадь) (01), рынок (02), вокзал: железнодорожный (03), морской, речной (04), автовокзал (05), аэровокзал (06), двор дома (07), огород (13), квартира (21), дом (22), подъезд жилого дома(23), чердак (25), подвал (26), гостиница (27), общежитие (28), больница (29), санаторий, курорты (30), дача (31), казарма (32), контейнер (36), детский сад (38), места отправления религиозного культа (42), подсобное помещение (46), школа (47), среднее специальное учебное заведение (48), высшее учебное заведение (49), ресторан, кафе (58), ночной клуб (59), дискотека (60), степь (72), лес (73), горы (74), сельхозугодия (75), тюрьма (76), исправительное учреждение (77), общественный транспорт (91), другие (89), на территории войсковой части (90).</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Реализовано вещественных доказательств на сумму_______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средства от реализации перечислены на счет: государства на сумму ___________ тенге, юридического лица на сумму ___________ тенге, граждан на сумму ___________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19. Решение принято: судом (1), прокурором (2), органом уголовного преследования (3).</w:t>
            </w:r>
          </w:p>
          <w:p>
            <w:pPr>
              <w:spacing w:after="20"/>
              <w:ind w:left="20"/>
              <w:jc w:val="both"/>
            </w:pPr>
            <w:r>
              <w:rPr>
                <w:rFonts w:ascii="Times New Roman"/>
                <w:b w:val="false"/>
                <w:i w:val="false"/>
                <w:color w:val="000000"/>
                <w:sz w:val="20"/>
              </w:rPr>
              <w:t>
</w:t>
            </w:r>
            <w:r>
              <w:rPr>
                <w:rFonts w:ascii="Times New Roman"/>
                <w:b w:val="false"/>
                <w:i w:val="false"/>
                <w:color w:val="000000"/>
                <w:sz w:val="20"/>
              </w:rPr>
              <w:t>20. Прочие отметки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w:t>
            </w:r>
          </w:p>
          <w:p>
            <w:pPr>
              <w:spacing w:after="20"/>
              <w:ind w:left="20"/>
              <w:jc w:val="both"/>
            </w:pPr>
            <w:r>
              <w:rPr>
                <w:rFonts w:ascii="Times New Roman"/>
                <w:b w:val="false"/>
                <w:i w:val="false"/>
                <w:color w:val="000000"/>
                <w:sz w:val="20"/>
              </w:rPr>
              <w:t>
____________</w:t>
            </w:r>
          </w:p>
          <w:p>
            <w:pPr>
              <w:spacing w:after="20"/>
              <w:ind w:left="20"/>
              <w:jc w:val="both"/>
            </w:pPr>
          </w:p>
        </w:tc>
      </w:tr>
    </w:tbl>
    <w:bookmarkStart w:name="z313" w:id="109"/>
    <w:p>
      <w:pPr>
        <w:spacing w:after="0"/>
        <w:ind w:left="0"/>
        <w:jc w:val="both"/>
      </w:pPr>
      <w:r>
        <w:rPr>
          <w:rFonts w:ascii="Times New Roman"/>
          <w:b w:val="false"/>
          <w:i w:val="false"/>
          <w:color w:val="000000"/>
          <w:sz w:val="28"/>
        </w:rPr>
        <w:t>
      Дата регистрации ___________________________</w:t>
      </w:r>
    </w:p>
    <w:bookmarkEnd w:id="109"/>
    <w:p>
      <w:pPr>
        <w:spacing w:after="0"/>
        <w:ind w:left="0"/>
        <w:jc w:val="both"/>
      </w:pPr>
      <w:bookmarkStart w:name="z314" w:id="110"/>
      <w:r>
        <w:rPr>
          <w:rFonts w:ascii="Times New Roman"/>
          <w:b w:val="false"/>
          <w:i w:val="false"/>
          <w:color w:val="000000"/>
          <w:sz w:val="28"/>
        </w:rPr>
        <w:t>
      Лицо, осуществляющее уголовное преследование</w:t>
      </w:r>
    </w:p>
    <w:bookmarkEnd w:id="110"/>
    <w:p>
      <w:pPr>
        <w:spacing w:after="0"/>
        <w:ind w:left="0"/>
        <w:jc w:val="both"/>
      </w:pPr>
      <w:r>
        <w:rPr>
          <w:rFonts w:ascii="Times New Roman"/>
          <w:b w:val="false"/>
          <w:i w:val="false"/>
          <w:color w:val="000000"/>
          <w:sz w:val="28"/>
        </w:rPr>
        <w:t>_______________________________________________________________</w:t>
      </w:r>
    </w:p>
    <w:bookmarkStart w:name="z315" w:id="111"/>
    <w:p>
      <w:pPr>
        <w:spacing w:after="0"/>
        <w:ind w:left="0"/>
        <w:jc w:val="both"/>
      </w:pPr>
      <w:r>
        <w:rPr>
          <w:rFonts w:ascii="Times New Roman"/>
          <w:b w:val="false"/>
          <w:i w:val="false"/>
          <w:color w:val="000000"/>
          <w:sz w:val="28"/>
        </w:rPr>
        <w:t>
      Дата корректировки_______________</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Перечню </w:t>
            </w:r>
            <w:r>
              <w:br/>
            </w:r>
            <w:r>
              <w:rPr>
                <w:rFonts w:ascii="Times New Roman"/>
                <w:b w:val="false"/>
                <w:i w:val="false"/>
                <w:color w:val="000000"/>
                <w:sz w:val="20"/>
              </w:rPr>
              <w:t>некоторых приказов</w:t>
            </w:r>
            <w:r>
              <w:br/>
            </w:r>
            <w:r>
              <w:rPr>
                <w:rFonts w:ascii="Times New Roman"/>
                <w:b w:val="false"/>
                <w:i w:val="false"/>
                <w:color w:val="000000"/>
                <w:sz w:val="20"/>
              </w:rPr>
              <w:t xml:space="preserve">Генерального Прокурора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в сфере правовой статистики и</w:t>
            </w:r>
            <w:r>
              <w:br/>
            </w:r>
            <w:r>
              <w:rPr>
                <w:rFonts w:ascii="Times New Roman"/>
                <w:b w:val="false"/>
                <w:i w:val="false"/>
                <w:color w:val="000000"/>
                <w:sz w:val="20"/>
              </w:rPr>
              <w:t xml:space="preserve">специальных учетов, </w:t>
            </w:r>
            <w:r>
              <w:br/>
            </w:r>
            <w:r>
              <w:rPr>
                <w:rFonts w:ascii="Times New Roman"/>
                <w:b w:val="false"/>
                <w:i w:val="false"/>
                <w:color w:val="000000"/>
                <w:sz w:val="20"/>
              </w:rPr>
              <w:t>в которые вносятся изменения и дополнение</w:t>
            </w:r>
          </w:p>
        </w:tc>
      </w:tr>
    </w:tbl>
    <w:bookmarkStart w:name="z318" w:id="112"/>
    <w:p>
      <w:pPr>
        <w:spacing w:after="0"/>
        <w:ind w:left="0"/>
        <w:jc w:val="left"/>
      </w:pPr>
      <w:r>
        <w:rPr>
          <w:rFonts w:ascii="Times New Roman"/>
          <w:b/>
          <w:i w:val="false"/>
          <w:color w:val="000000"/>
        </w:rPr>
        <w:t xml:space="preserve"> Форма 1-АВ "Карточка учета административного правонарушения"</w:t>
      </w:r>
    </w:p>
    <w:bookmarkEnd w:id="112"/>
    <w:p>
      <w:pPr>
        <w:spacing w:after="0"/>
        <w:ind w:left="0"/>
        <w:jc w:val="both"/>
      </w:pPr>
      <w:r>
        <w:rPr>
          <w:rFonts w:ascii="Times New Roman"/>
          <w:b w:val="false"/>
          <w:i w:val="false"/>
          <w:color w:val="ff0000"/>
          <w:sz w:val="28"/>
        </w:rPr>
        <w:t xml:space="preserve">
      Сноска. Приложение 4 утратило силу приказом Генерального Прокурора РК от 24.12.2020 </w:t>
      </w:r>
      <w:r>
        <w:rPr>
          <w:rFonts w:ascii="Times New Roman"/>
          <w:b w:val="false"/>
          <w:i w:val="false"/>
          <w:color w:val="ff0000"/>
          <w:sz w:val="28"/>
        </w:rPr>
        <w:t>№ 159</w:t>
      </w:r>
      <w:r>
        <w:rPr>
          <w:rFonts w:ascii="Times New Roman"/>
          <w:b w:val="false"/>
          <w:i w:val="false"/>
          <w:color w:val="ff0000"/>
          <w:sz w:val="28"/>
        </w:rPr>
        <w:t xml:space="preserve"> (вводится в действие с 01.01.2021).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r>
              <w:br/>
            </w:r>
            <w:r>
              <w:rPr>
                <w:rFonts w:ascii="Times New Roman"/>
                <w:b w:val="false"/>
                <w:i w:val="false"/>
                <w:color w:val="000000"/>
                <w:sz w:val="20"/>
              </w:rPr>
              <w:t xml:space="preserve">некоторых приказов </w:t>
            </w:r>
            <w:r>
              <w:br/>
            </w:r>
            <w:r>
              <w:rPr>
                <w:rFonts w:ascii="Times New Roman"/>
                <w:b w:val="false"/>
                <w:i w:val="false"/>
                <w:color w:val="000000"/>
                <w:sz w:val="20"/>
              </w:rPr>
              <w:t xml:space="preserve">Генерального Прокурора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в сфере правовой статистики и </w:t>
            </w:r>
            <w:r>
              <w:br/>
            </w:r>
            <w:r>
              <w:rPr>
                <w:rFonts w:ascii="Times New Roman"/>
                <w:b w:val="false"/>
                <w:i w:val="false"/>
                <w:color w:val="000000"/>
                <w:sz w:val="20"/>
              </w:rPr>
              <w:t xml:space="preserve">специальных учетов, в которые </w:t>
            </w:r>
            <w:r>
              <w:br/>
            </w:r>
            <w:r>
              <w:rPr>
                <w:rFonts w:ascii="Times New Roman"/>
                <w:b w:val="false"/>
                <w:i w:val="false"/>
                <w:color w:val="000000"/>
                <w:sz w:val="20"/>
              </w:rPr>
              <w:t>вносятся изменения и дополнение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 xml:space="preserve">Генерального Прокурора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16 ноября 2015 года № 131</w:t>
            </w:r>
          </w:p>
        </w:tc>
      </w:tr>
    </w:tbl>
    <w:bookmarkStart w:name="z395" w:id="113"/>
    <w:p>
      <w:pPr>
        <w:spacing w:after="0"/>
        <w:ind w:left="0"/>
        <w:jc w:val="left"/>
      </w:pPr>
      <w:r>
        <w:rPr>
          <w:rFonts w:ascii="Times New Roman"/>
          <w:b/>
          <w:i w:val="false"/>
          <w:color w:val="000000"/>
        </w:rPr>
        <w:t xml:space="preserve"> Статистический отчет "О дорожно-транспортных происшествиях, повлекших гибель или ранение людей"</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зарегистрировано дорожно-транспортных происшествий (далее - ДТП)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зарегистрировано ДТП прошлого периода, по которым электронный информационный учетный документ (далее - ЭИУД) введен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пострадавших в результате ДТП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лиц, пострадавших в ДТП прошлых периодов, по которым ЭИУД введен в отчетном периоде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 w:id="114"/>
    <w:p>
      <w:pPr>
        <w:spacing w:after="0"/>
        <w:ind w:left="0"/>
        <w:jc w:val="both"/>
      </w:pPr>
      <w:r>
        <w:rPr>
          <w:rFonts w:ascii="Times New Roman"/>
          <w:b w:val="false"/>
          <w:i w:val="false"/>
          <w:color w:val="000000"/>
          <w:sz w:val="28"/>
        </w:rPr>
        <w:t>
      Продолжение таблицы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раненых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погибших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Госпитализировано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Перечню</w:t>
            </w:r>
            <w:r>
              <w:br/>
            </w:r>
            <w:r>
              <w:rPr>
                <w:rFonts w:ascii="Times New Roman"/>
                <w:b w:val="false"/>
                <w:i w:val="false"/>
                <w:color w:val="000000"/>
                <w:sz w:val="20"/>
              </w:rPr>
              <w:t xml:space="preserve">некоторых приказов </w:t>
            </w:r>
            <w:r>
              <w:br/>
            </w:r>
            <w:r>
              <w:rPr>
                <w:rFonts w:ascii="Times New Roman"/>
                <w:b w:val="false"/>
                <w:i w:val="false"/>
                <w:color w:val="000000"/>
                <w:sz w:val="20"/>
              </w:rPr>
              <w:t xml:space="preserve">Генерального Прокурора </w:t>
            </w:r>
            <w:r>
              <w:br/>
            </w:r>
            <w:r>
              <w:rPr>
                <w:rFonts w:ascii="Times New Roman"/>
                <w:b w:val="false"/>
                <w:i w:val="false"/>
                <w:color w:val="000000"/>
                <w:sz w:val="20"/>
              </w:rPr>
              <w:t xml:space="preserve">Республики Казахстан в сфере </w:t>
            </w:r>
            <w:r>
              <w:br/>
            </w:r>
            <w:r>
              <w:rPr>
                <w:rFonts w:ascii="Times New Roman"/>
                <w:b w:val="false"/>
                <w:i w:val="false"/>
                <w:color w:val="000000"/>
                <w:sz w:val="20"/>
              </w:rPr>
              <w:t xml:space="preserve">правовой статистики и </w:t>
            </w:r>
            <w:r>
              <w:br/>
            </w:r>
            <w:r>
              <w:rPr>
                <w:rFonts w:ascii="Times New Roman"/>
                <w:b w:val="false"/>
                <w:i w:val="false"/>
                <w:color w:val="000000"/>
                <w:sz w:val="20"/>
              </w:rPr>
              <w:t xml:space="preserve">специальных учетов, в которые </w:t>
            </w:r>
            <w:r>
              <w:br/>
            </w:r>
            <w:r>
              <w:rPr>
                <w:rFonts w:ascii="Times New Roman"/>
                <w:b w:val="false"/>
                <w:i w:val="false"/>
                <w:color w:val="000000"/>
                <w:sz w:val="20"/>
              </w:rPr>
              <w:t>вносятся изменения и дополнение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использования системы </w:t>
            </w:r>
            <w:r>
              <w:br/>
            </w:r>
            <w:r>
              <w:rPr>
                <w:rFonts w:ascii="Times New Roman"/>
                <w:b w:val="false"/>
                <w:i w:val="false"/>
                <w:color w:val="000000"/>
                <w:sz w:val="20"/>
              </w:rPr>
              <w:t xml:space="preserve">информационного обмена </w:t>
            </w:r>
            <w:r>
              <w:br/>
            </w:r>
            <w:r>
              <w:rPr>
                <w:rFonts w:ascii="Times New Roman"/>
                <w:b w:val="false"/>
                <w:i w:val="false"/>
                <w:color w:val="000000"/>
                <w:sz w:val="20"/>
              </w:rPr>
              <w:t xml:space="preserve">правоохранительных, </w:t>
            </w:r>
            <w:r>
              <w:br/>
            </w:r>
            <w:r>
              <w:rPr>
                <w:rFonts w:ascii="Times New Roman"/>
                <w:b w:val="false"/>
                <w:i w:val="false"/>
                <w:color w:val="000000"/>
                <w:sz w:val="20"/>
              </w:rPr>
              <w:t>специальных государственных и иных органов</w:t>
            </w:r>
          </w:p>
        </w:tc>
      </w:tr>
    </w:tbl>
    <w:bookmarkStart w:name="z399" w:id="115"/>
    <w:p>
      <w:pPr>
        <w:spacing w:after="0"/>
        <w:ind w:left="0"/>
        <w:jc w:val="left"/>
      </w:pPr>
      <w:r>
        <w:rPr>
          <w:rFonts w:ascii="Times New Roman"/>
          <w:b/>
          <w:i w:val="false"/>
          <w:color w:val="000000"/>
        </w:rPr>
        <w:t xml:space="preserve"> Перечень статей Уголовного кодекса Республики Казахстан  по экономическим правонарушениям для запроса</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214 часть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Незаконное предпринимательство, незаконная банковская, микрофинансовая или коллекторская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214 часть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Незаконное предпринимательство, незаконная банковская, микрофинансовая или коллекторская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216 часть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Совершение действий по выписке счета-фактуры без фактического выполнения работ, оказания услуг, отгрузки товаров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216 часть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Совершение действий по выписке счета-фактуры без фактического выполнения работ, оказания услуг, отгрузки товаров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216 часть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Совершение действий по выписке счета-фактуры без фактического выполнения работ, оказания услуг, отгрузки товаров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217 часть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 руководство финансовой (инвестиционной) пирамидой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217 часть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 руководство финансовой (инвестиционной) пирамидой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217 часть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 руководство финансовой (инвестиционной) пирамидой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218 часть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Легализация (отмывание) денег и (или) иного имущества, полученных преступным путем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218 часть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Легализация (отмывание) денег и (или) иного имущества, полученных преступным путем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218 часть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Легализация (отмывание) денег и (или) иного имущества, полученных преступным путем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219 часть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Незаконное получение кредита или нецелевое использование бюджетного кредита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219 часть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Незаконное получение кредита или нецелевое использование бюджетного кредита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Нецелевое использование денег, полученных от размещения облигаций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221 часть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Монополистическая деятельность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221 часть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Монополистическая деятельность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221 часть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Монополистическая деятельность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222 часть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Незаконное использование товарного знака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222 часть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Незаконное использование товарного знака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223 часть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Незаконные получение, разглашение или использование сведений, составляющих коммерческую либо банковскую тайну, налоговую тайну, полученную в ходе горизонтального мониторинга, тайну предоставления микрокредита, тайну коллекторской деятельности, а также информации, связанной с легализацией имущества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223 часть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Незаконные получение, разглашение или использование сведений, составляющих коммерческую либо банковскую тайну, налоговую тайну, полученную в ходе горизонтального мониторинга, тайну предоставления микрокредита, тайну коллекторской деятельности, а также информации, связанной с легализацией имущества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223 часть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Незаконные получение, разглашение или использование сведений, составляющих коммерческую либо банковскую тайну, налоговую тайну, полученную в ходе горизонтального мониторинга, тайну предоставления микрокредита, тайну коллекторской деятельности, а также информации, связанной с легализацией имущества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223 часть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Незаконные получение, разглашение или использование сведений, составляющих коммерческую либо банковскую тайну, налоговую тайну, полученную в ходе горизонтального мониторинга, тайну предоставления микрокредита, тайну коллекторской деятельности, а также информации, связанной с легализацией имущества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эмитентом порядка выпуска эмиссионных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Непредоставление информации либо представление заведомо ложных сведений должностным лицом эмитента ценных бумаг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226 часть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в реестр держателей ценных бумаг заведомо ложных сведений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226 часть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в реестр держателей ценных бумаг заведомо ложных сведений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заведомо ложных сведений профессиональными участниками рынка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228 часть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Нарушение правил проведения операций с ценными бумагами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228 часть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Нарушение правил проведения операций с ценными бумагами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228 часть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Нарушение правил проведения операций с ценными бумагами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229 часть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Манипулирование на рынке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229 часть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Манипулирование на рынке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229 часть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Манипулирование на рынке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230 часть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Незаконные действия в отношении инсайдерской информации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230 часть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Незаконные действия в отношении инсайдерской информации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230 часть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Незаконные действия в отношении инсайдерской информации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231 часть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хранение, перемещение или сбыт поддельных денег или ценных бумаг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231 часть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хранение, перемещение или сбыт поддельных денег или ценных бумаг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231 часть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хранение, перемещение или сбыт поддельных денег или ценных бумаг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232 часть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или сбыт поддельных платежных карточек и иных платежных и расчетных документов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232 часть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или сбыт поддельных платежных карточек и иных платежных и расчетных документов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233 часть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Нарушение порядка и правил маркировки подакцизных товаров акцизными марками и (или) учетно-контрольными марками, подделка и использование акцизных марок и (или) учетно-контрольных марок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233 часть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Нарушение порядка и правил маркировки подакцизных товаров акцизными марками и (или) учетно-контрольными марками, подделка и использование акцизных марок и (или) учетно-контрольных марок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234 часть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Экономическая контрабанда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234 часть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Экономическая контрабанда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234 часть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Экономическая контрабанда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Статья 235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требования репатриации национальной и (или) иностранной валюты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236 часть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Уклонение от уплаты таможенных пошлин, таможенных сборов, налогов, специальных, антидемпинговых, компенсационных пошлин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236 часть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Уклонение от уплаты таможенных пошлин, таможенных сборов, налогов, специальных, антидемпинговых, компенсационных пошлин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236 часть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Уклонение от уплаты таможенных пошлин, таможенных сборов, налогов, специальных, антидемпинговых, компенсационных пошлин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237 часть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Неправомерные действия при реабилитации и банкротстве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237 часть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Неправомерные действия при реабилитации и банкротстве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238 часть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Преднамеренное банкротство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238 часть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Преднамеренное банкротство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239 часть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Доведение до неплатежеспособности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239 часть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Доведение до неплатежеспособности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Ложное банкротство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законодательства Республики Казахстан о бухгалтерском учете и финансовой отчетности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заведомо ложных сведений о банковских операциях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243 часть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Незаконное использование денег банка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243 часть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Незаконное использование денег банка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Статья 244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Уклонение гражданина от уплаты налога и (или) других обязательных платежей в бюджет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245 часть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Уклонение от уплаты налога и (или) других обязательных платежей в бюджет с организаций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245 часть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Уклонение от уплаты налога и (или) других обязательных платежей в бюджет с организаций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245 часть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Уклонение от уплаты налога и (или) других обязательных платежей в бюджет с организаций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Незаконные действия в отношении имущества, ограниченного в распоряжении в счет налоговой задолженности налогоплательщика, задолженности плательщика по таможенным платежам, налогам, специальным, антидемпинговым, компенсационным пошлинам, пеней, процентов в случае их начисления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247 часть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незаконного вознаграждения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247 часть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незаконного вознаграждения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247 часть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незаконного вознаграждения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248 часть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Принуждение к совершению сделки или к отказу от ее совершения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248 часть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Принуждение к совершению сделки или к отказу от ее совершения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248 часть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Принуждение к совершению сделки или к отказу от ее совершения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249 часть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Рейдерство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249 часть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Рейдерство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249 часть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Рейдерство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 xml:space="preserve">Генерального Прокурора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в сфере правовой статистики</w:t>
            </w:r>
            <w:r>
              <w:br/>
            </w:r>
            <w:r>
              <w:rPr>
                <w:rFonts w:ascii="Times New Roman"/>
                <w:b w:val="false"/>
                <w:i w:val="false"/>
                <w:color w:val="000000"/>
                <w:sz w:val="20"/>
              </w:rPr>
              <w:t xml:space="preserve">и специальных учетов, в </w:t>
            </w:r>
            <w:r>
              <w:br/>
            </w:r>
            <w:r>
              <w:rPr>
                <w:rFonts w:ascii="Times New Roman"/>
                <w:b w:val="false"/>
                <w:i w:val="false"/>
                <w:color w:val="000000"/>
                <w:sz w:val="20"/>
              </w:rPr>
              <w:t xml:space="preserve">которые  вносятся изменения и дополнение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по ведению учета лиц, </w:t>
            </w:r>
            <w:r>
              <w:br/>
            </w:r>
            <w:r>
              <w:rPr>
                <w:rFonts w:ascii="Times New Roman"/>
                <w:b w:val="false"/>
                <w:i w:val="false"/>
                <w:color w:val="000000"/>
                <w:sz w:val="20"/>
              </w:rPr>
              <w:t xml:space="preserve">совершивших дисциплинарные </w:t>
            </w:r>
            <w:r>
              <w:br/>
            </w:r>
            <w:r>
              <w:rPr>
                <w:rFonts w:ascii="Times New Roman"/>
                <w:b w:val="false"/>
                <w:i w:val="false"/>
                <w:color w:val="000000"/>
                <w:sz w:val="20"/>
              </w:rPr>
              <w:t xml:space="preserve">проступки, дискредитирующие </w:t>
            </w:r>
            <w:r>
              <w:br/>
            </w:r>
            <w:r>
              <w:rPr>
                <w:rFonts w:ascii="Times New Roman"/>
                <w:b w:val="false"/>
                <w:i w:val="false"/>
                <w:color w:val="000000"/>
                <w:sz w:val="20"/>
              </w:rPr>
              <w:t>государственную службу</w:t>
            </w:r>
          </w:p>
        </w:tc>
      </w:tr>
    </w:tbl>
    <w:bookmarkStart w:name="z402" w:id="116"/>
    <w:p>
      <w:pPr>
        <w:spacing w:after="0"/>
        <w:ind w:left="0"/>
        <w:jc w:val="left"/>
      </w:pPr>
      <w:r>
        <w:rPr>
          <w:rFonts w:ascii="Times New Roman"/>
          <w:b/>
          <w:i w:val="false"/>
          <w:color w:val="000000"/>
        </w:rPr>
        <w:t xml:space="preserve">              Карточка учета лиц, совершивших дисциплинарные проступки, </w:t>
      </w:r>
      <w:r>
        <w:br/>
      </w:r>
      <w:r>
        <w:rPr>
          <w:rFonts w:ascii="Times New Roman"/>
          <w:b/>
          <w:i w:val="false"/>
          <w:color w:val="000000"/>
        </w:rPr>
        <w:t xml:space="preserve">             дискредитирующие государственную службу (формы № 1-ДП)</w:t>
      </w:r>
    </w:p>
    <w:bookmarkEnd w:id="116"/>
    <w:p>
      <w:pPr>
        <w:spacing w:after="0"/>
        <w:ind w:left="0"/>
        <w:jc w:val="both"/>
      </w:pPr>
      <w:bookmarkStart w:name="z403" w:id="117"/>
      <w:r>
        <w:rPr>
          <w:rFonts w:ascii="Times New Roman"/>
          <w:b w:val="false"/>
          <w:i w:val="false"/>
          <w:color w:val="000000"/>
          <w:sz w:val="28"/>
        </w:rPr>
        <w:t>
      1. ______________________________________________________________________</w:t>
      </w:r>
    </w:p>
    <w:bookmarkEnd w:id="117"/>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в котором лицо, совершившее дисциплинарный проступок,   </w:t>
      </w:r>
    </w:p>
    <w:p>
      <w:pPr>
        <w:spacing w:after="0"/>
        <w:ind w:left="0"/>
        <w:jc w:val="both"/>
      </w:pPr>
      <w:r>
        <w:rPr>
          <w:rFonts w:ascii="Times New Roman"/>
          <w:b w:val="false"/>
          <w:i w:val="false"/>
          <w:color w:val="000000"/>
          <w:sz w:val="28"/>
        </w:rPr>
        <w:t xml:space="preserve"> дискредитирующий государственную службу, работает либо из которого уволен)</w:t>
      </w:r>
    </w:p>
    <w:p>
      <w:pPr>
        <w:spacing w:after="0"/>
        <w:ind w:left="0"/>
        <w:jc w:val="both"/>
      </w:pPr>
      <w:bookmarkStart w:name="z404" w:id="118"/>
      <w:r>
        <w:rPr>
          <w:rFonts w:ascii="Times New Roman"/>
          <w:b w:val="false"/>
          <w:i w:val="false"/>
          <w:color w:val="000000"/>
          <w:sz w:val="28"/>
        </w:rPr>
        <w:t xml:space="preserve">
      2. Государственный орган, выявивший факт совершения дисциплинарного проступка, </w:t>
      </w:r>
    </w:p>
    <w:bookmarkEnd w:id="118"/>
    <w:p>
      <w:pPr>
        <w:spacing w:after="0"/>
        <w:ind w:left="0"/>
        <w:jc w:val="both"/>
      </w:pPr>
      <w:r>
        <w:rPr>
          <w:rFonts w:ascii="Times New Roman"/>
          <w:b w:val="false"/>
          <w:i w:val="false"/>
          <w:color w:val="000000"/>
          <w:sz w:val="28"/>
        </w:rPr>
        <w:t>дискредитирующего государственную службу _____________________________________</w:t>
      </w:r>
    </w:p>
    <w:p>
      <w:pPr>
        <w:spacing w:after="0"/>
        <w:ind w:left="0"/>
        <w:jc w:val="both"/>
      </w:pPr>
      <w:bookmarkStart w:name="z405" w:id="119"/>
      <w:r>
        <w:rPr>
          <w:rFonts w:ascii="Times New Roman"/>
          <w:b w:val="false"/>
          <w:i w:val="false"/>
          <w:color w:val="000000"/>
          <w:sz w:val="28"/>
        </w:rPr>
        <w:t>
      _____________________________________________________________________________</w:t>
      </w:r>
    </w:p>
    <w:bookmarkEnd w:id="119"/>
    <w:p>
      <w:pPr>
        <w:spacing w:after="0"/>
        <w:ind w:left="0"/>
        <w:jc w:val="both"/>
      </w:pPr>
      <w:r>
        <w:rPr>
          <w:rFonts w:ascii="Times New Roman"/>
          <w:b w:val="false"/>
          <w:i w:val="false"/>
          <w:color w:val="000000"/>
          <w:sz w:val="28"/>
        </w:rPr>
        <w:t xml:space="preserve">                         (наименование органа)</w:t>
      </w:r>
    </w:p>
    <w:bookmarkStart w:name="z406" w:id="120"/>
    <w:p>
      <w:pPr>
        <w:spacing w:after="0"/>
        <w:ind w:left="0"/>
        <w:jc w:val="both"/>
      </w:pPr>
      <w:r>
        <w:rPr>
          <w:rFonts w:ascii="Times New Roman"/>
          <w:b w:val="false"/>
          <w:i w:val="false"/>
          <w:color w:val="000000"/>
          <w:sz w:val="28"/>
        </w:rPr>
        <w:t>
      3. Совершено: словарный реквизит:</w:t>
      </w:r>
    </w:p>
    <w:bookmarkEnd w:id="120"/>
    <w:bookmarkStart w:name="z407" w:id="121"/>
    <w:p>
      <w:pPr>
        <w:spacing w:after="0"/>
        <w:ind w:left="0"/>
        <w:jc w:val="both"/>
      </w:pPr>
      <w:r>
        <w:rPr>
          <w:rFonts w:ascii="Times New Roman"/>
          <w:b w:val="false"/>
          <w:i w:val="false"/>
          <w:color w:val="000000"/>
          <w:sz w:val="28"/>
        </w:rPr>
        <w:t xml:space="preserve">
      словарный реквизит: сотрудником правоохранительных органов. </w:t>
      </w:r>
    </w:p>
    <w:bookmarkEnd w:id="121"/>
    <w:bookmarkStart w:name="z408" w:id="122"/>
    <w:p>
      <w:pPr>
        <w:spacing w:after="0"/>
        <w:ind w:left="0"/>
        <w:jc w:val="both"/>
      </w:pPr>
      <w:r>
        <w:rPr>
          <w:rFonts w:ascii="Times New Roman"/>
          <w:b w:val="false"/>
          <w:i w:val="false"/>
          <w:color w:val="000000"/>
          <w:sz w:val="28"/>
        </w:rPr>
        <w:t xml:space="preserve">
      словарный реквизит: сотрудником специальных государственных органов. </w:t>
      </w:r>
    </w:p>
    <w:bookmarkEnd w:id="122"/>
    <w:bookmarkStart w:name="z409" w:id="123"/>
    <w:p>
      <w:pPr>
        <w:spacing w:after="0"/>
        <w:ind w:left="0"/>
        <w:jc w:val="both"/>
      </w:pPr>
      <w:r>
        <w:rPr>
          <w:rFonts w:ascii="Times New Roman"/>
          <w:b w:val="false"/>
          <w:i w:val="false"/>
          <w:color w:val="000000"/>
          <w:sz w:val="28"/>
        </w:rPr>
        <w:t>
      словарный реквизит: сотрудником-военнослужащим.</w:t>
      </w:r>
    </w:p>
    <w:bookmarkEnd w:id="123"/>
    <w:bookmarkStart w:name="z410" w:id="124"/>
    <w:p>
      <w:pPr>
        <w:spacing w:after="0"/>
        <w:ind w:left="0"/>
        <w:jc w:val="both"/>
      </w:pPr>
      <w:r>
        <w:rPr>
          <w:rFonts w:ascii="Times New Roman"/>
          <w:b w:val="false"/>
          <w:i w:val="false"/>
          <w:color w:val="000000"/>
          <w:sz w:val="28"/>
        </w:rPr>
        <w:t>
      словарный реквизит: служащим министерств.</w:t>
      </w:r>
    </w:p>
    <w:bookmarkEnd w:id="124"/>
    <w:bookmarkStart w:name="z411" w:id="125"/>
    <w:p>
      <w:pPr>
        <w:spacing w:after="0"/>
        <w:ind w:left="0"/>
        <w:jc w:val="both"/>
      </w:pPr>
      <w:r>
        <w:rPr>
          <w:rFonts w:ascii="Times New Roman"/>
          <w:b w:val="false"/>
          <w:i w:val="false"/>
          <w:color w:val="000000"/>
          <w:sz w:val="28"/>
        </w:rPr>
        <w:t>
      4. Краткая фабула совершенного дисциплинарного проступка __________________</w:t>
      </w:r>
    </w:p>
    <w:bookmarkEnd w:id="125"/>
    <w:bookmarkStart w:name="z412" w:id="126"/>
    <w:p>
      <w:pPr>
        <w:spacing w:after="0"/>
        <w:ind w:left="0"/>
        <w:jc w:val="both"/>
      </w:pPr>
      <w:r>
        <w:rPr>
          <w:rFonts w:ascii="Times New Roman"/>
          <w:b w:val="false"/>
          <w:i w:val="false"/>
          <w:color w:val="000000"/>
          <w:sz w:val="28"/>
        </w:rPr>
        <w:t>
      _____________________________________________________________________________</w:t>
      </w:r>
    </w:p>
    <w:bookmarkEnd w:id="126"/>
    <w:bookmarkStart w:name="z413" w:id="127"/>
    <w:p>
      <w:pPr>
        <w:spacing w:after="0"/>
        <w:ind w:left="0"/>
        <w:jc w:val="both"/>
      </w:pPr>
      <w:r>
        <w:rPr>
          <w:rFonts w:ascii="Times New Roman"/>
          <w:b w:val="false"/>
          <w:i w:val="false"/>
          <w:color w:val="000000"/>
          <w:sz w:val="28"/>
        </w:rPr>
        <w:t xml:space="preserve">
      5. Квалификация дисциплинарного проступка, дискредитирующего государственную службу, согласно норм </w:t>
      </w:r>
      <w:r>
        <w:rPr>
          <w:rFonts w:ascii="Times New Roman"/>
          <w:b w:val="false"/>
          <w:i w:val="false"/>
          <w:color w:val="000000"/>
          <w:sz w:val="28"/>
        </w:rPr>
        <w:t>статьи 50</w:t>
      </w:r>
      <w:r>
        <w:rPr>
          <w:rFonts w:ascii="Times New Roman"/>
          <w:b w:val="false"/>
          <w:i w:val="false"/>
          <w:color w:val="000000"/>
          <w:sz w:val="28"/>
        </w:rPr>
        <w:t xml:space="preserve"> Закона Республики Казахстан "О государственной службе Республики Казахстан" пункт ______ подпункт ___</w:t>
      </w:r>
    </w:p>
    <w:bookmarkEnd w:id="127"/>
    <w:bookmarkStart w:name="z414" w:id="128"/>
    <w:p>
      <w:pPr>
        <w:spacing w:after="0"/>
        <w:ind w:left="0"/>
        <w:jc w:val="both"/>
      </w:pPr>
      <w:r>
        <w:rPr>
          <w:rFonts w:ascii="Times New Roman"/>
          <w:b w:val="false"/>
          <w:i w:val="false"/>
          <w:color w:val="000000"/>
          <w:sz w:val="28"/>
        </w:rPr>
        <w:t>
      6. Акт (решение) о наложении дисциплинарного взыскания № __от "__" _______ 20__ года.</w:t>
      </w:r>
    </w:p>
    <w:bookmarkEnd w:id="128"/>
    <w:bookmarkStart w:name="z415" w:id="129"/>
    <w:p>
      <w:pPr>
        <w:spacing w:after="0"/>
        <w:ind w:left="0"/>
        <w:jc w:val="both"/>
      </w:pPr>
      <w:r>
        <w:rPr>
          <w:rFonts w:ascii="Times New Roman"/>
          <w:b w:val="false"/>
          <w:i w:val="false"/>
          <w:color w:val="000000"/>
          <w:sz w:val="28"/>
        </w:rPr>
        <w:t>
      ___________________________________________________________________________</w:t>
      </w:r>
    </w:p>
    <w:bookmarkEnd w:id="129"/>
    <w:bookmarkStart w:name="z416" w:id="130"/>
    <w:p>
      <w:pPr>
        <w:spacing w:after="0"/>
        <w:ind w:left="0"/>
        <w:jc w:val="both"/>
      </w:pPr>
      <w:r>
        <w:rPr>
          <w:rFonts w:ascii="Times New Roman"/>
          <w:b w:val="false"/>
          <w:i w:val="false"/>
          <w:color w:val="000000"/>
          <w:sz w:val="28"/>
        </w:rPr>
        <w:t>
      ____________________________________________________________________________</w:t>
      </w:r>
    </w:p>
    <w:bookmarkEnd w:id="130"/>
    <w:bookmarkStart w:name="z417" w:id="131"/>
    <w:p>
      <w:pPr>
        <w:spacing w:after="0"/>
        <w:ind w:left="0"/>
        <w:jc w:val="both"/>
      </w:pPr>
      <w:r>
        <w:rPr>
          <w:rFonts w:ascii="Times New Roman"/>
          <w:b w:val="false"/>
          <w:i w:val="false"/>
          <w:color w:val="000000"/>
          <w:sz w:val="28"/>
        </w:rPr>
        <w:t>
      Должность, фамилия, инициалы лица, издавшего акт о привлечении к дисциплинарной ответственности)</w:t>
      </w:r>
    </w:p>
    <w:bookmarkEnd w:id="131"/>
    <w:bookmarkStart w:name="z418" w:id="132"/>
    <w:p>
      <w:pPr>
        <w:spacing w:after="0"/>
        <w:ind w:left="0"/>
        <w:jc w:val="both"/>
      </w:pPr>
      <w:r>
        <w:rPr>
          <w:rFonts w:ascii="Times New Roman"/>
          <w:b w:val="false"/>
          <w:i w:val="false"/>
          <w:color w:val="000000"/>
          <w:sz w:val="28"/>
        </w:rPr>
        <w:t>
      7. Применена мера взыскания: увольнение с должности (01), понижение в должности (02), предупреждение о неполном служебном соответствии (03).</w:t>
      </w:r>
    </w:p>
    <w:bookmarkEnd w:id="132"/>
    <w:bookmarkStart w:name="z419" w:id="133"/>
    <w:p>
      <w:pPr>
        <w:spacing w:after="0"/>
        <w:ind w:left="0"/>
        <w:jc w:val="both"/>
      </w:pPr>
      <w:r>
        <w:rPr>
          <w:rFonts w:ascii="Times New Roman"/>
          <w:b w:val="false"/>
          <w:i w:val="false"/>
          <w:color w:val="000000"/>
          <w:sz w:val="28"/>
        </w:rPr>
        <w:t>
      8. Сведения о лице, совершившем дисциплинарный проступок, дискредитирующий государственную службу</w:t>
      </w:r>
    </w:p>
    <w:bookmarkEnd w:id="133"/>
    <w:bookmarkStart w:name="z420" w:id="134"/>
    <w:p>
      <w:pPr>
        <w:spacing w:after="0"/>
        <w:ind w:left="0"/>
        <w:jc w:val="both"/>
      </w:pPr>
      <w:r>
        <w:rPr>
          <w:rFonts w:ascii="Times New Roman"/>
          <w:b w:val="false"/>
          <w:i w:val="false"/>
          <w:color w:val="000000"/>
          <w:sz w:val="28"/>
        </w:rPr>
        <w:t>
      Фамилия, имя, отчество (при его наличии) ___________________________________</w:t>
      </w:r>
    </w:p>
    <w:bookmarkEnd w:id="134"/>
    <w:bookmarkStart w:name="z421" w:id="135"/>
    <w:p>
      <w:pPr>
        <w:spacing w:after="0"/>
        <w:ind w:left="0"/>
        <w:jc w:val="both"/>
      </w:pPr>
      <w:r>
        <w:rPr>
          <w:rFonts w:ascii="Times New Roman"/>
          <w:b w:val="false"/>
          <w:i w:val="false"/>
          <w:color w:val="000000"/>
          <w:sz w:val="28"/>
        </w:rPr>
        <w:t>
      9. Дата рождения "____" _______________ _____ года.</w:t>
      </w:r>
    </w:p>
    <w:bookmarkEnd w:id="135"/>
    <w:bookmarkStart w:name="z422" w:id="136"/>
    <w:p>
      <w:pPr>
        <w:spacing w:after="0"/>
        <w:ind w:left="0"/>
        <w:jc w:val="both"/>
      </w:pPr>
      <w:r>
        <w:rPr>
          <w:rFonts w:ascii="Times New Roman"/>
          <w:b w:val="false"/>
          <w:i w:val="false"/>
          <w:color w:val="000000"/>
          <w:sz w:val="28"/>
        </w:rPr>
        <w:t>
      Индивидуальный идентификационный номер /_/_/_/_/_/_/_/_/_/_/_/_/</w:t>
      </w:r>
    </w:p>
    <w:bookmarkEnd w:id="136"/>
    <w:bookmarkStart w:name="z423" w:id="137"/>
    <w:p>
      <w:pPr>
        <w:spacing w:after="0"/>
        <w:ind w:left="0"/>
        <w:jc w:val="both"/>
      </w:pPr>
      <w:r>
        <w:rPr>
          <w:rFonts w:ascii="Times New Roman"/>
          <w:b w:val="false"/>
          <w:i w:val="false"/>
          <w:color w:val="000000"/>
          <w:sz w:val="28"/>
        </w:rPr>
        <w:t>
      10. Место рождения ______________________________________________________</w:t>
      </w:r>
    </w:p>
    <w:bookmarkEnd w:id="137"/>
    <w:bookmarkStart w:name="z424" w:id="138"/>
    <w:p>
      <w:pPr>
        <w:spacing w:after="0"/>
        <w:ind w:left="0"/>
        <w:jc w:val="both"/>
      </w:pPr>
      <w:r>
        <w:rPr>
          <w:rFonts w:ascii="Times New Roman"/>
          <w:b w:val="false"/>
          <w:i w:val="false"/>
          <w:color w:val="000000"/>
          <w:sz w:val="28"/>
        </w:rPr>
        <w:t>
      11. Адрес проживания (регистрации)_______________________________________</w:t>
      </w:r>
    </w:p>
    <w:bookmarkEnd w:id="138"/>
    <w:bookmarkStart w:name="z425" w:id="139"/>
    <w:p>
      <w:pPr>
        <w:spacing w:after="0"/>
        <w:ind w:left="0"/>
        <w:jc w:val="both"/>
      </w:pPr>
      <w:r>
        <w:rPr>
          <w:rFonts w:ascii="Times New Roman"/>
          <w:b w:val="false"/>
          <w:i w:val="false"/>
          <w:color w:val="000000"/>
          <w:sz w:val="28"/>
        </w:rPr>
        <w:t>
      12. Место работы _______________________________________________________</w:t>
      </w:r>
    </w:p>
    <w:bookmarkEnd w:id="139"/>
    <w:bookmarkStart w:name="z426" w:id="140"/>
    <w:p>
      <w:pPr>
        <w:spacing w:after="0"/>
        <w:ind w:left="0"/>
        <w:jc w:val="both"/>
      </w:pPr>
      <w:r>
        <w:rPr>
          <w:rFonts w:ascii="Times New Roman"/>
          <w:b w:val="false"/>
          <w:i w:val="false"/>
          <w:color w:val="000000"/>
          <w:sz w:val="28"/>
        </w:rPr>
        <w:t>
      13. Должность _________________________________________________________</w:t>
      </w:r>
    </w:p>
    <w:bookmarkEnd w:id="140"/>
    <w:bookmarkStart w:name="z427" w:id="141"/>
    <w:p>
      <w:pPr>
        <w:spacing w:after="0"/>
        <w:ind w:left="0"/>
        <w:jc w:val="both"/>
      </w:pPr>
      <w:r>
        <w:rPr>
          <w:rFonts w:ascii="Times New Roman"/>
          <w:b w:val="false"/>
          <w:i w:val="false"/>
          <w:color w:val="000000"/>
          <w:sz w:val="28"/>
        </w:rPr>
        <w:t>
      14. Должность, фамилия, инициалы, подпись лица, заполнившего карточку______</w:t>
      </w:r>
    </w:p>
    <w:bookmarkEnd w:id="141"/>
    <w:bookmarkStart w:name="z428" w:id="142"/>
    <w:p>
      <w:pPr>
        <w:spacing w:after="0"/>
        <w:ind w:left="0"/>
        <w:jc w:val="both"/>
      </w:pPr>
      <w:r>
        <w:rPr>
          <w:rFonts w:ascii="Times New Roman"/>
          <w:b w:val="false"/>
          <w:i w:val="false"/>
          <w:color w:val="000000"/>
          <w:sz w:val="28"/>
        </w:rPr>
        <w:t>
      ____________________________________________________________________________</w:t>
      </w:r>
    </w:p>
    <w:bookmarkEnd w:id="142"/>
    <w:bookmarkStart w:name="z429" w:id="143"/>
    <w:p>
      <w:pPr>
        <w:spacing w:after="0"/>
        <w:ind w:left="0"/>
        <w:jc w:val="both"/>
      </w:pPr>
      <w:r>
        <w:rPr>
          <w:rFonts w:ascii="Times New Roman"/>
          <w:b w:val="false"/>
          <w:i w:val="false"/>
          <w:color w:val="000000"/>
          <w:sz w:val="28"/>
        </w:rPr>
        <w:t>
      15. Дата заполнения "____" _________________ 20____ года.</w:t>
      </w:r>
    </w:p>
    <w:bookmarkEnd w:id="143"/>
    <w:bookmarkStart w:name="z430" w:id="144"/>
    <w:p>
      <w:pPr>
        <w:spacing w:after="0"/>
        <w:ind w:left="0"/>
        <w:jc w:val="both"/>
      </w:pPr>
      <w:r>
        <w:rPr>
          <w:rFonts w:ascii="Times New Roman"/>
          <w:b w:val="false"/>
          <w:i w:val="false"/>
          <w:color w:val="000000"/>
          <w:sz w:val="28"/>
        </w:rPr>
        <w:t>
      16. Фамилия, инициалы, подпись руководителя ______________________________</w:t>
      </w:r>
    </w:p>
    <w:bookmarkEnd w:id="144"/>
    <w:bookmarkStart w:name="z431" w:id="145"/>
    <w:p>
      <w:pPr>
        <w:spacing w:after="0"/>
        <w:ind w:left="0"/>
        <w:jc w:val="both"/>
      </w:pPr>
      <w:r>
        <w:rPr>
          <w:rFonts w:ascii="Times New Roman"/>
          <w:b w:val="false"/>
          <w:i w:val="false"/>
          <w:color w:val="000000"/>
          <w:sz w:val="28"/>
        </w:rPr>
        <w:t>
      17. Дата регистрации в территориальном органе "__" ________ 20__ года, № материала __</w:t>
      </w:r>
    </w:p>
    <w:bookmarkEnd w:id="145"/>
    <w:bookmarkStart w:name="z432" w:id="146"/>
    <w:p>
      <w:pPr>
        <w:spacing w:after="0"/>
        <w:ind w:left="0"/>
        <w:jc w:val="both"/>
      </w:pPr>
      <w:r>
        <w:rPr>
          <w:rFonts w:ascii="Times New Roman"/>
          <w:b w:val="false"/>
          <w:i w:val="false"/>
          <w:color w:val="000000"/>
          <w:sz w:val="28"/>
        </w:rPr>
        <w:t>
      18. Должность, фамилия, инициалы лица, подпись сотрудника территориального органа, зарегистрировавшего карточку__________________________________________</w:t>
      </w:r>
    </w:p>
    <w:bookmarkEnd w:id="146"/>
    <w:bookmarkStart w:name="z433" w:id="147"/>
    <w:p>
      <w:pPr>
        <w:spacing w:after="0"/>
        <w:ind w:left="0"/>
        <w:jc w:val="both"/>
      </w:pPr>
      <w:r>
        <w:rPr>
          <w:rFonts w:ascii="Times New Roman"/>
          <w:b w:val="false"/>
          <w:i w:val="false"/>
          <w:color w:val="000000"/>
          <w:sz w:val="28"/>
        </w:rPr>
        <w:t>
      ___________________________________________________________________________</w:t>
      </w:r>
    </w:p>
    <w:bookmarkEnd w:id="147"/>
    <w:bookmarkStart w:name="z434" w:id="148"/>
    <w:p>
      <w:pPr>
        <w:spacing w:after="0"/>
        <w:ind w:left="0"/>
        <w:jc w:val="both"/>
      </w:pPr>
      <w:r>
        <w:rPr>
          <w:rFonts w:ascii="Times New Roman"/>
          <w:b w:val="false"/>
          <w:i w:val="false"/>
          <w:color w:val="000000"/>
          <w:sz w:val="28"/>
        </w:rPr>
        <w:t>
      ___________________________________________________________________________</w:t>
      </w:r>
    </w:p>
    <w:bookmarkEnd w:id="148"/>
    <w:bookmarkStart w:name="z435" w:id="149"/>
    <w:p>
      <w:pPr>
        <w:spacing w:after="0"/>
        <w:ind w:left="0"/>
        <w:jc w:val="both"/>
      </w:pPr>
      <w:r>
        <w:rPr>
          <w:rFonts w:ascii="Times New Roman"/>
          <w:b w:val="false"/>
          <w:i w:val="false"/>
          <w:color w:val="000000"/>
          <w:sz w:val="28"/>
        </w:rPr>
        <w:t>
      Примечание: карточка является официальным статистическим документом; лица, подписавшие ее, за внесение заведомо ложных сведений несут ответственность в порядке, установленном законодательством Республики Казахстан об административных правонарушениях и уголовным законодательством Республики Казахстан.</w:t>
      </w:r>
    </w:p>
    <w:bookmarkEnd w:id="1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