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4b0f" w14:textId="8534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27 июня 2020 года № 637. Зарегистрирован в Министерстве юстиции Республики Казахстан 29 июня 2020 года № 20902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финансов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(зарегистрирован в Реестре государственной регистрации нормативных правовых актов под № 12021, опубликован 17 сентября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марта 2016 года № 95 "О внесении изменения в приказ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(зарегистрирован в Реестре государственной регистрации нормативных правовых актов под № 13566, опубликован 7 апреля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исполняющего обязанности 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