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e67c" w14:textId="66be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- Министра сельского хозяйства Республики Казахстан от 2 февраля 2018 года № 60 "Об утверждении формы и Правил выдачи удостоверений охотника, рыбака и егеря"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18 июня 2020 года № 149. Зарегистрирован в Министерстве юстиции Республики Казахстан 19 июня 2020 года № 20878. Утратил силу приказом и.о. Министра сельского хозяйства Республики Казахстан от 22 декабря 2025 года № 480.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сельского хозяйства РК от 22.12.2025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 февраля 2018 года № 60 "Об утверждении формы и Правил выдачи удостоверений охотника, рыбака и егеря" (зарегистрирован в Реестре государственной регистрации нормативных правовых актов за № 16463, опубликован 26 марта 2018 года в Эталонном контрольном банке нормативых правовых актов)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удостоверений охотника, рыбака и егеря,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двадцати одного календарного дня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экологии,  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2020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60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удостоверений охотника, рыбака и егеря</w:t>
      </w:r>
    </w:p>
    <w:bookmarkEnd w:id="0"/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выдачи удостоверений охотника, рыбака и егеря (далее – Правила) разработаны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Закон), определяют порядок оказания государственной услуги "Выдача удостоверения охотника" и порядок выдачи удостоверения рыбака и егеря.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Государственная услуга оказываются Республиканскими ассоциациями общественных объединений охотников и субъектов охотничьего хозяйства и их филиалами или представительствами (далее – услугодатель) физическим лицам (далее – услугополучатель) в соответствии c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охотник – физическое лицо, получившее право на охоту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удостоверение охотника – документ установленной формы согласно приложению 1 к настоящим Правилам, удостоверяющий право физического лица на охоту;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охотничий минимум – специальный краткий курс обучающей программы, рассматривающий вопросы законодательства Республики Казахстан в области охраны, воспроизводства и использования животного мира, техники безопасности при охоте, знание которой является обязательным условием для выдачи удостоверения охотника;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рыбак – работник субъекта рыбного хозяйства, осуществляющий в силу своих трудовых обязанностей лов рыбных ресурсов и других водных животных на закрепленных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удостоверение рыбака – документ установленной формы, выданный субъектом рыбного хозяйства, удостоверяющий право физического лица на осуществление функций рыбака;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субъект рыбного хозяйства – физическое и юридическое лицо, основным направлением деятельности которого является ведение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егерь – специально уполномоченное лицо егерской службы, осуществляющее охрану животного мира на закрепленных охотничьих угодьях и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удостоверение егеря – документ установленной формы, удостоверяющий права егеря.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4. Удостоверение охотника выдается по месту жительства услугополучателя со сроком на десять лет по форме согласно приложению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Услугополучатель, заинтересованный в получении удостоверения охотника, обучается охотничьему минимуму для получения сертификата об окончании курса охотничьего минимума (далее - сертификат),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2012 года № 25-03-02/95 "Об утверждении охотничьего минимума" (зарегистрирован в Реестре государственной регистрации нормативных правовых актов № 7545) и проходит тестирование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охотничьего минимума республиканской ассоциацией общественных объединений охотников и субъектов охотничьего хозяйства, утвержденными приказом Министра сельского хозяйства Республики Казахстан от 30 января 2015 года № 18-03/57 "Об утверждении Правил проведения экзамена по охотничьему минимуму республиканской ассоциацией общественных объединений охотников и субъектов охотничьего хозяйства" (зарегистрирован в Реестре государственной регистрации нормативных правовых актов № 10415).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Для получения государственной услуги услугополучатели подают услугодателю через канцелярию услугодателя или веб-портал "электронного правительства" www.egov.kz (далее – портал) заявление по форме согласно приложению 2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направляет следующие документы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канцелярию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заявление по форме согласно приложению 2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случае получения удостоверения охотника три цветные фотографий 3х4, в случае переоформления или получения дубликата удостоверения охотника одна цветная фотография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копия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электронная копия платежного документа за выдачу (переоформление) удостоверения охотника (дубликата удостоверения охотника).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заявление в форме электронного документа, удостоверенной ЭЦП услугополучателя, по форме согласно приложению 2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случае получения удостоверения охотника три цветные фотографий 3х4, в случае переоформления или получения дубликата удостоверения охотника одна цветная фотография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электронная копия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удостоверяющих личность, документа об оплате за выдачу (переоформление) удостоверения охотника (дубликата удостоверения охотника) услугодатель получает из соответствующих государственных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в форме согласно приложению 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через канцелярию услугодателя услугополучателю подтверждением принятия заявления в бумажном виде является отметка на его копии о регистрации в канцелярии услугодателя, с указанием даты и времени приема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подпунктам 1) и 2)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услугодатель отказывает в оказании государственных услуг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установленными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представления услугополучателем неполного пакета документов, согласно перечню, предусмотренному пунктом 8 стандарта государственной услуги услугодатель отказывает в приеме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Канцелярия услугодатель в день поступления документов осуществляет их прием, регистрацию и направление на исполнение в подразделение услугодателя, ответственное за оказание государственной услуги (далее – ответственное подразделение). При обращении заявителя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прием документов осуществляется следующим рабочим днем.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через портал работник ответственного подразделения услугодателя в течение 2 (двух) рабочих дней со дня регистрации заявления проверяет полноту представленных документов в случае неполноты в указанные сроки готовит мотивированный отказ в дальнейшем рассмотрении заявления, которое направляется в форме электронного документа заявителю в "личный кабинет"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установлении факта полноты представленных документов работник ответственного подразделения в течение 1 (одного) рабочего дня рассматривает их на предмет соответствия требованиям Правил, и подготавливает удостоверение охотника либо мотивированный отказ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Основания для отказа в оказании государственной услуги, установленные законодательством Республики Казахстан, изложены в приложении 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в "личный кабинет" услугополучателя направляется уведомление о назначении даты и места выдачи результата оказания государственной услуги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Выдача результатов государственной услуги осуществляется услугодателем при предъявлении услугополучателем (либо его представителем по доверенности) документа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Услугодателем после выдачи удостоверения охотника заполняется учетная карточка охотника по форме, согласно 4 к настоящим Правилам, формируется личное дело охотника, хранящееся в течение срока действия удостоверения охотника в закрытых шкафах, не доступных для посторонних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Выдача удостоверения охотника фиксируется в журнале регистрации удостоверений охотника по форме, согласно 5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 случае переезда на постоянное место жительства за пределы административно-территориальной единицы (области), на территории которой было выдано удостоверение охотника, а также при изменении других данных, учитываемых в удостоверении охотника и учетной карточке, охотник сообщает в филиал или представительство о произошедших изменениях по месту его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 дня прибытия в течение тридцати календарных дней охотник встает на учет в филиале или представительстве по новому месту жительства. При этом соответствующий филиал или представительство запрашивает оригинал учетной карточки с отметкой о выбытии охотника с прежнего места его регистрации и его личное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12. Жалоба на решение, действие (бездействие) услугодателя по вопросам оказания государственной услуги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выдачи удостоверения рыбака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13. Субъект рыбного хозяйства производит выдачу удостоверения рыбака работнику на период действия трудового договора, который при осуществлении своей деятельности обеспечивает сохранность удостоверения в надлежащем виде, его постоянное наличие при себе и предъявление его по требованию государственного инспектора по охране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На основании удостоверения рыбака работник осуществляет лов рыбных ресурсов и других водных животных на закрепленном рыбохозяйственном водоеме (водоемах) и (или) участке (участках), согласно трудовому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расторжении трудового договора, заключенного между субъектом рыбного хозяйства и рыбаком, удостоверение рыбака подлежит изъятию субъектом рыбного хозяйства с последующим уничтожением.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 случае, если удостоверение рыбака утеряно либо приведено в негодность (порчи), субъектом рыбного хозяйства производится выдача его дубликата, на основании заявления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выдачи удостоверения егеря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17. Субъектами охотничьего и рыбного хозяйств работникам егерской службы, осуществляющим функции охраны животного мира на закрепленных охотничьих угодьях и рыбохозяйственных водоемах и (или) участках, выдаются удостоверения егеря.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случае, если удостоверение егеря утеряно или приведено в негодность (порчи) выдается дубликат удостоверения егеря на основании заявления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При увольнении егеря, удостоверение возвращается субъектам охотничьего или рыбного хозяйств.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охотника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Обложка удостоверения охотника (размер 105х80 миллиметра, цвет зеленый, надпись темно-желтого цвета, делается методом тиснения)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охотника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1</w:t>
            </w:r>
          </w:p>
        </w:tc>
      </w:tr>
    </w:tbl>
    <w:bookmarkStart w:name="z8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(наклеивается на левую внутреннюю сторону обложки)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Филиал или представительство республиканской ассоциации общественных объединений охотников и субъектов охотничьего хозяйства по 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охотника № ____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62100" cy="182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"___" _______________ ______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охотника с _______года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выдано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филиала или представительства республиканской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общественных объединений охотников и субъектов охотничьего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 лица, выдавшего удостоверение, фамилия,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Отметка о прохождении тестирования по охотничьему минимуму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"__" 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Действительно до "__" _______________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2 страница 1</w:t>
            </w:r>
          </w:p>
        </w:tc>
      </w:tr>
    </w:tbl>
    <w:bookmarkStart w:name="z9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Отметка о постановке на учет и снятия с учета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Поставлен на учет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 с учета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постоянного места жительства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Регистрация охотничьего холодного клинкового оружия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оружия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торгующей организации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снятия с учета, отметка филиала или представительства республиканской ассоциации общественных объединений охотников и субъектов охотничьего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2 страница 2</w:t>
            </w:r>
          </w:p>
        </w:tc>
      </w:tr>
    </w:tbl>
    <w:bookmarkStart w:name="z9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Регистрация охотничьих собак, ловчих хищных птиц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Вид, порода, масть животного, номер клейма, кольца, микрочипа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собаки, паспорт ловчей хищной птицы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допуске на охоту собаки, срок содержания ловчей хищной птицы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снятия с учета, отметка филиала или представительства республиканской ассоциации общественных объединений охотников и субъектов охотничьего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удостоверений охотника,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62100" cy="182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_________ Отчество (при его наличии)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"___" ___________ 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___________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Домашний адрес, телефон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Директору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филиала или представительства республиканской ассоциации общественных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объединений охотников и субъектов охотничьего хозяйства)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Представляются для выдачи/замены удостоверения охотника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№ ____________, выданного_____________________________________________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(дата выдачи и наименование организации выдавшей удостоверение охотника)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физического лица ________________ / __________________________________/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(фамилия, имя, отчество (при его наличии)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"___" ____________ 20___ года.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1. Отметка о прохождении курса программы по охотничьему минимуму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Курс программы по охотничьему минимуму пройден с "__" ______ 20__года по "__"_____ 20__ года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Выдан сертификат об окончании курса от "__" __________ 20__ года № 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подачи заявления "__" ______________ 20 ____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удостоверений охотника,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государственной услуги "Выдача удостоверения охотника"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ассоциации общественных объединений охотников и субъектов охотничьего хозяйства и их филиалы или представительства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предоставления государственной услуги (каналы доступа)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веб-портал "электронного правительства" www.egov.kz;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канцелярия услугодателя.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оказания государственной услуги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(три) рабочих дня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(частично автоматизированная) бумажная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оказания государственной услуги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охотника либо мотивированный отказ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в "личный кабинет" услугополучателя направляется уведомление о назначении даты и места выдачи результата оказания государственной услуги в форме электронного документа, подписанного электронной цифровой подписью (далее – ЭЦП)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оплаты, взимаемой с услугополучателя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платно физическим лицам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подпунктом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платежах" в бюджет (Налоговый кодекс)" плата за выдачу (переоформление) удостоверения охотника (дубликата удостоверения охотника) – 2 МРП.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работы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документов необходимых для оказания государственной услуги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направляет следующие документы: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три цветные фотографий 3х4, в случае (переоформления) удостоверения охотника (дубликата удостоверения охотника) 1 цветная фотография 3х4;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сертификата.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платежного документа за выдачу (переоформление) удостоверения охотника (дубликата удостоверения охотника).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удостоверенной ЭЦП услугополучателя,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три электронные копии фотографий 3х4, в случае (переоформления) удостоверения охотника (дубликата удостоверения охотника) 1 цветная фотография 3х4;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сертификата.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документа об оплате за выдачу (переоформление) удостоверения охотника (дубликата удостоверения охотника) услугодатель получает из соответствующих государственных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Основания для отказа в оказании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услуги, установленные законодательством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подпунктам 1) и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19-1 Закона услугодатель отказывает в оказании государственных услуг по следующим основаниям: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установленными настоящими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услугополучателем неполного пакета документов, согласно перечню, предусмотренному пунктом 8 стандарта государственной услуги.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требования с учетом особенностей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удостоверений охотника,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Республиканская ассоциация общественных объединений охотников и субъектов охотничьего хозяйства _________________________________________________________ (филиал или представительство)</w:t>
      </w:r>
    </w:p>
    <w:bookmarkEnd w:id="13"/>
    <w:bookmarkStart w:name="z1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Учетная карточка охотника №_____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62100" cy="182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_____________ Отчество (при его наличии)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"___" ___________ 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документа, удостоверяющего личность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адрес, телефон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охотника с __________ года.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охотника № ____________ выдано "__"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Отметка о сдаче охотничьего минимума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выдавшего лица и печать ______________________ / 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Особые отметки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Сведения о наличии холодного клинкового оружия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отметки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 на учет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снятия с учета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 Регистрация охотничьей собаки, ловчей хищной птицы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Вид, порода, масть животного, номер клейма, кольца, микрочипа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собаки, паспорт ловчей хищной птицы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допуске на охоту собаки, срок содержания ловчей хищной птицы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 на учет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снятия с учета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Отметка о постановке на учет и снятии с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Поставлен на учет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 с учета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постоянного места жительства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удостоверений охотника,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удостоверений охотника</w:t>
      </w:r>
    </w:p>
    <w:bookmarkEnd w:id="15"/>
    <w:bookmarkStart w:name="z14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филиала или представительства республиканской ассоциации</w:t>
      </w:r>
      <w:r>
        <w:br/>
      </w:r>
      <w:r>
        <w:rPr>
          <w:rFonts w:ascii="Times New Roman"/>
          <w:b/>
          <w:i w:val="false"/>
          <w:color w:val="000000"/>
        </w:rPr>
        <w:t>общественных объединений охотников и субъектов охотничьего хозяйства)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охотника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постоянного места жительства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удостоверения охотника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ответственного лица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филиала или представительства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печати, дата "__" _____________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