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0e55" w14:textId="b880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10 июня 2020 года № 138. Зарегистрирован в Министерстве юстиции Республики Казахстан 15 июня 2020 года № 20856.</w:t>
      </w:r>
    </w:p>
    <w:p>
      <w:pPr>
        <w:spacing w:after="0"/>
        <w:ind w:left="0"/>
        <w:jc w:val="both"/>
      </w:pPr>
      <w:bookmarkStart w:name="z4" w:id="0"/>
      <w:r>
        <w:rPr>
          <w:rFonts w:ascii="Times New Roman"/>
          <w:b w:val="false"/>
          <w:i w:val="false"/>
          <w:color w:val="000000"/>
          <w:sz w:val="28"/>
        </w:rPr>
        <w:t xml:space="preserve">
      В соответствии с подпунктом 18-4) пункта 1 </w:t>
      </w:r>
      <w:r>
        <w:rPr>
          <w:rFonts w:ascii="Times New Roman"/>
          <w:b w:val="false"/>
          <w:i w:val="false"/>
          <w:color w:val="000000"/>
          <w:sz w:val="28"/>
        </w:rPr>
        <w:t>статьи 13</w:t>
      </w:r>
      <w:r>
        <w:rPr>
          <w:rFonts w:ascii="Times New Roman"/>
          <w:b w:val="false"/>
          <w:i w:val="false"/>
          <w:color w:val="000000"/>
          <w:sz w:val="28"/>
        </w:rPr>
        <w:t xml:space="preserve"> Лесного кодекса Республики Казахстан от 8 июля 2003 года и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1"/>
    <w:bookmarkStart w:name="z6" w:id="2"/>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экологии, геологии и природных ресурсов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июня 2020 года № 138</w:t>
            </w:r>
          </w:p>
        </w:tc>
      </w:tr>
    </w:tbl>
    <w:bookmarkStart w:name="z16" w:id="10"/>
    <w:p>
      <w:pPr>
        <w:spacing w:after="0"/>
        <w:ind w:left="0"/>
        <w:jc w:val="left"/>
      </w:pPr>
      <w:r>
        <w:rPr>
          <w:rFonts w:ascii="Times New Roman"/>
          <w:b/>
          <w:i w:val="false"/>
          <w:color w:val="000000"/>
        </w:rPr>
        <w:t xml:space="preserve">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(далее – Правила), разработаны в соответствии с подпунктом 18-4) пункта 1 </w:t>
      </w:r>
      <w:r>
        <w:rPr>
          <w:rFonts w:ascii="Times New Roman"/>
          <w:b w:val="false"/>
          <w:i w:val="false"/>
          <w:color w:val="000000"/>
          <w:sz w:val="28"/>
        </w:rPr>
        <w:t>статьи 13</w:t>
      </w:r>
      <w:r>
        <w:rPr>
          <w:rFonts w:ascii="Times New Roman"/>
          <w:b w:val="false"/>
          <w:i w:val="false"/>
          <w:color w:val="000000"/>
          <w:sz w:val="28"/>
        </w:rPr>
        <w:t xml:space="preserve"> Лесного кодекса Республики Казахстан от 8 июля 2003 года,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(далее – Закон) и определяют порядок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0" w:id="14"/>
    <w:p>
      <w:pPr>
        <w:spacing w:after="0"/>
        <w:ind w:left="0"/>
        <w:jc w:val="both"/>
      </w:pPr>
      <w:r>
        <w:rPr>
          <w:rFonts w:ascii="Times New Roman"/>
          <w:b w:val="false"/>
          <w:i w:val="false"/>
          <w:color w:val="000000"/>
          <w:sz w:val="28"/>
        </w:rPr>
        <w:t xml:space="preserve">
      1) административный орган – национальный административный орган, назначенный в соответствии со </w:t>
      </w:r>
      <w:r>
        <w:rPr>
          <w:rFonts w:ascii="Times New Roman"/>
          <w:b w:val="false"/>
          <w:i w:val="false"/>
          <w:color w:val="000000"/>
          <w:sz w:val="28"/>
        </w:rPr>
        <w:t>статьей IХ</w:t>
      </w:r>
      <w:r>
        <w:rPr>
          <w:rFonts w:ascii="Times New Roman"/>
          <w:b w:val="false"/>
          <w:i w:val="false"/>
          <w:color w:val="000000"/>
          <w:sz w:val="28"/>
        </w:rPr>
        <w:t xml:space="preserve"> Закона Республики Казахстан от 6 апреля 1999 года "О присоединении Республики Казахстан к Конвенции о международной торговле видами дикой фауны и флоры, находящимися под угрозой исчезновения";</w:t>
      </w:r>
    </w:p>
    <w:bookmarkEnd w:id="14"/>
    <w:bookmarkStart w:name="z21" w:id="15"/>
    <w:p>
      <w:pPr>
        <w:spacing w:after="0"/>
        <w:ind w:left="0"/>
        <w:jc w:val="both"/>
      </w:pPr>
      <w:r>
        <w:rPr>
          <w:rFonts w:ascii="Times New Roman"/>
          <w:b w:val="false"/>
          <w:i w:val="false"/>
          <w:color w:val="000000"/>
          <w:sz w:val="28"/>
        </w:rPr>
        <w:t>
      2) заявитель – физическое или юридическое лицо, филиал или представительство юридического лица, лицензиат, владелец разрешения второй категории, обратившиеся в соответствующий разрешительный орган для прохождения лицензирования или разрешительной процедуры или направившие уведомление;</w:t>
      </w:r>
    </w:p>
    <w:bookmarkEnd w:id="15"/>
    <w:bookmarkStart w:name="z22" w:id="16"/>
    <w:p>
      <w:pPr>
        <w:spacing w:after="0"/>
        <w:ind w:left="0"/>
        <w:jc w:val="both"/>
      </w:pPr>
      <w:r>
        <w:rPr>
          <w:rFonts w:ascii="Times New Roman"/>
          <w:b w:val="false"/>
          <w:i w:val="false"/>
          <w:color w:val="000000"/>
          <w:sz w:val="28"/>
        </w:rPr>
        <w:t>
      3) Конвенция – Конвенция о международной торговле видами дикой фауны и флоры, находящимися под угрозой исчезновения к которой Республика Казахстан присоединилась в соответствии с Законом Республики Казахстан от 6 апреля 1999 года "О присоединении Республики Казахстан к Конвенции о международной торговле видами дикой фауны и флоры, находящимися под угрозой исчезновения";</w:t>
      </w:r>
    </w:p>
    <w:bookmarkEnd w:id="16"/>
    <w:bookmarkStart w:name="z23" w:id="17"/>
    <w:p>
      <w:pPr>
        <w:spacing w:after="0"/>
        <w:ind w:left="0"/>
        <w:jc w:val="both"/>
      </w:pPr>
      <w:r>
        <w:rPr>
          <w:rFonts w:ascii="Times New Roman"/>
          <w:b w:val="false"/>
          <w:i w:val="false"/>
          <w:color w:val="000000"/>
          <w:sz w:val="28"/>
        </w:rPr>
        <w:t>
      4) научный орган – национальный научный орган, назначенный в соответствии со статьей IХ Закона Республики Казахстан от 6 апреля 1999 года "О присоединении Республики Казахстан к Конвенции о международной торговле видами дикой фауны и флоры, находящимися под угрозой исчезновения";</w:t>
      </w:r>
    </w:p>
    <w:bookmarkEnd w:id="17"/>
    <w:bookmarkStart w:name="z24" w:id="18"/>
    <w:p>
      <w:pPr>
        <w:spacing w:after="0"/>
        <w:ind w:left="0"/>
        <w:jc w:val="both"/>
      </w:pPr>
      <w:r>
        <w:rPr>
          <w:rFonts w:ascii="Times New Roman"/>
          <w:b w:val="false"/>
          <w:i w:val="false"/>
          <w:color w:val="000000"/>
          <w:sz w:val="28"/>
        </w:rPr>
        <w:t>
      5) образец – любое включенное в приложения 1, 2, 3 Конвенции животное, живое или мертвое или его любая легко опознаваемая часть или его дериват;</w:t>
      </w:r>
    </w:p>
    <w:bookmarkEnd w:id="18"/>
    <w:bookmarkStart w:name="z25" w:id="19"/>
    <w:p>
      <w:pPr>
        <w:spacing w:after="0"/>
        <w:ind w:left="0"/>
        <w:jc w:val="both"/>
      </w:pPr>
      <w:r>
        <w:rPr>
          <w:rFonts w:ascii="Times New Roman"/>
          <w:b w:val="false"/>
          <w:i w:val="false"/>
          <w:color w:val="000000"/>
          <w:sz w:val="28"/>
        </w:rPr>
        <w:t>
      6) разрешение – подтверждение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p>
    <w:bookmarkEnd w:id="19"/>
    <w:bookmarkStart w:name="z26" w:id="20"/>
    <w:p>
      <w:pPr>
        <w:spacing w:after="0"/>
        <w:ind w:left="0"/>
        <w:jc w:val="both"/>
      </w:pPr>
      <w:r>
        <w:rPr>
          <w:rFonts w:ascii="Times New Roman"/>
          <w:b w:val="false"/>
          <w:i w:val="false"/>
          <w:color w:val="000000"/>
          <w:sz w:val="28"/>
        </w:rPr>
        <w:t>
      7) сторона – государство, для которого Конвенция вступила в силу.</w:t>
      </w:r>
    </w:p>
    <w:bookmarkEnd w:id="20"/>
    <w:bookmarkStart w:name="z27" w:id="21"/>
    <w:p>
      <w:pPr>
        <w:spacing w:after="0"/>
        <w:ind w:left="0"/>
        <w:jc w:val="left"/>
      </w:pPr>
      <w:r>
        <w:rPr>
          <w:rFonts w:ascii="Times New Roman"/>
          <w:b/>
          <w:i w:val="false"/>
          <w:color w:val="000000"/>
        </w:rPr>
        <w:t xml:space="preserve"> Глава 2. Порядок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21"/>
    <w:bookmarkStart w:name="z28" w:id="22"/>
    <w:p>
      <w:pPr>
        <w:spacing w:after="0"/>
        <w:ind w:left="0"/>
        <w:jc w:val="both"/>
      </w:pPr>
      <w:r>
        <w:rPr>
          <w:rFonts w:ascii="Times New Roman"/>
          <w:b w:val="false"/>
          <w:i w:val="false"/>
          <w:color w:val="000000"/>
          <w:sz w:val="28"/>
        </w:rPr>
        <w:t xml:space="preserve">
      3. Одним из оснований для получения разрешения на импорт на территорию Республики Казахстан и 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является заключение научного органа в соответствии со </w:t>
      </w:r>
      <w:r>
        <w:rPr>
          <w:rFonts w:ascii="Times New Roman"/>
          <w:b w:val="false"/>
          <w:i w:val="false"/>
          <w:color w:val="000000"/>
          <w:sz w:val="28"/>
        </w:rPr>
        <w:t>статьями III</w:t>
      </w:r>
      <w:r>
        <w:rPr>
          <w:rFonts w:ascii="Times New Roman"/>
          <w:b w:val="false"/>
          <w:i w:val="false"/>
          <w:color w:val="000000"/>
          <w:sz w:val="28"/>
        </w:rPr>
        <w:t xml:space="preserve"> - </w:t>
      </w:r>
      <w:r>
        <w:rPr>
          <w:rFonts w:ascii="Times New Roman"/>
          <w:b w:val="false"/>
          <w:i w:val="false"/>
          <w:color w:val="000000"/>
          <w:sz w:val="28"/>
        </w:rPr>
        <w:t>V</w:t>
      </w:r>
      <w:r>
        <w:rPr>
          <w:rFonts w:ascii="Times New Roman"/>
          <w:b w:val="false"/>
          <w:i w:val="false"/>
          <w:color w:val="000000"/>
          <w:sz w:val="28"/>
        </w:rPr>
        <w:t xml:space="preserve"> Конвенции.</w:t>
      </w:r>
    </w:p>
    <w:bookmarkEnd w:id="22"/>
    <w:bookmarkStart w:name="z29" w:id="23"/>
    <w:p>
      <w:pPr>
        <w:spacing w:after="0"/>
        <w:ind w:left="0"/>
        <w:jc w:val="both"/>
      </w:pPr>
      <w:r>
        <w:rPr>
          <w:rFonts w:ascii="Times New Roman"/>
          <w:b w:val="false"/>
          <w:i w:val="false"/>
          <w:color w:val="000000"/>
          <w:sz w:val="28"/>
        </w:rPr>
        <w:t>
      Для получения заключения на импорт на территорию Республики Казахстан и 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заявитель в бумажной форме направляет в научный орган:</w:t>
      </w:r>
    </w:p>
    <w:bookmarkEnd w:id="23"/>
    <w:bookmarkStart w:name="z30" w:id="24"/>
    <w:p>
      <w:pPr>
        <w:spacing w:after="0"/>
        <w:ind w:left="0"/>
        <w:jc w:val="both"/>
      </w:pPr>
      <w:r>
        <w:rPr>
          <w:rFonts w:ascii="Times New Roman"/>
          <w:b w:val="false"/>
          <w:i w:val="false"/>
          <w:color w:val="000000"/>
          <w:sz w:val="28"/>
        </w:rPr>
        <w:t xml:space="preserve">
      1) заявление на получение заключения на импорт на территорию Республики Казахстан и 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4"/>
    <w:bookmarkStart w:name="z31" w:id="25"/>
    <w:p>
      <w:pPr>
        <w:spacing w:after="0"/>
        <w:ind w:left="0"/>
        <w:jc w:val="both"/>
      </w:pPr>
      <w:r>
        <w:rPr>
          <w:rFonts w:ascii="Times New Roman"/>
          <w:b w:val="false"/>
          <w:i w:val="false"/>
          <w:color w:val="000000"/>
          <w:sz w:val="28"/>
        </w:rPr>
        <w:t>
      2) при импорте образцов на территорию Республики Казахстан копию разрешения на экспорт или сертификат на реэкспорт в случае, если образец включен в приложения I, II, III Конвенции;</w:t>
      </w:r>
    </w:p>
    <w:bookmarkEnd w:id="25"/>
    <w:bookmarkStart w:name="z32" w:id="26"/>
    <w:p>
      <w:pPr>
        <w:spacing w:after="0"/>
        <w:ind w:left="0"/>
        <w:jc w:val="both"/>
      </w:pPr>
      <w:r>
        <w:rPr>
          <w:rFonts w:ascii="Times New Roman"/>
          <w:b w:val="false"/>
          <w:i w:val="false"/>
          <w:color w:val="000000"/>
          <w:sz w:val="28"/>
        </w:rPr>
        <w:t>
      3) копию лесного билета, в случае изъятия объектов растительного мира, их частей и дериватов, из природной среды произрастания на территории государственного лесного фонда Республики Казахстан;</w:t>
      </w:r>
    </w:p>
    <w:bookmarkEnd w:id="26"/>
    <w:bookmarkStart w:name="z33" w:id="27"/>
    <w:p>
      <w:pPr>
        <w:spacing w:after="0"/>
        <w:ind w:left="0"/>
        <w:jc w:val="both"/>
      </w:pPr>
      <w:r>
        <w:rPr>
          <w:rFonts w:ascii="Times New Roman"/>
          <w:b w:val="false"/>
          <w:i w:val="false"/>
          <w:color w:val="000000"/>
          <w:sz w:val="28"/>
        </w:rPr>
        <w:t>
      4) при импорте на территорию и экспорт с территории Республики Казахстан образцов копию контракта или договора между экспортером и импортером, подтверждающего намерения о совершении данного действия, а также документ, в котором представлены сведения о количестве и объеме импортируемой, экспортируемой и (или) реэкспортируемой продукции, вид продукции и его описание (живая, икебана)</w:t>
      </w:r>
    </w:p>
    <w:bookmarkEnd w:id="27"/>
    <w:bookmarkStart w:name="z34" w:id="28"/>
    <w:p>
      <w:pPr>
        <w:spacing w:after="0"/>
        <w:ind w:left="0"/>
        <w:jc w:val="both"/>
      </w:pPr>
      <w:r>
        <w:rPr>
          <w:rFonts w:ascii="Times New Roman"/>
          <w:b w:val="false"/>
          <w:i w:val="false"/>
          <w:color w:val="000000"/>
          <w:sz w:val="28"/>
        </w:rPr>
        <w:t>
      4. Научный орган в течение 3 (трех) рабочих дней с момента поступления заявления на получение заключения на импорт на территорию Республики Казахстан и 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рассматривает его и выдает заключение, либо отказывает в выдаче заключения в следующих случаях:</w:t>
      </w:r>
    </w:p>
    <w:bookmarkEnd w:id="28"/>
    <w:bookmarkStart w:name="z35" w:id="29"/>
    <w:p>
      <w:pPr>
        <w:spacing w:after="0"/>
        <w:ind w:left="0"/>
        <w:jc w:val="both"/>
      </w:pPr>
      <w:r>
        <w:rPr>
          <w:rFonts w:ascii="Times New Roman"/>
          <w:b w:val="false"/>
          <w:i w:val="false"/>
          <w:color w:val="000000"/>
          <w:sz w:val="28"/>
        </w:rPr>
        <w:t>
      1) представления заявления на получение заключения на импорт на территорию Республики Казахстан и 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не по установленной форме;</w:t>
      </w:r>
    </w:p>
    <w:bookmarkEnd w:id="29"/>
    <w:bookmarkStart w:name="z36" w:id="30"/>
    <w:p>
      <w:pPr>
        <w:spacing w:after="0"/>
        <w:ind w:left="0"/>
        <w:jc w:val="both"/>
      </w:pPr>
      <w:r>
        <w:rPr>
          <w:rFonts w:ascii="Times New Roman"/>
          <w:b w:val="false"/>
          <w:i w:val="false"/>
          <w:color w:val="000000"/>
          <w:sz w:val="28"/>
        </w:rPr>
        <w:t xml:space="preserve">
      2) наличия в представленных документах недостоверных сведений; </w:t>
      </w:r>
    </w:p>
    <w:bookmarkEnd w:id="30"/>
    <w:bookmarkStart w:name="z37" w:id="31"/>
    <w:p>
      <w:pPr>
        <w:spacing w:after="0"/>
        <w:ind w:left="0"/>
        <w:jc w:val="both"/>
      </w:pPr>
      <w:r>
        <w:rPr>
          <w:rFonts w:ascii="Times New Roman"/>
          <w:b w:val="false"/>
          <w:i w:val="false"/>
          <w:color w:val="000000"/>
          <w:sz w:val="28"/>
        </w:rPr>
        <w:t>
      3) если импорт и экспорт образцов угрожает их сохранению.</w:t>
      </w:r>
    </w:p>
    <w:bookmarkEnd w:id="31"/>
    <w:bookmarkStart w:name="z38" w:id="32"/>
    <w:p>
      <w:pPr>
        <w:spacing w:after="0"/>
        <w:ind w:left="0"/>
        <w:jc w:val="both"/>
      </w:pPr>
      <w:r>
        <w:rPr>
          <w:rFonts w:ascii="Times New Roman"/>
          <w:b w:val="false"/>
          <w:i w:val="false"/>
          <w:color w:val="000000"/>
          <w:sz w:val="28"/>
        </w:rPr>
        <w:t>
      5. Заключение оформляется на фирменном бланке научного органа, подписывается уполномоченным должностным лицом научного органа.</w:t>
      </w:r>
    </w:p>
    <w:bookmarkEnd w:id="32"/>
    <w:bookmarkStart w:name="z39" w:id="33"/>
    <w:p>
      <w:pPr>
        <w:spacing w:after="0"/>
        <w:ind w:left="0"/>
        <w:jc w:val="both"/>
      </w:pPr>
      <w:r>
        <w:rPr>
          <w:rFonts w:ascii="Times New Roman"/>
          <w:b w:val="false"/>
          <w:i w:val="false"/>
          <w:color w:val="000000"/>
          <w:sz w:val="28"/>
        </w:rPr>
        <w:t>
      6. Государственная услуга "Выдача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(далее – государственная услуга) оказывается Комитетом лесного хозяйства и животного мира Министерства экологии и природных ресурсов Республики Казахстан, территориальными подразделениями Комитета лесного хозяйства и животного мира Министерства экологии и природных ресурсов Республики Казахстан (далее – услугодатель).</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экологии и природных ресурсов РК от 01.07.2024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7. Для получения государственной услуги физические и (или) юридические лица (далее – услугополучатель) подают услугодателю через веб-портал "электронного правительства" www.egov.kz (далее – портал),следующие документы:</w:t>
      </w:r>
    </w:p>
    <w:bookmarkEnd w:id="34"/>
    <w:bookmarkStart w:name="z42" w:id="35"/>
    <w:p>
      <w:pPr>
        <w:spacing w:after="0"/>
        <w:ind w:left="0"/>
        <w:jc w:val="both"/>
      </w:pPr>
      <w:r>
        <w:rPr>
          <w:rFonts w:ascii="Times New Roman"/>
          <w:b w:val="false"/>
          <w:i w:val="false"/>
          <w:color w:val="000000"/>
          <w:sz w:val="28"/>
        </w:rPr>
        <w:t xml:space="preserve">
      1) заявление на получение разрешения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в форме электронного документа, удостоверенное электронной цифровой подписью (далее – ЭЦП) заявителя,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5"/>
    <w:bookmarkStart w:name="z43" w:id="36"/>
    <w:p>
      <w:pPr>
        <w:spacing w:after="0"/>
        <w:ind w:left="0"/>
        <w:jc w:val="both"/>
      </w:pPr>
      <w:r>
        <w:rPr>
          <w:rFonts w:ascii="Times New Roman"/>
          <w:b w:val="false"/>
          <w:i w:val="false"/>
          <w:color w:val="000000"/>
          <w:sz w:val="28"/>
        </w:rPr>
        <w:t>
      2) электронную копию заключения научного органа.</w:t>
      </w:r>
    </w:p>
    <w:bookmarkEnd w:id="36"/>
    <w:bookmarkStart w:name="z44" w:id="37"/>
    <w:p>
      <w:pPr>
        <w:spacing w:after="0"/>
        <w:ind w:left="0"/>
        <w:jc w:val="both"/>
      </w:pPr>
      <w:r>
        <w:rPr>
          <w:rFonts w:ascii="Times New Roman"/>
          <w:b w:val="false"/>
          <w:i w:val="false"/>
          <w:color w:val="000000"/>
          <w:sz w:val="28"/>
        </w:rPr>
        <w:t xml:space="preserve">
      8. При подаче документов услугополучателю в "личный кабинет" через портал направляется статус о принятии запроса для оказания государственной услуги с указанием даты выдачи результата. </w:t>
      </w:r>
    </w:p>
    <w:bookmarkEnd w:id="37"/>
    <w:bookmarkStart w:name="z45" w:id="38"/>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либо о начале деятельности в качестве индивидуального предпринимателя, о лесном билете, оплаты в бюджет государственной пошлины за выдачу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услугодатель получает из соответствующих информационных систем через шлюз "электронного правительства".</w:t>
      </w:r>
    </w:p>
    <w:bookmarkEnd w:id="38"/>
    <w:bookmarkStart w:name="z46" w:id="39"/>
    <w:p>
      <w:pPr>
        <w:spacing w:after="0"/>
        <w:ind w:left="0"/>
        <w:jc w:val="both"/>
      </w:pPr>
      <w:r>
        <w:rPr>
          <w:rFonts w:ascii="Times New Roman"/>
          <w:b w:val="false"/>
          <w:i w:val="false"/>
          <w:color w:val="000000"/>
          <w:sz w:val="28"/>
        </w:rPr>
        <w:t xml:space="preserve">
      9. Услугодатель в день поступления документов осуществляет прием и регистрацию поступившего заявления на получение разрешения и прилагаемый к нему документ и передает на исполнение в ответственное структурное подразделение услугодателя (при обращении услугополучателя после 17.00 часов или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13 декабря 2001 года "О праздниках в РеспубликеКазахстан", прием заявления и выдача результата оказания государственной услуги осуществляется следующим рабочим днем).</w:t>
      </w:r>
    </w:p>
    <w:bookmarkEnd w:id="39"/>
    <w:bookmarkStart w:name="z47" w:id="40"/>
    <w:p>
      <w:pPr>
        <w:spacing w:after="0"/>
        <w:ind w:left="0"/>
        <w:jc w:val="both"/>
      </w:pPr>
      <w:r>
        <w:rPr>
          <w:rFonts w:ascii="Times New Roman"/>
          <w:b w:val="false"/>
          <w:i w:val="false"/>
          <w:color w:val="000000"/>
          <w:sz w:val="28"/>
        </w:rPr>
        <w:t>
      Ответственное структурное подразделение услугодателя в течение 1 (одного) рабочего дня с момента получения документов проверяет полноту представленных документов. В случае представления услугополучателем неполного пакета документов согласно перечня, предусмотренного пунктом 7 настоящих Правил, и (или) документов с истекшим сроком действия услугодатель формирует мотивированный отказ в дальнейшем рассмотрении заявления и направляет его в форме электронного документа, подписанного ЭПЦ уполномоченного лица услугодателя в "личный кабинет" услугополучателя.</w:t>
      </w:r>
    </w:p>
    <w:bookmarkEnd w:id="40"/>
    <w:bookmarkStart w:name="z48" w:id="41"/>
    <w:p>
      <w:pPr>
        <w:spacing w:after="0"/>
        <w:ind w:left="0"/>
        <w:jc w:val="both"/>
      </w:pPr>
      <w:r>
        <w:rPr>
          <w:rFonts w:ascii="Times New Roman"/>
          <w:b w:val="false"/>
          <w:i w:val="false"/>
          <w:color w:val="000000"/>
          <w:sz w:val="28"/>
        </w:rPr>
        <w:t xml:space="preserve">
      При полном пакете документов ответственное структурное подразделение услугодателя в течение 1 (одного) рабочего дня рассматривает на соответствие Конвенции представленных данных и выносит решение о выдаче разрешения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отказ в оказании государственной услуги.</w:t>
      </w:r>
    </w:p>
    <w:bookmarkEnd w:id="41"/>
    <w:bookmarkStart w:name="z49" w:id="42"/>
    <w:p>
      <w:pPr>
        <w:spacing w:after="0"/>
        <w:ind w:left="0"/>
        <w:jc w:val="both"/>
      </w:pPr>
      <w:r>
        <w:rPr>
          <w:rFonts w:ascii="Times New Roman"/>
          <w:b w:val="false"/>
          <w:i w:val="false"/>
          <w:color w:val="000000"/>
          <w:sz w:val="28"/>
        </w:rPr>
        <w:t>
      На портал в "личный кабинет" услугополучателя направляется уведомление о месте выдачи результата оказания государственной услуги в форме электронного документа, подписанного ЭЦП уполномоченного лица услугодателя.</w:t>
      </w:r>
    </w:p>
    <w:bookmarkEnd w:id="42"/>
    <w:bookmarkStart w:name="z50" w:id="43"/>
    <w:p>
      <w:pPr>
        <w:spacing w:after="0"/>
        <w:ind w:left="0"/>
        <w:jc w:val="both"/>
      </w:pPr>
      <w:r>
        <w:rPr>
          <w:rFonts w:ascii="Times New Roman"/>
          <w:b w:val="false"/>
          <w:i w:val="false"/>
          <w:color w:val="000000"/>
          <w:sz w:val="28"/>
        </w:rPr>
        <w:t xml:space="preserve">
      10. Основания для отказа в оказании государственной услуги, установленные законодательством Республики Казахстан,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43"/>
    <w:bookmarkStart w:name="z51" w:id="44"/>
    <w:p>
      <w:pPr>
        <w:spacing w:after="0"/>
        <w:ind w:left="0"/>
        <w:jc w:val="both"/>
      </w:pPr>
      <w:r>
        <w:rPr>
          <w:rFonts w:ascii="Times New Roman"/>
          <w:b w:val="false"/>
          <w:i w:val="false"/>
          <w:color w:val="000000"/>
          <w:sz w:val="28"/>
        </w:rPr>
        <w:t xml:space="preserve">
      11.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44"/>
    <w:bookmarkStart w:name="z52" w:id="45"/>
    <w:p>
      <w:pPr>
        <w:spacing w:after="0"/>
        <w:ind w:left="0"/>
        <w:jc w:val="both"/>
      </w:pPr>
      <w:r>
        <w:rPr>
          <w:rFonts w:ascii="Times New Roman"/>
          <w:b w:val="false"/>
          <w:i w:val="false"/>
          <w:color w:val="000000"/>
          <w:sz w:val="28"/>
        </w:rPr>
        <w:t xml:space="preserve">
      12. Разрешение выдается заявителю (либо представителю по доверенности) под роспись в журнале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5"/>
    <w:bookmarkStart w:name="z53" w:id="4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46"/>
    <w:bookmarkStart w:name="z54" w:id="47"/>
    <w:p>
      <w:pPr>
        <w:spacing w:after="0"/>
        <w:ind w:left="0"/>
        <w:jc w:val="both"/>
      </w:pPr>
      <w:r>
        <w:rPr>
          <w:rFonts w:ascii="Times New Roman"/>
          <w:b w:val="false"/>
          <w:i w:val="false"/>
          <w:color w:val="000000"/>
          <w:sz w:val="28"/>
        </w:rPr>
        <w:t>
      13.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47"/>
    <w:bookmarkStart w:name="z55" w:id="4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48"/>
    <w:bookmarkStart w:name="z56" w:id="4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9"/>
    <w:bookmarkStart w:name="z57" w:id="50"/>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 xml:space="preserve">административным органом </w:t>
            </w:r>
            <w:r>
              <w:br/>
            </w:r>
            <w:r>
              <w:rPr>
                <w:rFonts w:ascii="Times New Roman"/>
                <w:b w:val="false"/>
                <w:i w:val="false"/>
                <w:color w:val="000000"/>
                <w:sz w:val="20"/>
              </w:rPr>
              <w:t xml:space="preserve">разрешений на импорт на </w:t>
            </w:r>
            <w:r>
              <w:br/>
            </w:r>
            <w:r>
              <w:rPr>
                <w:rFonts w:ascii="Times New Roman"/>
                <w:b w:val="false"/>
                <w:i w:val="false"/>
                <w:color w:val="000000"/>
                <w:sz w:val="20"/>
              </w:rPr>
              <w:t xml:space="preserve">территорию Республики Казахстан, </w:t>
            </w:r>
            <w:r>
              <w:br/>
            </w:r>
            <w:r>
              <w:rPr>
                <w:rFonts w:ascii="Times New Roman"/>
                <w:b w:val="false"/>
                <w:i w:val="false"/>
                <w:color w:val="000000"/>
                <w:sz w:val="20"/>
              </w:rPr>
              <w:t xml:space="preserve">экспорт и (или) реэкспорт с </w:t>
            </w:r>
            <w:r>
              <w:br/>
            </w:r>
            <w:r>
              <w:rPr>
                <w:rFonts w:ascii="Times New Roman"/>
                <w:b w:val="false"/>
                <w:i w:val="false"/>
                <w:color w:val="000000"/>
                <w:sz w:val="20"/>
              </w:rPr>
              <w:t xml:space="preserve">территории Республики Казахстан </w:t>
            </w:r>
            <w:r>
              <w:br/>
            </w:r>
            <w:r>
              <w:rPr>
                <w:rFonts w:ascii="Times New Roman"/>
                <w:b w:val="false"/>
                <w:i w:val="false"/>
                <w:color w:val="000000"/>
                <w:sz w:val="20"/>
              </w:rPr>
              <w:t xml:space="preserve">объектов растительного мира, </w:t>
            </w:r>
            <w:r>
              <w:br/>
            </w:r>
            <w:r>
              <w:rPr>
                <w:rFonts w:ascii="Times New Roman"/>
                <w:b w:val="false"/>
                <w:i w:val="false"/>
                <w:color w:val="000000"/>
                <w:sz w:val="20"/>
              </w:rPr>
              <w:t xml:space="preserve">их частей и дериватов, </w:t>
            </w:r>
            <w:r>
              <w:br/>
            </w:r>
            <w:r>
              <w:rPr>
                <w:rFonts w:ascii="Times New Roman"/>
                <w:b w:val="false"/>
                <w:i w:val="false"/>
                <w:color w:val="000000"/>
                <w:sz w:val="20"/>
              </w:rPr>
              <w:t xml:space="preserve">подпадающих под действие </w:t>
            </w:r>
            <w:r>
              <w:br/>
            </w:r>
            <w:r>
              <w:rPr>
                <w:rFonts w:ascii="Times New Roman"/>
                <w:b w:val="false"/>
                <w:i w:val="false"/>
                <w:color w:val="000000"/>
                <w:sz w:val="20"/>
              </w:rPr>
              <w:t xml:space="preserve">Конвенции о международной торговле </w:t>
            </w:r>
            <w:r>
              <w:br/>
            </w:r>
            <w:r>
              <w:rPr>
                <w:rFonts w:ascii="Times New Roman"/>
                <w:b w:val="false"/>
                <w:i w:val="false"/>
                <w:color w:val="000000"/>
                <w:sz w:val="20"/>
              </w:rPr>
              <w:t xml:space="preserve">видами дикой фауны и флоры, </w:t>
            </w:r>
            <w:r>
              <w:br/>
            </w:r>
            <w:r>
              <w:rPr>
                <w:rFonts w:ascii="Times New Roman"/>
                <w:b w:val="false"/>
                <w:i w:val="false"/>
                <w:color w:val="000000"/>
                <w:sz w:val="20"/>
              </w:rPr>
              <w:t>находящимися под угрозой исчезновения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Научный орган</w:t>
            </w:r>
            <w:r>
              <w:br/>
            </w:r>
            <w:r>
              <w:rPr>
                <w:rFonts w:ascii="Times New Roman"/>
                <w:b w:val="false"/>
                <w:i w:val="false"/>
                <w:color w:val="000000"/>
                <w:sz w:val="20"/>
              </w:rPr>
              <w:t>административного органа</w:t>
            </w:r>
            <w:r>
              <w:br/>
            </w:r>
            <w:r>
              <w:rPr>
                <w:rFonts w:ascii="Times New Roman"/>
                <w:b w:val="false"/>
                <w:i w:val="false"/>
                <w:color w:val="000000"/>
                <w:sz w:val="20"/>
              </w:rPr>
              <w:t>по Конвенции о международной</w:t>
            </w:r>
            <w:r>
              <w:br/>
            </w:r>
            <w:r>
              <w:rPr>
                <w:rFonts w:ascii="Times New Roman"/>
                <w:b w:val="false"/>
                <w:i w:val="false"/>
                <w:color w:val="000000"/>
                <w:sz w:val="20"/>
              </w:rPr>
              <w:t>торговле видами дикой фауны и</w:t>
            </w:r>
            <w:r>
              <w:br/>
            </w:r>
            <w:r>
              <w:rPr>
                <w:rFonts w:ascii="Times New Roman"/>
                <w:b w:val="false"/>
                <w:i w:val="false"/>
                <w:color w:val="000000"/>
                <w:sz w:val="20"/>
              </w:rPr>
              <w:t xml:space="preserve">флоры, находящимися под </w:t>
            </w:r>
            <w:r>
              <w:br/>
            </w:r>
            <w:r>
              <w:rPr>
                <w:rFonts w:ascii="Times New Roman"/>
                <w:b w:val="false"/>
                <w:i w:val="false"/>
                <w:color w:val="000000"/>
                <w:sz w:val="20"/>
              </w:rPr>
              <w:t xml:space="preserve">угрозой исчезновения от </w:t>
            </w:r>
            <w:r>
              <w:br/>
            </w:r>
            <w:r>
              <w:rPr>
                <w:rFonts w:ascii="Times New Roman"/>
                <w:b w:val="false"/>
                <w:i w:val="false"/>
                <w:color w:val="000000"/>
                <w:sz w:val="20"/>
              </w:rPr>
              <w:t>____________________________</w:t>
            </w:r>
            <w:r>
              <w:br/>
            </w:r>
            <w:r>
              <w:rPr>
                <w:rFonts w:ascii="Times New Roman"/>
                <w:b w:val="false"/>
                <w:i w:val="false"/>
                <w:color w:val="000000"/>
                <w:sz w:val="20"/>
              </w:rPr>
              <w:t xml:space="preserve">(полное наименование </w:t>
            </w:r>
            <w:r>
              <w:br/>
            </w:r>
            <w:r>
              <w:rPr>
                <w:rFonts w:ascii="Times New Roman"/>
                <w:b w:val="false"/>
                <w:i w:val="false"/>
                <w:color w:val="000000"/>
                <w:sz w:val="20"/>
              </w:rPr>
              <w:t xml:space="preserve">юридического лица, фамилия, </w:t>
            </w:r>
            <w:r>
              <w:br/>
            </w:r>
            <w:r>
              <w:rPr>
                <w:rFonts w:ascii="Times New Roman"/>
                <w:b w:val="false"/>
                <w:i w:val="false"/>
                <w:color w:val="000000"/>
                <w:sz w:val="20"/>
              </w:rPr>
              <w:t xml:space="preserve">имя, отчество (при его наличии) </w:t>
            </w:r>
            <w:r>
              <w:br/>
            </w:r>
            <w:r>
              <w:rPr>
                <w:rFonts w:ascii="Times New Roman"/>
                <w:b w:val="false"/>
                <w:i w:val="false"/>
                <w:color w:val="000000"/>
                <w:sz w:val="20"/>
              </w:rPr>
              <w:t xml:space="preserve">физического лица, </w:t>
            </w:r>
            <w:r>
              <w:br/>
            </w:r>
            <w:r>
              <w:rPr>
                <w:rFonts w:ascii="Times New Roman"/>
                <w:b w:val="false"/>
                <w:i w:val="false"/>
                <w:color w:val="000000"/>
                <w:sz w:val="20"/>
              </w:rPr>
              <w:t>индивидуального предпринимателя)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адрес_______________________</w:t>
            </w:r>
            <w:r>
              <w:br/>
            </w:r>
            <w:r>
              <w:rPr>
                <w:rFonts w:ascii="Times New Roman"/>
                <w:b w:val="false"/>
                <w:i w:val="false"/>
                <w:color w:val="000000"/>
                <w:sz w:val="20"/>
              </w:rPr>
              <w:t xml:space="preserve">(индекс, область, город, район, </w:t>
            </w:r>
            <w:r>
              <w:br/>
            </w:r>
            <w:r>
              <w:rPr>
                <w:rFonts w:ascii="Times New Roman"/>
                <w:b w:val="false"/>
                <w:i w:val="false"/>
                <w:color w:val="000000"/>
                <w:sz w:val="20"/>
              </w:rPr>
              <w:t xml:space="preserve">улица, № дома, № квартиры </w:t>
            </w:r>
            <w:r>
              <w:br/>
            </w:r>
            <w:r>
              <w:rPr>
                <w:rFonts w:ascii="Times New Roman"/>
                <w:b w:val="false"/>
                <w:i w:val="false"/>
                <w:color w:val="000000"/>
                <w:sz w:val="20"/>
              </w:rPr>
              <w:t>(при наличии), телефон)</w:t>
            </w:r>
            <w:r>
              <w:br/>
            </w:r>
            <w:r>
              <w:rPr>
                <w:rFonts w:ascii="Times New Roman"/>
                <w:b w:val="false"/>
                <w:i w:val="false"/>
                <w:color w:val="000000"/>
                <w:sz w:val="20"/>
              </w:rPr>
              <w:t>реквизиты ___________________</w:t>
            </w:r>
            <w:r>
              <w:br/>
            </w:r>
            <w:r>
              <w:rPr>
                <w:rFonts w:ascii="Times New Roman"/>
                <w:b w:val="false"/>
                <w:i w:val="false"/>
                <w:color w:val="000000"/>
                <w:sz w:val="20"/>
              </w:rPr>
              <w:t xml:space="preserve">(бизнес-идентификационный </w:t>
            </w:r>
            <w:r>
              <w:br/>
            </w:r>
            <w:r>
              <w:rPr>
                <w:rFonts w:ascii="Times New Roman"/>
                <w:b w:val="false"/>
                <w:i w:val="false"/>
                <w:color w:val="000000"/>
                <w:sz w:val="20"/>
              </w:rPr>
              <w:t>номер/индивидуальный идентификационный номер)</w:t>
            </w:r>
          </w:p>
        </w:tc>
      </w:tr>
    </w:tbl>
    <w:bookmarkStart w:name="z61" w:id="51"/>
    <w:p>
      <w:pPr>
        <w:spacing w:after="0"/>
        <w:ind w:left="0"/>
        <w:jc w:val="left"/>
      </w:pPr>
      <w:r>
        <w:rPr>
          <w:rFonts w:ascii="Times New Roman"/>
          <w:b/>
          <w:i w:val="false"/>
          <w:color w:val="000000"/>
        </w:rPr>
        <w:t xml:space="preserve"> Заявление на получение заключения на импорт на территорию Республики Казахстан и 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51"/>
    <w:bookmarkStart w:name="z62" w:id="52"/>
    <w:p>
      <w:pPr>
        <w:spacing w:after="0"/>
        <w:ind w:left="0"/>
        <w:jc w:val="both"/>
      </w:pPr>
      <w:r>
        <w:rPr>
          <w:rFonts w:ascii="Times New Roman"/>
          <w:b w:val="false"/>
          <w:i w:val="false"/>
          <w:color w:val="000000"/>
          <w:sz w:val="28"/>
        </w:rPr>
        <w:t>
      Прошу выдать заключение на импорт и экспорт образцов</w:t>
      </w:r>
    </w:p>
    <w:bookmarkEnd w:id="52"/>
    <w:bookmarkStart w:name="z63" w:id="53"/>
    <w:p>
      <w:pPr>
        <w:spacing w:after="0"/>
        <w:ind w:left="0"/>
        <w:jc w:val="both"/>
      </w:pPr>
      <w:r>
        <w:rPr>
          <w:rFonts w:ascii="Times New Roman"/>
          <w:b w:val="false"/>
          <w:i w:val="false"/>
          <w:color w:val="000000"/>
          <w:sz w:val="28"/>
        </w:rPr>
        <w:t>
      ____________________________________________________________________</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импорта и экспорт (коммерческие операции, научные исследования, воспроизводственные цели или передвижные выставки, обмен между ботаническими садами и музеями, а также личная передача)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с указанием его названия на государственном, русском и латинском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образца (живые растения, семена, цветы, листья, корни, наличие идентифицирующих меток, а также изделия и другое, для живых растений ‒ возраст, наличие идентифицирующих меток)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(или) вес образцов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образца (изъято из природы, выведено или выращено в искусственных условиях, или на основании каких документов импортировано из другой страны, конфисковано, куплено, получено в качестве дара или наследства)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(для физических лиц - домашний адрес, паспортные данные) импортера и экспортера на русском и английском языках, их телефоны или факсы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4"/>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54"/>
    <w:bookmarkStart w:name="z65" w:id="55"/>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55"/>
    <w:bookmarkStart w:name="z66" w:id="56"/>
    <w:p>
      <w:pPr>
        <w:spacing w:after="0"/>
        <w:ind w:left="0"/>
        <w:jc w:val="both"/>
      </w:pPr>
      <w:r>
        <w:rPr>
          <w:rFonts w:ascii="Times New Roman"/>
          <w:b w:val="false"/>
          <w:i w:val="false"/>
          <w:color w:val="000000"/>
          <w:sz w:val="28"/>
        </w:rPr>
        <w:t>
      Дата подачи заявления "___" __________ 20 ____ года.</w:t>
      </w:r>
    </w:p>
    <w:bookmarkEnd w:id="56"/>
    <w:bookmarkStart w:name="z67" w:id="57"/>
    <w:p>
      <w:pPr>
        <w:spacing w:after="0"/>
        <w:ind w:left="0"/>
        <w:jc w:val="both"/>
      </w:pPr>
      <w:r>
        <w:rPr>
          <w:rFonts w:ascii="Times New Roman"/>
          <w:b w:val="false"/>
          <w:i w:val="false"/>
          <w:color w:val="000000"/>
          <w:sz w:val="28"/>
        </w:rPr>
        <w:t>
      ________________________________________________________________________________</w:t>
      </w:r>
    </w:p>
    <w:bookmarkEnd w:id="57"/>
    <w:p>
      <w:pPr>
        <w:spacing w:after="0"/>
        <w:ind w:left="0"/>
        <w:jc w:val="both"/>
      </w:pPr>
      <w:bookmarkStart w:name="z68" w:id="58"/>
      <w:r>
        <w:rPr>
          <w:rFonts w:ascii="Times New Roman"/>
          <w:b w:val="false"/>
          <w:i w:val="false"/>
          <w:color w:val="000000"/>
          <w:sz w:val="28"/>
        </w:rPr>
        <w:t>
      (фамилия, имя, отчество (при его наличии), подпись, место печати</w:t>
      </w:r>
    </w:p>
    <w:bookmarkEnd w:id="58"/>
    <w:p>
      <w:pPr>
        <w:spacing w:after="0"/>
        <w:ind w:left="0"/>
        <w:jc w:val="both"/>
      </w:pPr>
      <w:r>
        <w:rPr>
          <w:rFonts w:ascii="Times New Roman"/>
          <w:b w:val="false"/>
          <w:i w:val="false"/>
          <w:color w:val="000000"/>
          <w:sz w:val="28"/>
        </w:rPr>
        <w:t xml:space="preserve"> (за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административным органом</w:t>
            </w:r>
            <w:r>
              <w:br/>
            </w:r>
            <w:r>
              <w:rPr>
                <w:rFonts w:ascii="Times New Roman"/>
                <w:b w:val="false"/>
                <w:i w:val="false"/>
                <w:color w:val="000000"/>
                <w:sz w:val="20"/>
              </w:rPr>
              <w:t>разрешений на импорт</w:t>
            </w:r>
            <w:r>
              <w:br/>
            </w:r>
            <w:r>
              <w:rPr>
                <w:rFonts w:ascii="Times New Roman"/>
                <w:b w:val="false"/>
                <w:i w:val="false"/>
                <w:color w:val="000000"/>
                <w:sz w:val="20"/>
              </w:rPr>
              <w:t>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экспорт и (или) реэкспорт</w:t>
            </w:r>
            <w:r>
              <w:br/>
            </w:r>
            <w:r>
              <w:rPr>
                <w:rFonts w:ascii="Times New Roman"/>
                <w:b w:val="false"/>
                <w:i w:val="false"/>
                <w:color w:val="000000"/>
                <w:sz w:val="20"/>
              </w:rPr>
              <w:t>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объектов растительного мира,</w:t>
            </w:r>
            <w:r>
              <w:br/>
            </w:r>
            <w:r>
              <w:rPr>
                <w:rFonts w:ascii="Times New Roman"/>
                <w:b w:val="false"/>
                <w:i w:val="false"/>
                <w:color w:val="000000"/>
                <w:sz w:val="20"/>
              </w:rPr>
              <w:t>их частей и дериватов,</w:t>
            </w:r>
            <w:r>
              <w:br/>
            </w:r>
            <w:r>
              <w:rPr>
                <w:rFonts w:ascii="Times New Roman"/>
                <w:b w:val="false"/>
                <w:i w:val="false"/>
                <w:color w:val="000000"/>
                <w:sz w:val="20"/>
              </w:rPr>
              <w:t>подпадающих под действие</w:t>
            </w:r>
            <w:r>
              <w:br/>
            </w:r>
            <w:r>
              <w:rPr>
                <w:rFonts w:ascii="Times New Roman"/>
                <w:b w:val="false"/>
                <w:i w:val="false"/>
                <w:color w:val="000000"/>
                <w:sz w:val="20"/>
              </w:rPr>
              <w:t>Конвенции о международной торговле</w:t>
            </w:r>
            <w:r>
              <w:br/>
            </w:r>
            <w:r>
              <w:rPr>
                <w:rFonts w:ascii="Times New Roman"/>
                <w:b w:val="false"/>
                <w:i w:val="false"/>
                <w:color w:val="000000"/>
                <w:sz w:val="20"/>
              </w:rPr>
              <w:t>видами дикой фауны и флоры,</w:t>
            </w:r>
            <w:r>
              <w:br/>
            </w:r>
            <w:r>
              <w:rPr>
                <w:rFonts w:ascii="Times New Roman"/>
                <w:b w:val="false"/>
                <w:i w:val="false"/>
                <w:color w:val="000000"/>
                <w:sz w:val="20"/>
              </w:rPr>
              <w:t>находящимися под угрозой исчезновения</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экологии и природных ресурсов РК от 01.07.2024 </w:t>
      </w:r>
      <w:r>
        <w:rPr>
          <w:rFonts w:ascii="Times New Roman"/>
          <w:b w:val="false"/>
          <w:i w:val="false"/>
          <w:color w:val="ff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и природных ресурсов Республики Казахстан, территориальные подразделения Комитета лесного хозяйства и животного мира Министерства экологии и природных ресурсов Республики Казахстан (далее – услугодатель)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(один) рабочий день.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либо мотивированный отказ в оказании государственной услуги.</w:t>
            </w:r>
          </w:p>
          <w:p>
            <w:pPr>
              <w:spacing w:after="20"/>
              <w:ind w:left="20"/>
              <w:jc w:val="both"/>
            </w:pPr>
            <w:r>
              <w:rPr>
                <w:rFonts w:ascii="Times New Roman"/>
                <w:b w:val="false"/>
                <w:i w:val="false"/>
                <w:color w:val="000000"/>
                <w:sz w:val="20"/>
              </w:rPr>
              <w:t>На портал в "личный кабинет" услугополучателя направляется уведомление о месте выдачи результата оказания государственной услуги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физическим и юридическим лицам.</w:t>
            </w:r>
          </w:p>
          <w:p>
            <w:pPr>
              <w:spacing w:after="20"/>
              <w:ind w:left="20"/>
              <w:jc w:val="both"/>
            </w:pPr>
            <w:r>
              <w:rPr>
                <w:rFonts w:ascii="Times New Roman"/>
                <w:b w:val="false"/>
                <w:i w:val="false"/>
                <w:color w:val="000000"/>
                <w:sz w:val="20"/>
              </w:rPr>
              <w:t xml:space="preserve">Государственная пошлина за выдачу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 взимается в соответствии с </w:t>
            </w:r>
            <w:r>
              <w:rPr>
                <w:rFonts w:ascii="Times New Roman"/>
                <w:b w:val="false"/>
                <w:i w:val="false"/>
                <w:color w:val="000000"/>
                <w:sz w:val="20"/>
              </w:rPr>
              <w:t>подпунктом 2)</w:t>
            </w:r>
            <w:r>
              <w:rPr>
                <w:rFonts w:ascii="Times New Roman"/>
                <w:b w:val="false"/>
                <w:i w:val="false"/>
                <w:color w:val="000000"/>
                <w:sz w:val="20"/>
              </w:rPr>
              <w:t xml:space="preserve"> статьи 615 Кодекса Республики Казахстан от 25 декабря 2017 года "О налогах и других обязательных платежах в бюджет (Налоговый кодекс)" и составляет 2 месячных расчетных показателя.</w:t>
            </w:r>
          </w:p>
          <w:p>
            <w:pPr>
              <w:spacing w:after="20"/>
              <w:ind w:left="20"/>
              <w:jc w:val="both"/>
            </w:pPr>
            <w:r>
              <w:rPr>
                <w:rFonts w:ascii="Times New Roman"/>
                <w:b w:val="false"/>
                <w:i w:val="false"/>
                <w:color w:val="000000"/>
                <w:sz w:val="20"/>
              </w:rPr>
              <w:t>Оплата производится в наличной или безналичной форме через банки второго уровня или организации, осуществляющие отдельные виды банковских операций, а также через портал оплата осуществляется через платежный шлюз "электронного правительства".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 с понедельника по пятницу включительно, в соответствии с установленным графиком работы с 9.00 до 18.30 часов с перерывом на обед с 13.00 до 14.30, за исключением выходных и праздничных дней, согласно трудовому законодательству Республики Казахстан и статьей 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13 декабря 2001 года "О праздниках в Республике Казахстан"</w:t>
            </w:r>
          </w:p>
          <w:p>
            <w:pPr>
              <w:spacing w:after="20"/>
              <w:ind w:left="20"/>
              <w:jc w:val="both"/>
            </w:pPr>
            <w:r>
              <w:rPr>
                <w:rFonts w:ascii="Times New Roman"/>
                <w:b w:val="false"/>
                <w:i w:val="false"/>
                <w:color w:val="000000"/>
                <w:sz w:val="20"/>
              </w:rPr>
              <w:t xml:space="preserve">Портал - круглосуточно, за исключением технических перерывов, связанных с проведением ремонтных работ (при обращении услугополучателя после 17.00 часов или в выходные и праздничные дни, согласно трудовому законодательству Республики Казахстан и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портале.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получение разрешения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в форме электронного документа, удостоверенное ЭЦП услугополучателя, по форме согласно приложению 2 к настоящим Правилам;</w:t>
            </w:r>
          </w:p>
          <w:p>
            <w:pPr>
              <w:spacing w:after="20"/>
              <w:ind w:left="20"/>
              <w:jc w:val="both"/>
            </w:pPr>
            <w:r>
              <w:rPr>
                <w:rFonts w:ascii="Times New Roman"/>
                <w:b w:val="false"/>
                <w:i w:val="false"/>
                <w:color w:val="000000"/>
                <w:sz w:val="20"/>
              </w:rPr>
              <w:t>2) электронная копия заключения;</w:t>
            </w:r>
          </w:p>
          <w:p>
            <w:pPr>
              <w:spacing w:after="20"/>
              <w:ind w:left="20"/>
              <w:jc w:val="both"/>
            </w:pPr>
            <w:r>
              <w:rPr>
                <w:rFonts w:ascii="Times New Roman"/>
                <w:b w:val="false"/>
                <w:i w:val="false"/>
                <w:color w:val="000000"/>
                <w:sz w:val="20"/>
              </w:rPr>
              <w:t>3)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либо о начале деятельности в качестве индивидуального предпринимателя, о лесном билете, оплаты в бюджет государственной пошлины за выдачу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услугодатель получает из соответствующих информационных систем через шлюз "электронного правительства".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Конвенции о международной торговле видами дикой фауны и флоры, находящимися под угрозой исчезновения к которой Республика Казахстан присоединилась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апреля 1999 года "О присоединении Республики Казахстан к Конвенции о международной торговле видами дикой фауны и флоры, находящимися под угрозой исчезновения";</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 соответствует требованиям статьи VI Конвенции о международной торговле видами дикой фауны и флоры, находящимися под угрозой исчезновения.</w:t>
            </w:r>
          </w:p>
          <w:p>
            <w:pPr>
              <w:spacing w:after="20"/>
              <w:ind w:left="20"/>
              <w:jc w:val="both"/>
            </w:pP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"личного кабинета" в портале,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интернет-ресурсе услугодателя.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административным органом</w:t>
            </w:r>
            <w:r>
              <w:br/>
            </w:r>
            <w:r>
              <w:rPr>
                <w:rFonts w:ascii="Times New Roman"/>
                <w:b w:val="false"/>
                <w:i w:val="false"/>
                <w:color w:val="000000"/>
                <w:sz w:val="20"/>
              </w:rPr>
              <w:t>разрешений на импорт</w:t>
            </w:r>
            <w:r>
              <w:br/>
            </w:r>
            <w:r>
              <w:rPr>
                <w:rFonts w:ascii="Times New Roman"/>
                <w:b w:val="false"/>
                <w:i w:val="false"/>
                <w:color w:val="000000"/>
                <w:sz w:val="20"/>
              </w:rPr>
              <w:t>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экспорт и (или) реэкспорт</w:t>
            </w:r>
            <w:r>
              <w:br/>
            </w:r>
            <w:r>
              <w:rPr>
                <w:rFonts w:ascii="Times New Roman"/>
                <w:b w:val="false"/>
                <w:i w:val="false"/>
                <w:color w:val="000000"/>
                <w:sz w:val="20"/>
              </w:rPr>
              <w:t>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объектов растительного мира,</w:t>
            </w:r>
            <w:r>
              <w:br/>
            </w:r>
            <w:r>
              <w:rPr>
                <w:rFonts w:ascii="Times New Roman"/>
                <w:b w:val="false"/>
                <w:i w:val="false"/>
                <w:color w:val="000000"/>
                <w:sz w:val="20"/>
              </w:rPr>
              <w:t>их частей и дериватов,</w:t>
            </w:r>
            <w:r>
              <w:br/>
            </w:r>
            <w:r>
              <w:rPr>
                <w:rFonts w:ascii="Times New Roman"/>
                <w:b w:val="false"/>
                <w:i w:val="false"/>
                <w:color w:val="000000"/>
                <w:sz w:val="20"/>
              </w:rPr>
              <w:t>подпадающих под действие</w:t>
            </w:r>
            <w:r>
              <w:br/>
            </w:r>
            <w:r>
              <w:rPr>
                <w:rFonts w:ascii="Times New Roman"/>
                <w:b w:val="false"/>
                <w:i w:val="false"/>
                <w:color w:val="000000"/>
                <w:sz w:val="20"/>
              </w:rPr>
              <w:t>Конвенции о международной торговле</w:t>
            </w:r>
            <w:r>
              <w:br/>
            </w:r>
            <w:r>
              <w:rPr>
                <w:rFonts w:ascii="Times New Roman"/>
                <w:b w:val="false"/>
                <w:i w:val="false"/>
                <w:color w:val="000000"/>
                <w:sz w:val="20"/>
              </w:rPr>
              <w:t>видами дикой фауны и флоры,</w:t>
            </w:r>
            <w:r>
              <w:br/>
            </w:r>
            <w:r>
              <w:rPr>
                <w:rFonts w:ascii="Times New Roman"/>
                <w:b w:val="false"/>
                <w:i w:val="false"/>
                <w:color w:val="000000"/>
                <w:sz w:val="20"/>
              </w:rPr>
              <w:t>находящимися под угрозой исчезновения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 лесного хозяйства</w:t>
            </w:r>
            <w:r>
              <w:br/>
            </w:r>
            <w:r>
              <w:rPr>
                <w:rFonts w:ascii="Times New Roman"/>
                <w:b w:val="false"/>
                <w:i w:val="false"/>
                <w:color w:val="000000"/>
                <w:sz w:val="20"/>
              </w:rPr>
              <w:t>и животного мира</w:t>
            </w:r>
            <w:r>
              <w:br/>
            </w:r>
            <w:r>
              <w:rPr>
                <w:rFonts w:ascii="Times New Roman"/>
                <w:b w:val="false"/>
                <w:i w:val="false"/>
                <w:color w:val="000000"/>
                <w:sz w:val="20"/>
              </w:rPr>
              <w:t>Министерства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(индивидуального</w:t>
            </w:r>
            <w:r>
              <w:br/>
            </w:r>
            <w:r>
              <w:rPr>
                <w:rFonts w:ascii="Times New Roman"/>
                <w:b w:val="false"/>
                <w:i w:val="false"/>
                <w:color w:val="000000"/>
                <w:sz w:val="20"/>
              </w:rPr>
              <w:t xml:space="preserve">предпринимателя)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_________________</w:t>
            </w:r>
            <w:r>
              <w:br/>
            </w:r>
            <w:r>
              <w:rPr>
                <w:rFonts w:ascii="Times New Roman"/>
                <w:b w:val="false"/>
                <w:i w:val="false"/>
                <w:color w:val="000000"/>
                <w:sz w:val="20"/>
              </w:rPr>
              <w:t>(индекс, область, город,</w:t>
            </w:r>
            <w:r>
              <w:br/>
            </w:r>
            <w:r>
              <w:rPr>
                <w:rFonts w:ascii="Times New Roman"/>
                <w:b w:val="false"/>
                <w:i w:val="false"/>
                <w:color w:val="000000"/>
                <w:sz w:val="20"/>
              </w:rPr>
              <w:t>район, улица, № дома,</w:t>
            </w:r>
            <w:r>
              <w:br/>
            </w:r>
            <w:r>
              <w:rPr>
                <w:rFonts w:ascii="Times New Roman"/>
                <w:b w:val="false"/>
                <w:i w:val="false"/>
                <w:color w:val="000000"/>
                <w:sz w:val="20"/>
              </w:rPr>
              <w:t>№ квартиры (при его</w:t>
            </w:r>
            <w:r>
              <w:br/>
            </w:r>
            <w:r>
              <w:rPr>
                <w:rFonts w:ascii="Times New Roman"/>
                <w:b w:val="false"/>
                <w:i w:val="false"/>
                <w:color w:val="000000"/>
                <w:sz w:val="20"/>
              </w:rPr>
              <w:t>наличии), телефон)</w:t>
            </w:r>
            <w:r>
              <w:br/>
            </w:r>
            <w:r>
              <w:rPr>
                <w:rFonts w:ascii="Times New Roman"/>
                <w:b w:val="false"/>
                <w:i w:val="false"/>
                <w:color w:val="000000"/>
                <w:sz w:val="20"/>
              </w:rPr>
              <w:t>реквизиты</w:t>
            </w:r>
            <w:r>
              <w:br/>
            </w:r>
            <w:r>
              <w:rPr>
                <w:rFonts w:ascii="Times New Roman"/>
                <w:b w:val="false"/>
                <w:i w:val="false"/>
                <w:color w:val="000000"/>
                <w:sz w:val="20"/>
              </w:rPr>
              <w:t>_________________________</w:t>
            </w:r>
            <w:r>
              <w:br/>
            </w:r>
            <w:r>
              <w:rPr>
                <w:rFonts w:ascii="Times New Roman"/>
                <w:b w:val="false"/>
                <w:i w:val="false"/>
                <w:color w:val="000000"/>
                <w:sz w:val="20"/>
              </w:rPr>
              <w:t>(бизнес- 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p>
        </w:tc>
      </w:tr>
    </w:tbl>
    <w:bookmarkStart w:name="z87" w:id="59"/>
    <w:p>
      <w:pPr>
        <w:spacing w:after="0"/>
        <w:ind w:left="0"/>
        <w:jc w:val="left"/>
      </w:pPr>
      <w:r>
        <w:rPr>
          <w:rFonts w:ascii="Times New Roman"/>
          <w:b/>
          <w:i w:val="false"/>
          <w:color w:val="000000"/>
        </w:rPr>
        <w:t xml:space="preserve"> Заявление на получение разрешения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59"/>
    <w:p>
      <w:pPr>
        <w:spacing w:after="0"/>
        <w:ind w:left="0"/>
        <w:jc w:val="both"/>
      </w:pPr>
      <w:r>
        <w:rPr>
          <w:rFonts w:ascii="Times New Roman"/>
          <w:b w:val="false"/>
          <w:i w:val="false"/>
          <w:color w:val="ff0000"/>
          <w:sz w:val="28"/>
        </w:rPr>
        <w:t xml:space="preserve">
      Сноска. Приложение 3 - в редакции приказа Министра экологии и природных ресурсов РК от 01.07.2024 </w:t>
      </w:r>
      <w:r>
        <w:rPr>
          <w:rFonts w:ascii="Times New Roman"/>
          <w:b w:val="false"/>
          <w:i w:val="false"/>
          <w:color w:val="ff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8" w:id="60"/>
    <w:p>
      <w:pPr>
        <w:spacing w:after="0"/>
        <w:ind w:left="0"/>
        <w:jc w:val="both"/>
      </w:pPr>
      <w:r>
        <w:rPr>
          <w:rFonts w:ascii="Times New Roman"/>
          <w:b w:val="false"/>
          <w:i w:val="false"/>
          <w:color w:val="000000"/>
          <w:sz w:val="28"/>
        </w:rPr>
        <w:t>
      Прошу выдать разрешение на импорт, экспорт и (или) реэкспорт образцов.</w:t>
      </w:r>
    </w:p>
    <w:bookmarkEnd w:id="60"/>
    <w:bookmarkStart w:name="z89" w:id="61"/>
    <w:p>
      <w:pPr>
        <w:spacing w:after="0"/>
        <w:ind w:left="0"/>
        <w:jc w:val="both"/>
      </w:pPr>
      <w:r>
        <w:rPr>
          <w:rFonts w:ascii="Times New Roman"/>
          <w:b w:val="false"/>
          <w:i w:val="false"/>
          <w:color w:val="000000"/>
          <w:sz w:val="28"/>
        </w:rPr>
        <w:t>
      ___________________________________________________________________</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импорт, экспорт и (или) реэкспорт (коммерческие операции, научные исследования, воспроизводственные цели или передвижные выставки, обмен между ботаническими садами и музеями, а также личная передача)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с указанием его названия на государственном, русском и латинском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образца (живые растения, семена, цветы, листья, корни, наличие идентифицирующих меток, а также изделия и другое, для живых растений ‒ возраст, наличие идентифицирующих меток)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(или) вес образцов (при экспорте и (или) реэкспорте икры дополнительно указать количество и объем емкостей по видам)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образца (изъято из природы, выведено или выращено в искусственных условиях, на основании каких документов импортировано из другой страны, конфисковано, куплено, получено в качестве дара или наследства)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(дата, номер, срок действия) контракта или договора между экспортером и импортером, подтверждающего намерения о совершении данный экспорт и (или) реэкспорт или импорта, за исключением лиц, осуществляющих экспорт и (или) реэкспорт или импорт в личных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импорте образцов на территорию Республики Казахстан сведения (дата, номер, срок действия) разрешения или сертификата на экспорт и (или) реэкспорт в случае, если образец включен в приложения 1, 2, 3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оплату в бюджет государственной пошлины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лесного билета, в случае изъятия объектов растительного мира, их частей и дериватов, из природной среды обитания на территории государственного лесного фонда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(для физических лиц ‒ домашний адрес, паспортные данные) импортера, экспортера и (или) реэкспортера и на русском и английском языках, их телефоны или факсы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 w:id="62"/>
      <w:r>
        <w:rPr>
          <w:rFonts w:ascii="Times New Roman"/>
          <w:b w:val="false"/>
          <w:i w:val="false"/>
          <w:color w:val="000000"/>
          <w:sz w:val="28"/>
        </w:rPr>
        <w:t>
      Подтверждаю достоверность представленной информации и осведомлен</w:t>
      </w:r>
    </w:p>
    <w:bookmarkEnd w:id="62"/>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Дата подачи заявления "___"__________ 20 ____ года.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 xml:space="preserve">административным органом </w:t>
            </w:r>
            <w:r>
              <w:br/>
            </w:r>
            <w:r>
              <w:rPr>
                <w:rFonts w:ascii="Times New Roman"/>
                <w:b w:val="false"/>
                <w:i w:val="false"/>
                <w:color w:val="000000"/>
                <w:sz w:val="20"/>
              </w:rPr>
              <w:t xml:space="preserve">разрешений на импорт на </w:t>
            </w:r>
            <w:r>
              <w:br/>
            </w:r>
            <w:r>
              <w:rPr>
                <w:rFonts w:ascii="Times New Roman"/>
                <w:b w:val="false"/>
                <w:i w:val="false"/>
                <w:color w:val="000000"/>
                <w:sz w:val="20"/>
              </w:rPr>
              <w:t xml:space="preserve">территорию Республики Казахстан, </w:t>
            </w:r>
            <w:r>
              <w:br/>
            </w:r>
            <w:r>
              <w:rPr>
                <w:rFonts w:ascii="Times New Roman"/>
                <w:b w:val="false"/>
                <w:i w:val="false"/>
                <w:color w:val="000000"/>
                <w:sz w:val="20"/>
              </w:rPr>
              <w:t xml:space="preserve">экспорт и (или) реэкспорт с </w:t>
            </w:r>
            <w:r>
              <w:br/>
            </w:r>
            <w:r>
              <w:rPr>
                <w:rFonts w:ascii="Times New Roman"/>
                <w:b w:val="false"/>
                <w:i w:val="false"/>
                <w:color w:val="000000"/>
                <w:sz w:val="20"/>
              </w:rPr>
              <w:t xml:space="preserve">территории Республики Казахстан </w:t>
            </w:r>
            <w:r>
              <w:br/>
            </w:r>
            <w:r>
              <w:rPr>
                <w:rFonts w:ascii="Times New Roman"/>
                <w:b w:val="false"/>
                <w:i w:val="false"/>
                <w:color w:val="000000"/>
                <w:sz w:val="20"/>
              </w:rPr>
              <w:t xml:space="preserve">объектов растительного мира, </w:t>
            </w:r>
            <w:r>
              <w:br/>
            </w:r>
            <w:r>
              <w:rPr>
                <w:rFonts w:ascii="Times New Roman"/>
                <w:b w:val="false"/>
                <w:i w:val="false"/>
                <w:color w:val="000000"/>
                <w:sz w:val="20"/>
              </w:rPr>
              <w:t xml:space="preserve">их частей и дериватов, </w:t>
            </w:r>
            <w:r>
              <w:br/>
            </w:r>
            <w:r>
              <w:rPr>
                <w:rFonts w:ascii="Times New Roman"/>
                <w:b w:val="false"/>
                <w:i w:val="false"/>
                <w:color w:val="000000"/>
                <w:sz w:val="20"/>
              </w:rPr>
              <w:t xml:space="preserve">подпадающих под действие </w:t>
            </w:r>
            <w:r>
              <w:br/>
            </w:r>
            <w:r>
              <w:rPr>
                <w:rFonts w:ascii="Times New Roman"/>
                <w:b w:val="false"/>
                <w:i w:val="false"/>
                <w:color w:val="000000"/>
                <w:sz w:val="20"/>
              </w:rPr>
              <w:t xml:space="preserve">Конвенции о международной торговле </w:t>
            </w:r>
            <w:r>
              <w:br/>
            </w:r>
            <w:r>
              <w:rPr>
                <w:rFonts w:ascii="Times New Roman"/>
                <w:b w:val="false"/>
                <w:i w:val="false"/>
                <w:color w:val="000000"/>
                <w:sz w:val="20"/>
              </w:rPr>
              <w:t xml:space="preserve">видами дикой фауны и флоры, </w:t>
            </w:r>
            <w:r>
              <w:br/>
            </w:r>
            <w:r>
              <w:rPr>
                <w:rFonts w:ascii="Times New Roman"/>
                <w:b w:val="false"/>
                <w:i w:val="false"/>
                <w:color w:val="000000"/>
                <w:sz w:val="20"/>
              </w:rPr>
              <w:t>находящимися под угрозой исчезновения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 w:id="63"/>
    <w:p>
      <w:pPr>
        <w:spacing w:after="0"/>
        <w:ind w:left="0"/>
        <w:jc w:val="left"/>
      </w:pPr>
      <w:r>
        <w:rPr>
          <w:rFonts w:ascii="Times New Roman"/>
          <w:b/>
          <w:i w:val="false"/>
          <w:color w:val="000000"/>
        </w:rPr>
        <w:t xml:space="preserve"> Разрешение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о международной торговле видами дикой фауны и флоры, находящимися под угрозой исчезновения (СИТЕС)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4"/>
          <w:p>
            <w:pPr>
              <w:spacing w:after="20"/>
              <w:ind w:left="20"/>
              <w:jc w:val="both"/>
            </w:pPr>
            <w:r>
              <w:rPr>
                <w:rFonts w:ascii="Times New Roman"/>
                <w:b w:val="false"/>
                <w:i w:val="false"/>
                <w:color w:val="000000"/>
                <w:sz w:val="20"/>
              </w:rPr>
              <w:t>
ОРИГИНАЛ</w:t>
            </w:r>
          </w:p>
          <w:bookmarkEnd w:id="64"/>
          <w:p>
            <w:pPr>
              <w:spacing w:after="20"/>
              <w:ind w:left="20"/>
              <w:jc w:val="both"/>
            </w:pPr>
            <w:r>
              <w:rPr>
                <w:rFonts w:ascii="Times New Roman"/>
                <w:b w:val="false"/>
                <w:i w:val="false"/>
                <w:color w:val="000000"/>
                <w:sz w:val="20"/>
              </w:rPr>
              <w:t>
Original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Convention on International Trade in Endangered Species of Wild Fauna and Flora (CITES)</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5"/>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 Министерство Экологии, геологии и природных ресурсов Республики Казахстан</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Ministry of Еcology, geology and natural resources of the Republic of Kazakhstan</w:t>
            </w:r>
          </w:p>
          <w:bookmarkStart w:name="z101" w:id="66"/>
          <w:p>
            <w:pPr>
              <w:spacing w:after="20"/>
              <w:ind w:left="20"/>
              <w:jc w:val="both"/>
            </w:pPr>
          </w:p>
          <w:bookmarkEnd w:id="66"/>
          <w:p>
            <w:pPr>
              <w:spacing w:after="20"/>
              <w:ind w:left="20"/>
              <w:jc w:val="both"/>
            </w:pPr>
            <w:r>
              <w:drawing>
                <wp:inline distT="0" distB="0" distL="0" distR="0">
                  <wp:extent cx="36068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06800" cy="3073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7"/>
          <w:p>
            <w:pPr>
              <w:spacing w:after="20"/>
              <w:ind w:left="20"/>
              <w:jc w:val="both"/>
            </w:pPr>
            <w:r>
              <w:rPr>
                <w:rFonts w:ascii="Times New Roman"/>
                <w:b w:val="false"/>
                <w:i w:val="false"/>
                <w:color w:val="000000"/>
                <w:sz w:val="20"/>
              </w:rPr>
              <w:t>
Қазақстан Республикасындағы СИТЕС әкімшілік органы</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Административный орган СИТЕС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Management Authorities for CITES in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05" w:id="68"/>
                <w:p>
                  <w:pPr>
                    <w:spacing w:after="20"/>
                    <w:ind w:left="20"/>
                    <w:jc w:val="both"/>
                  </w:pPr>
                </w:p>
                <w:bookmarkEnd w:id="68"/>
                <w:p>
                  <w:pPr>
                    <w:spacing w:after="20"/>
                    <w:ind w:left="20"/>
                    <w:jc w:val="both"/>
                  </w:pPr>
                  <w:r>
                    <w:drawing>
                      <wp:inline distT="0" distB="0" distL="0" distR="0">
                        <wp:extent cx="2095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95500" cy="2108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Ministry House, Mangelek El 8, Nur-Sultan city, Republic of  Kazakhstan Tel.: (+7172) 749935 Fax: (+7172) 749926</w:t>
                  </w:r>
                </w:p>
              </w:tc>
            </w:tr>
          </w:tbl>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9"/>
          <w:p>
            <w:pPr>
              <w:spacing w:after="20"/>
              <w:ind w:left="20"/>
              <w:jc w:val="both"/>
            </w:pPr>
            <w:r>
              <w:rPr>
                <w:rFonts w:ascii="Times New Roman"/>
                <w:b w:val="false"/>
                <w:i w:val="false"/>
                <w:color w:val="000000"/>
                <w:sz w:val="20"/>
              </w:rPr>
              <w:t>
Прочие</w:t>
            </w:r>
          </w:p>
          <w:bookmarkEnd w:id="69"/>
          <w:p>
            <w:pPr>
              <w:spacing w:after="20"/>
              <w:ind w:left="20"/>
              <w:jc w:val="both"/>
            </w:pPr>
            <w:r>
              <w:rPr>
                <w:rFonts w:ascii="Times New Roman"/>
                <w:b w:val="false"/>
                <w:i w:val="false"/>
                <w:color w:val="000000"/>
                <w:sz w:val="20"/>
              </w:rPr>
              <w:t>
Other</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0"/>
          <w:p>
            <w:pPr>
              <w:spacing w:after="20"/>
              <w:ind w:left="20"/>
              <w:jc w:val="both"/>
            </w:pPr>
            <w:r>
              <w:rPr>
                <w:rFonts w:ascii="Times New Roman"/>
                <w:b w:val="false"/>
                <w:i w:val="false"/>
                <w:color w:val="000000"/>
                <w:sz w:val="20"/>
              </w:rPr>
              <w:t>
Экспортер / Реэкспортер:</w:t>
            </w:r>
          </w:p>
          <w:bookmarkEnd w:id="70"/>
          <w:p>
            <w:pPr>
              <w:spacing w:after="20"/>
              <w:ind w:left="20"/>
              <w:jc w:val="both"/>
            </w:pPr>
            <w:r>
              <w:rPr>
                <w:rFonts w:ascii="Times New Roman"/>
                <w:b w:val="false"/>
                <w:i w:val="false"/>
                <w:color w:val="000000"/>
                <w:sz w:val="20"/>
              </w:rPr>
              <w:t>
Exporter / Re-exporter: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1"/>
          <w:p>
            <w:pPr>
              <w:spacing w:after="20"/>
              <w:ind w:left="20"/>
              <w:jc w:val="both"/>
            </w:pPr>
            <w:r>
              <w:rPr>
                <w:rFonts w:ascii="Times New Roman"/>
                <w:b w:val="false"/>
                <w:i w:val="false"/>
                <w:color w:val="000000"/>
                <w:sz w:val="20"/>
              </w:rPr>
              <w:t>
Разрешение №:</w:t>
            </w:r>
          </w:p>
          <w:bookmarkEnd w:id="71"/>
          <w:p>
            <w:pPr>
              <w:spacing w:after="20"/>
              <w:ind w:left="20"/>
              <w:jc w:val="both"/>
            </w:pPr>
            <w:r>
              <w:rPr>
                <w:rFonts w:ascii="Times New Roman"/>
                <w:b w:val="false"/>
                <w:i w:val="false"/>
                <w:color w:val="000000"/>
                <w:sz w:val="20"/>
              </w:rPr>
              <w:t>
Permit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2"/>
          <w:p>
            <w:pPr>
              <w:spacing w:after="20"/>
              <w:ind w:left="20"/>
              <w:jc w:val="both"/>
            </w:pPr>
            <w:r>
              <w:rPr>
                <w:rFonts w:ascii="Times New Roman"/>
                <w:b w:val="false"/>
                <w:i w:val="false"/>
                <w:color w:val="000000"/>
                <w:sz w:val="20"/>
              </w:rPr>
              <w:t>
Действительно до:</w:t>
            </w:r>
          </w:p>
          <w:bookmarkEnd w:id="72"/>
          <w:p>
            <w:pPr>
              <w:spacing w:after="20"/>
              <w:ind w:left="20"/>
              <w:jc w:val="both"/>
            </w:pPr>
            <w:r>
              <w:rPr>
                <w:rFonts w:ascii="Times New Roman"/>
                <w:b w:val="false"/>
                <w:i w:val="false"/>
                <w:color w:val="000000"/>
                <w:sz w:val="20"/>
              </w:rPr>
              <w:t>
Validuntil: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3"/>
          <w:p>
            <w:pPr>
              <w:spacing w:after="20"/>
              <w:ind w:left="20"/>
              <w:jc w:val="both"/>
            </w:pPr>
            <w:r>
              <w:rPr>
                <w:rFonts w:ascii="Times New Roman"/>
                <w:b w:val="false"/>
                <w:i w:val="false"/>
                <w:color w:val="000000"/>
                <w:sz w:val="20"/>
              </w:rPr>
              <w:t>
Импортер:</w:t>
            </w:r>
          </w:p>
          <w:bookmarkEnd w:id="73"/>
          <w:p>
            <w:pPr>
              <w:spacing w:after="20"/>
              <w:ind w:left="20"/>
              <w:jc w:val="both"/>
            </w:pPr>
            <w:r>
              <w:rPr>
                <w:rFonts w:ascii="Times New Roman"/>
                <w:b w:val="false"/>
                <w:i w:val="false"/>
                <w:color w:val="000000"/>
                <w:sz w:val="20"/>
              </w:rPr>
              <w:t>
Importer: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4"/>
          <w:p>
            <w:pPr>
              <w:spacing w:after="20"/>
              <w:ind w:left="20"/>
              <w:jc w:val="both"/>
            </w:pPr>
            <w:r>
              <w:rPr>
                <w:rFonts w:ascii="Times New Roman"/>
                <w:b w:val="false"/>
                <w:i w:val="false"/>
                <w:color w:val="000000"/>
                <w:sz w:val="20"/>
              </w:rPr>
              <w:t>
Особые условия:</w:t>
            </w:r>
          </w:p>
          <w:bookmarkEnd w:id="74"/>
          <w:p>
            <w:pPr>
              <w:spacing w:after="20"/>
              <w:ind w:left="20"/>
              <w:jc w:val="both"/>
            </w:pPr>
            <w:r>
              <w:rPr>
                <w:rFonts w:ascii="Times New Roman"/>
                <w:b w:val="false"/>
                <w:i w:val="false"/>
                <w:color w:val="000000"/>
                <w:sz w:val="20"/>
              </w:rPr>
              <w:t>
Special conditions: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5"/>
          <w:p>
            <w:pPr>
              <w:spacing w:after="20"/>
              <w:ind w:left="20"/>
              <w:jc w:val="both"/>
            </w:pPr>
            <w:r>
              <w:rPr>
                <w:rFonts w:ascii="Times New Roman"/>
                <w:b w:val="false"/>
                <w:i w:val="false"/>
                <w:color w:val="000000"/>
                <w:sz w:val="20"/>
              </w:rPr>
              <w:t>
Для живых растений данное разрешение действительно только, если условия транспортировки соответствуют рекомендациям СИТЕС, а в случае авиаперевозки правилам ИАТА</w:t>
            </w:r>
          </w:p>
          <w:bookmarkEnd w:id="75"/>
          <w:p>
            <w:pPr>
              <w:spacing w:after="20"/>
              <w:ind w:left="20"/>
              <w:jc w:val="both"/>
            </w:pPr>
            <w:r>
              <w:rPr>
                <w:rFonts w:ascii="Times New Roman"/>
                <w:b w:val="false"/>
                <w:i w:val="false"/>
                <w:color w:val="000000"/>
                <w:sz w:val="20"/>
              </w:rPr>
              <w:t>
For live plants this permit is only valid if the transport conditions conform to the CITES Guidelines for Transport of Live or, in the case of air transport, to the IATA Live Animal Regulations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6"/>
          <w:p>
            <w:pPr>
              <w:spacing w:after="20"/>
              <w:ind w:left="20"/>
              <w:jc w:val="both"/>
            </w:pPr>
            <w:r>
              <w:rPr>
                <w:rFonts w:ascii="Times New Roman"/>
                <w:b w:val="false"/>
                <w:i w:val="false"/>
                <w:color w:val="000000"/>
                <w:sz w:val="20"/>
              </w:rPr>
              <w:t>
Русское и латинское название растений</w:t>
            </w:r>
          </w:p>
          <w:bookmarkEnd w:id="76"/>
          <w:p>
            <w:pPr>
              <w:spacing w:after="20"/>
              <w:ind w:left="20"/>
              <w:jc w:val="both"/>
            </w:pPr>
            <w:r>
              <w:rPr>
                <w:rFonts w:ascii="Times New Roman"/>
                <w:b w:val="false"/>
                <w:i w:val="false"/>
                <w:color w:val="000000"/>
                <w:sz w:val="20"/>
              </w:rPr>
              <w:t>
Russian and scientific name of plants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7"/>
          <w:p>
            <w:pPr>
              <w:spacing w:after="20"/>
              <w:ind w:left="20"/>
              <w:jc w:val="both"/>
            </w:pPr>
            <w:r>
              <w:rPr>
                <w:rFonts w:ascii="Times New Roman"/>
                <w:b w:val="false"/>
                <w:i w:val="false"/>
                <w:color w:val="000000"/>
                <w:sz w:val="20"/>
              </w:rPr>
              <w:t>
Описание образца, включая метки</w:t>
            </w:r>
          </w:p>
          <w:bookmarkEnd w:id="77"/>
          <w:p>
            <w:pPr>
              <w:spacing w:after="20"/>
              <w:ind w:left="20"/>
              <w:jc w:val="both"/>
            </w:pPr>
            <w:r>
              <w:rPr>
                <w:rFonts w:ascii="Times New Roman"/>
                <w:b w:val="false"/>
                <w:i w:val="false"/>
                <w:color w:val="000000"/>
                <w:sz w:val="20"/>
              </w:rPr>
              <w:t>
Description of specimens, including identifying marks or numbers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8"/>
          <w:p>
            <w:pPr>
              <w:spacing w:after="20"/>
              <w:ind w:left="20"/>
              <w:jc w:val="both"/>
            </w:pPr>
            <w:r>
              <w:rPr>
                <w:rFonts w:ascii="Times New Roman"/>
                <w:b w:val="false"/>
                <w:i w:val="false"/>
                <w:color w:val="000000"/>
                <w:sz w:val="20"/>
              </w:rPr>
              <w:t>
Приложение</w:t>
            </w:r>
          </w:p>
          <w:bookmarkEnd w:id="78"/>
          <w:p>
            <w:pPr>
              <w:spacing w:after="20"/>
              <w:ind w:left="20"/>
              <w:jc w:val="both"/>
            </w:pPr>
            <w:r>
              <w:rPr>
                <w:rFonts w:ascii="Times New Roman"/>
                <w:b w:val="false"/>
                <w:i w:val="false"/>
                <w:color w:val="000000"/>
                <w:sz w:val="20"/>
              </w:rPr>
              <w:t>
Appendix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9"/>
          <w:p>
            <w:pPr>
              <w:spacing w:after="20"/>
              <w:ind w:left="20"/>
              <w:jc w:val="both"/>
            </w:pPr>
            <w:r>
              <w:rPr>
                <w:rFonts w:ascii="Times New Roman"/>
                <w:b w:val="false"/>
                <w:i w:val="false"/>
                <w:color w:val="000000"/>
                <w:sz w:val="20"/>
              </w:rPr>
              <w:t>
Источник</w:t>
            </w:r>
          </w:p>
          <w:bookmarkEnd w:id="79"/>
          <w:p>
            <w:pPr>
              <w:spacing w:after="20"/>
              <w:ind w:left="20"/>
              <w:jc w:val="both"/>
            </w:pPr>
            <w:r>
              <w:rPr>
                <w:rFonts w:ascii="Times New Roman"/>
                <w:b w:val="false"/>
                <w:i w:val="false"/>
                <w:color w:val="000000"/>
                <w:sz w:val="20"/>
              </w:rPr>
              <w:t>
Sourcе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0"/>
          <w:p>
            <w:pPr>
              <w:spacing w:after="20"/>
              <w:ind w:left="20"/>
              <w:jc w:val="both"/>
            </w:pPr>
            <w:r>
              <w:rPr>
                <w:rFonts w:ascii="Times New Roman"/>
                <w:b w:val="false"/>
                <w:i w:val="false"/>
                <w:color w:val="000000"/>
                <w:sz w:val="20"/>
              </w:rPr>
              <w:t>
Цель</w:t>
            </w:r>
          </w:p>
          <w:bookmarkEnd w:id="80"/>
          <w:p>
            <w:pPr>
              <w:spacing w:after="20"/>
              <w:ind w:left="20"/>
              <w:jc w:val="both"/>
            </w:pPr>
            <w:r>
              <w:rPr>
                <w:rFonts w:ascii="Times New Roman"/>
                <w:b w:val="false"/>
                <w:i w:val="false"/>
                <w:color w:val="000000"/>
                <w:sz w:val="20"/>
              </w:rPr>
              <w:t>
Purposе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1"/>
          <w:p>
            <w:pPr>
              <w:spacing w:after="20"/>
              <w:ind w:left="20"/>
              <w:jc w:val="both"/>
            </w:pPr>
            <w:r>
              <w:rPr>
                <w:rFonts w:ascii="Times New Roman"/>
                <w:b w:val="false"/>
                <w:i w:val="false"/>
                <w:color w:val="000000"/>
                <w:sz w:val="20"/>
              </w:rPr>
              <w:t>
Количество экземпляров или вес</w:t>
            </w:r>
          </w:p>
          <w:bookmarkEnd w:id="81"/>
          <w:p>
            <w:pPr>
              <w:spacing w:after="20"/>
              <w:ind w:left="20"/>
              <w:jc w:val="both"/>
            </w:pPr>
            <w:r>
              <w:rPr>
                <w:rFonts w:ascii="Times New Roman"/>
                <w:b w:val="false"/>
                <w:i w:val="false"/>
                <w:color w:val="000000"/>
                <w:sz w:val="20"/>
              </w:rPr>
              <w:t>
Quantity: number of specimens or weight</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2"/>
          <w:p>
            <w:pPr>
              <w:spacing w:after="20"/>
              <w:ind w:left="20"/>
              <w:jc w:val="both"/>
            </w:pPr>
            <w:r>
              <w:rPr>
                <w:rFonts w:ascii="Times New Roman"/>
                <w:b w:val="false"/>
                <w:i w:val="false"/>
                <w:color w:val="000000"/>
                <w:sz w:val="20"/>
              </w:rPr>
              <w:t>
Страна происхождения</w:t>
            </w:r>
          </w:p>
          <w:bookmarkEnd w:id="82"/>
          <w:p>
            <w:pPr>
              <w:spacing w:after="20"/>
              <w:ind w:left="20"/>
              <w:jc w:val="both"/>
            </w:pPr>
            <w:r>
              <w:rPr>
                <w:rFonts w:ascii="Times New Roman"/>
                <w:b w:val="false"/>
                <w:i w:val="false"/>
                <w:color w:val="000000"/>
                <w:sz w:val="20"/>
              </w:rPr>
              <w:t>
Country of origin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3"/>
          <w:p>
            <w:pPr>
              <w:spacing w:after="20"/>
              <w:ind w:left="20"/>
              <w:jc w:val="both"/>
            </w:pPr>
            <w:r>
              <w:rPr>
                <w:rFonts w:ascii="Times New Roman"/>
                <w:b w:val="false"/>
                <w:i w:val="false"/>
                <w:color w:val="000000"/>
                <w:sz w:val="20"/>
              </w:rPr>
              <w:t>
Номер разрешения и дата</w:t>
            </w:r>
          </w:p>
          <w:bookmarkEnd w:id="83"/>
          <w:p>
            <w:pPr>
              <w:spacing w:after="20"/>
              <w:ind w:left="20"/>
              <w:jc w:val="both"/>
            </w:pPr>
            <w:r>
              <w:rPr>
                <w:rFonts w:ascii="Times New Roman"/>
                <w:b w:val="false"/>
                <w:i w:val="false"/>
                <w:color w:val="000000"/>
                <w:sz w:val="20"/>
              </w:rPr>
              <w:t>
Permit № and date</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4"/>
          <w:p>
            <w:pPr>
              <w:spacing w:after="20"/>
              <w:ind w:left="20"/>
              <w:jc w:val="both"/>
            </w:pPr>
            <w:r>
              <w:rPr>
                <w:rFonts w:ascii="Times New Roman"/>
                <w:b w:val="false"/>
                <w:i w:val="false"/>
                <w:color w:val="000000"/>
                <w:sz w:val="20"/>
              </w:rPr>
              <w:t>
Страна происхождения</w:t>
            </w:r>
          </w:p>
          <w:bookmarkEnd w:id="84"/>
          <w:p>
            <w:pPr>
              <w:spacing w:after="20"/>
              <w:ind w:left="20"/>
              <w:jc w:val="both"/>
            </w:pPr>
            <w:r>
              <w:rPr>
                <w:rFonts w:ascii="Times New Roman"/>
                <w:b w:val="false"/>
                <w:i w:val="false"/>
                <w:color w:val="000000"/>
                <w:sz w:val="20"/>
              </w:rPr>
              <w:t>
Country of origin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5"/>
          <w:p>
            <w:pPr>
              <w:spacing w:after="20"/>
              <w:ind w:left="20"/>
              <w:jc w:val="both"/>
            </w:pPr>
            <w:r>
              <w:rPr>
                <w:rFonts w:ascii="Times New Roman"/>
                <w:b w:val="false"/>
                <w:i w:val="false"/>
                <w:color w:val="000000"/>
                <w:sz w:val="20"/>
              </w:rPr>
              <w:t>
Номер разрешения и дата</w:t>
            </w:r>
          </w:p>
          <w:bookmarkEnd w:id="85"/>
          <w:p>
            <w:pPr>
              <w:spacing w:after="20"/>
              <w:ind w:left="20"/>
              <w:jc w:val="both"/>
            </w:pPr>
            <w:r>
              <w:rPr>
                <w:rFonts w:ascii="Times New Roman"/>
                <w:b w:val="false"/>
                <w:i w:val="false"/>
                <w:color w:val="000000"/>
                <w:sz w:val="20"/>
              </w:rPr>
              <w:t>
Permit № and date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6"/>
          <w:p>
            <w:pPr>
              <w:spacing w:after="20"/>
              <w:ind w:left="20"/>
              <w:jc w:val="both"/>
            </w:pPr>
            <w:r>
              <w:rPr>
                <w:rFonts w:ascii="Times New Roman"/>
                <w:b w:val="false"/>
                <w:i w:val="false"/>
                <w:color w:val="000000"/>
                <w:sz w:val="20"/>
              </w:rPr>
              <w:t>
Настоящее разрешение выдано:</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This permit was issuedon: ___________ _________________________  Дата / Date Защитная марка, подпись и печать  Security stamp, signature and official seal</w:t>
            </w:r>
          </w:p>
          <w:p>
            <w:pPr>
              <w:spacing w:after="20"/>
              <w:ind w:left="20"/>
              <w:jc w:val="both"/>
            </w:pPr>
            <w:r>
              <w:rPr>
                <w:rFonts w:ascii="Times New Roman"/>
                <w:b w:val="false"/>
                <w:i w:val="false"/>
                <w:color w:val="000000"/>
                <w:sz w:val="20"/>
              </w:rPr>
              <w:t>
Казахстан / Kazakhstan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экспорта / реэкспорта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7"/>
          <w:p>
            <w:pPr>
              <w:spacing w:after="20"/>
              <w:ind w:left="20"/>
              <w:jc w:val="both"/>
            </w:pPr>
            <w:r>
              <w:rPr>
                <w:rFonts w:ascii="Times New Roman"/>
                <w:b w:val="false"/>
                <w:i w:val="false"/>
                <w:color w:val="000000"/>
                <w:sz w:val="20"/>
              </w:rPr>
              <w:t>
Заполняется в пункте пересечения таможенной границы Республики Казахстан</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Пункт пропуска:____________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должностного лица 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печать:_________________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коносамента/авианакладной:___</w:t>
            </w:r>
          </w:p>
          <w:p>
            <w:pPr>
              <w:spacing w:after="20"/>
              <w:ind w:left="20"/>
              <w:jc w:val="both"/>
            </w:pPr>
            <w:r>
              <w:rPr>
                <w:rFonts w:ascii="Times New Roman"/>
                <w:b w:val="false"/>
                <w:i w:val="false"/>
                <w:color w:val="000000"/>
                <w:sz w:val="20"/>
              </w:rPr>
              <w:t>
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образца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CITES PERMIT/CERTIFICATE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 xml:space="preserve">административным органом </w:t>
            </w:r>
            <w:r>
              <w:br/>
            </w:r>
            <w:r>
              <w:rPr>
                <w:rFonts w:ascii="Times New Roman"/>
                <w:b w:val="false"/>
                <w:i w:val="false"/>
                <w:color w:val="000000"/>
                <w:sz w:val="20"/>
              </w:rPr>
              <w:t xml:space="preserve">разрешений на импорт на </w:t>
            </w:r>
            <w:r>
              <w:br/>
            </w:r>
            <w:r>
              <w:rPr>
                <w:rFonts w:ascii="Times New Roman"/>
                <w:b w:val="false"/>
                <w:i w:val="false"/>
                <w:color w:val="000000"/>
                <w:sz w:val="20"/>
              </w:rPr>
              <w:t xml:space="preserve">территорию Республики Казахстан, </w:t>
            </w:r>
            <w:r>
              <w:br/>
            </w:r>
            <w:r>
              <w:rPr>
                <w:rFonts w:ascii="Times New Roman"/>
                <w:b w:val="false"/>
                <w:i w:val="false"/>
                <w:color w:val="000000"/>
                <w:sz w:val="20"/>
              </w:rPr>
              <w:t xml:space="preserve">экспорт и (или) реэкспорт с </w:t>
            </w:r>
            <w:r>
              <w:br/>
            </w:r>
            <w:r>
              <w:rPr>
                <w:rFonts w:ascii="Times New Roman"/>
                <w:b w:val="false"/>
                <w:i w:val="false"/>
                <w:color w:val="000000"/>
                <w:sz w:val="20"/>
              </w:rPr>
              <w:t xml:space="preserve">территории Республики Казахстан </w:t>
            </w:r>
            <w:r>
              <w:br/>
            </w:r>
            <w:r>
              <w:rPr>
                <w:rFonts w:ascii="Times New Roman"/>
                <w:b w:val="false"/>
                <w:i w:val="false"/>
                <w:color w:val="000000"/>
                <w:sz w:val="20"/>
              </w:rPr>
              <w:t xml:space="preserve">объектов растительного мира, </w:t>
            </w:r>
            <w:r>
              <w:br/>
            </w:r>
            <w:r>
              <w:rPr>
                <w:rFonts w:ascii="Times New Roman"/>
                <w:b w:val="false"/>
                <w:i w:val="false"/>
                <w:color w:val="000000"/>
                <w:sz w:val="20"/>
              </w:rPr>
              <w:t xml:space="preserve">их частей и дериватов, </w:t>
            </w:r>
            <w:r>
              <w:br/>
            </w:r>
            <w:r>
              <w:rPr>
                <w:rFonts w:ascii="Times New Roman"/>
                <w:b w:val="false"/>
                <w:i w:val="false"/>
                <w:color w:val="000000"/>
                <w:sz w:val="20"/>
              </w:rPr>
              <w:t xml:space="preserve">подпадающих под действие </w:t>
            </w:r>
            <w:r>
              <w:br/>
            </w:r>
            <w:r>
              <w:rPr>
                <w:rFonts w:ascii="Times New Roman"/>
                <w:b w:val="false"/>
                <w:i w:val="false"/>
                <w:color w:val="000000"/>
                <w:sz w:val="20"/>
              </w:rPr>
              <w:t xml:space="preserve">Конвенции о международной торговле </w:t>
            </w:r>
            <w:r>
              <w:br/>
            </w:r>
            <w:r>
              <w:rPr>
                <w:rFonts w:ascii="Times New Roman"/>
                <w:b w:val="false"/>
                <w:i w:val="false"/>
                <w:color w:val="000000"/>
                <w:sz w:val="20"/>
              </w:rPr>
              <w:t xml:space="preserve">видами дикой фауны и флоры, </w:t>
            </w:r>
            <w:r>
              <w:br/>
            </w:r>
            <w:r>
              <w:rPr>
                <w:rFonts w:ascii="Times New Roman"/>
                <w:b w:val="false"/>
                <w:i w:val="false"/>
                <w:color w:val="000000"/>
                <w:sz w:val="20"/>
              </w:rPr>
              <w:t>находящимися под угрозой исчезновения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4" w:id="88"/>
    <w:p>
      <w:pPr>
        <w:spacing w:after="0"/>
        <w:ind w:left="0"/>
        <w:jc w:val="left"/>
      </w:pPr>
      <w:r>
        <w:rPr>
          <w:rFonts w:ascii="Times New Roman"/>
          <w:b/>
          <w:i w:val="false"/>
          <w:color w:val="000000"/>
        </w:rPr>
        <w:t xml:space="preserve"> Журнал выдачи административным органом разрешения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откуда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разрешения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получателя, доверенность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получателя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