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373b" w14:textId="c033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19 мая 2020 года № 81. Зарегистрирован в Министерстве юстиции Республики Казахстан 25 мая 2020 года № 20709. Утратил силу приказом Председателя Агентства Республики Казахстан по делам государственной службы от 8 декабря 2025 года № 196.</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08.12.2025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14939, опубликован 19 апреля 2017 года в Эталонном контрольном банке нормативных правовых актов Республики Казахстан в электронном виде)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подпунктами 5), 11) </w:t>
      </w:r>
      <w:r>
        <w:rPr>
          <w:rFonts w:ascii="Times New Roman"/>
          <w:b w:val="false"/>
          <w:i w:val="false"/>
          <w:color w:val="000000"/>
          <w:sz w:val="28"/>
        </w:rPr>
        <w:t>пункта 2</w:t>
      </w:r>
      <w:r>
        <w:rPr>
          <w:rFonts w:ascii="Times New Roman"/>
          <w:b w:val="false"/>
          <w:i w:val="false"/>
          <w:color w:val="000000"/>
          <w:sz w:val="28"/>
        </w:rPr>
        <w:t xml:space="preserve"> статьи 5, подпунктом 1) </w:t>
      </w:r>
      <w:r>
        <w:rPr>
          <w:rFonts w:ascii="Times New Roman"/>
          <w:b w:val="false"/>
          <w:i w:val="false"/>
          <w:color w:val="000000"/>
          <w:sz w:val="28"/>
        </w:rPr>
        <w:t>статьи 26</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27,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28, </w:t>
      </w:r>
      <w:r>
        <w:rPr>
          <w:rFonts w:ascii="Times New Roman"/>
          <w:b w:val="false"/>
          <w:i w:val="false"/>
          <w:color w:val="000000"/>
          <w:sz w:val="28"/>
        </w:rPr>
        <w:t>пунктом 2-1</w:t>
      </w:r>
      <w:r>
        <w:rPr>
          <w:rFonts w:ascii="Times New Roman"/>
          <w:b w:val="false"/>
          <w:i w:val="false"/>
          <w:color w:val="000000"/>
          <w:sz w:val="28"/>
        </w:rPr>
        <w:t xml:space="preserve"> статьи 29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пунктами 27</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Правил отбора в кадровый резерв административной государственной службы корпуса "А", утвержденных Указом Президента Республики Казахстан от 29 декабря 2015 года № 151,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занятие административной государственной должности корпуса "Б", утвержденных вышеназванным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Государственный орган формирует конкурсную комиссию для отбора кандидатов на занятие вакантной должности.";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"12. Кандидатами на занятие вакантной должности (далее – кандидаты) являются участники конкурса, допущенные к собеседованию на основании решения службы управления персоналом (кадровой службы) либо лица, на которое возложено исполнение обязанностей службы управления персоналом (кадровой службы).";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"18. Сертификаты, выданные по результатам тестирования на знание законодательства Республики Казахстан, действительны в течение одного года со дня прохождения тестирования.</w:t>
      </w:r>
    </w:p>
    <w:bookmarkEnd w:id="6"/>
    <w:bookmarkStart w:name="z15" w:id="7"/>
    <w:p>
      <w:pPr>
        <w:spacing w:after="0"/>
        <w:ind w:left="0"/>
        <w:jc w:val="both"/>
      </w:pPr>
      <w:r>
        <w:rPr>
          <w:rFonts w:ascii="Times New Roman"/>
          <w:b w:val="false"/>
          <w:i w:val="false"/>
          <w:color w:val="000000"/>
          <w:sz w:val="28"/>
        </w:rPr>
        <w:t>
      При введении чрезвычайного положения на всей территории Республики Казахстан срок действия сертификата приостанавливается на период введенного чрезвычайного положения.";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"По результатам тестирования на оценку личных качеств кандидату на должность корпуса "Б" выдается заключение по результату тестирования на оценку личных качеств кандидата на должность корпуса "Б" по форме, согласно приложению 9 к настоящим Правилам.</w:t>
      </w:r>
    </w:p>
    <w:bookmarkEnd w:id="8"/>
    <w:bookmarkStart w:name="z18" w:id="9"/>
    <w:p>
      <w:pPr>
        <w:spacing w:after="0"/>
        <w:ind w:left="0"/>
        <w:jc w:val="both"/>
      </w:pPr>
      <w:r>
        <w:rPr>
          <w:rFonts w:ascii="Times New Roman"/>
          <w:b w:val="false"/>
          <w:i w:val="false"/>
          <w:color w:val="000000"/>
          <w:sz w:val="28"/>
        </w:rPr>
        <w:t>
      Заключение, выданное по результатам тестирования на оценку личных качеств кандидата на должность корпуса "Б", действительно в течение одного года со дня прохождения такого тестирования.</w:t>
      </w:r>
    </w:p>
    <w:bookmarkEnd w:id="9"/>
    <w:bookmarkStart w:name="z19" w:id="10"/>
    <w:p>
      <w:pPr>
        <w:spacing w:after="0"/>
        <w:ind w:left="0"/>
        <w:jc w:val="both"/>
      </w:pPr>
      <w:r>
        <w:rPr>
          <w:rFonts w:ascii="Times New Roman"/>
          <w:b w:val="false"/>
          <w:i w:val="false"/>
          <w:color w:val="000000"/>
          <w:sz w:val="28"/>
        </w:rPr>
        <w:t>
      При введении чрезвычайного положения на всей территории Республики Казахстан срок действия заключения приостанавливается на период введенного чрезвычайного положения.";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"35. До завершения конкурса публичное разглашение работниками государственного органа сведений о составе конкурсных комиссий не допускается, за исключением случаев предоставления информации уполномоченному органу или иных случаев, установленных законодательством Республики Казахстан о правоохранительной службе.";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"38. Внутренний конкурс не проводится для занятия низовой должности, являющейся вакантной или временно вакантной.";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"45. Представление неполного пакета документов либо недостоверных сведений является основанием для отказа в их рассмотрении службой управления персоналом (кадровой службы) либо лицом, на которое возложено исполнение обязанностей службы управления персоналом (кадровой службы).";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"50. Кандидаты, допущенные к собеседованию, уведомляются секретарем конкурсной комиссии о дате проведения собеседования и эссе, а также при необходимости иных средств отбора кандидатов в течение одного рабочего дня после принятия решения службой управления персоналом (кадровой службы)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 Уведомление осуществляется по телефону либо посредством направления информации на электронные адреса и мобильные телефоны участников.";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9" w:id="15"/>
    <w:p>
      <w:pPr>
        <w:spacing w:after="0"/>
        <w:ind w:left="0"/>
        <w:jc w:val="both"/>
      </w:pPr>
      <w:r>
        <w:rPr>
          <w:rFonts w:ascii="Times New Roman"/>
          <w:b w:val="false"/>
          <w:i w:val="false"/>
          <w:color w:val="000000"/>
          <w:sz w:val="28"/>
        </w:rPr>
        <w:t>
      "51. Участники конкурса, не получившие допуска, уведомляются об этом секретарем конкурсной комиссии в течение одного рабочего дня после принятия решения службы управления персоналом (кадровой службы) либо лица, на которое возложено исполнение обязанностей службы управления персоналом (кадровой службы). Уведомление осуществляется по телефону либо посредством направления информации на электронные адреса и мобильные телефоны участников.";</w:t>
      </w:r>
    </w:p>
    <w:bookmarkEnd w:id="15"/>
    <w:bookmarkStart w:name="z30" w:id="16"/>
    <w:p>
      <w:pPr>
        <w:spacing w:after="0"/>
        <w:ind w:left="0"/>
        <w:jc w:val="both"/>
      </w:pPr>
      <w:r>
        <w:rPr>
          <w:rFonts w:ascii="Times New Roman"/>
          <w:b w:val="false"/>
          <w:i w:val="false"/>
          <w:color w:val="000000"/>
          <w:sz w:val="28"/>
        </w:rPr>
        <w:t>
      дополнить пунктом 60-1 следующего содержания:</w:t>
      </w:r>
    </w:p>
    <w:bookmarkEnd w:id="16"/>
    <w:bookmarkStart w:name="z31" w:id="17"/>
    <w:p>
      <w:pPr>
        <w:spacing w:after="0"/>
        <w:ind w:left="0"/>
        <w:jc w:val="both"/>
      </w:pPr>
      <w:r>
        <w:rPr>
          <w:rFonts w:ascii="Times New Roman"/>
          <w:b w:val="false"/>
          <w:i w:val="false"/>
          <w:color w:val="000000"/>
          <w:sz w:val="28"/>
        </w:rPr>
        <w:t>
      "60-1. Ход обсуждения и принятое конкурсной комиссией решение оформляются в виде протокола в произвольной форме в бумажном и (или) электронном виде, который подписывается председателем и членами конкурсной комиссии, а также секретарем, осуществляющим протоколирование.</w:t>
      </w:r>
    </w:p>
    <w:bookmarkEnd w:id="17"/>
    <w:bookmarkStart w:name="z32" w:id="18"/>
    <w:p>
      <w:pPr>
        <w:spacing w:after="0"/>
        <w:ind w:left="0"/>
        <w:jc w:val="both"/>
      </w:pPr>
      <w:r>
        <w:rPr>
          <w:rFonts w:ascii="Times New Roman"/>
          <w:b w:val="false"/>
          <w:i w:val="false"/>
          <w:color w:val="000000"/>
          <w:sz w:val="28"/>
        </w:rPr>
        <w:t>
      Члены конкурсной комиссии могут подписать решение в электронном варианте посредством электронно-цифровой подписи.";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73 изложить в следующей редакции:</w:t>
      </w:r>
    </w:p>
    <w:bookmarkStart w:name="z34" w:id="19"/>
    <w:p>
      <w:pPr>
        <w:spacing w:after="0"/>
        <w:ind w:left="0"/>
        <w:jc w:val="both"/>
      </w:pPr>
      <w:r>
        <w:rPr>
          <w:rFonts w:ascii="Times New Roman"/>
          <w:b w:val="false"/>
          <w:i w:val="false"/>
          <w:color w:val="000000"/>
          <w:sz w:val="28"/>
        </w:rPr>
        <w:t>
      "4) срок приема документов (7 рабочих дней), который исчисляется со следующего рабочего дня после публикации объявления о проведении общего конкурса на интернет-ресурсе уполномоченного органа;";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36" w:id="20"/>
    <w:p>
      <w:pPr>
        <w:spacing w:after="0"/>
        <w:ind w:left="0"/>
        <w:jc w:val="both"/>
      </w:pPr>
      <w:r>
        <w:rPr>
          <w:rFonts w:ascii="Times New Roman"/>
          <w:b w:val="false"/>
          <w:i w:val="false"/>
          <w:color w:val="000000"/>
          <w:sz w:val="28"/>
        </w:rPr>
        <w:t xml:space="preserve">
      "84. Служба управления персоналом (кадровая служба) либо лицо, на которое возложено исполнение обязанностей службы управления персоналом (кадровой службы) в течение двух рабочих дней после окончания срока приема документов рассматривает представленные документы на соответствие кандидатов квалификационным требованиям, утвержденным согласно </w:t>
      </w:r>
      <w:r>
        <w:rPr>
          <w:rFonts w:ascii="Times New Roman"/>
          <w:b w:val="false"/>
          <w:i w:val="false"/>
          <w:color w:val="000000"/>
          <w:sz w:val="28"/>
        </w:rPr>
        <w:t>пункту 4</w:t>
      </w:r>
      <w:r>
        <w:rPr>
          <w:rFonts w:ascii="Times New Roman"/>
          <w:b w:val="false"/>
          <w:i w:val="false"/>
          <w:color w:val="000000"/>
          <w:sz w:val="28"/>
        </w:rPr>
        <w:t xml:space="preserve"> статьи 17 Закона, а также условиям поступления на государственную службу, предусмотренным </w:t>
      </w:r>
      <w:r>
        <w:rPr>
          <w:rFonts w:ascii="Times New Roman"/>
          <w:b w:val="false"/>
          <w:i w:val="false"/>
          <w:color w:val="000000"/>
          <w:sz w:val="28"/>
        </w:rPr>
        <w:t>статьей 16</w:t>
      </w:r>
      <w:r>
        <w:rPr>
          <w:rFonts w:ascii="Times New Roman"/>
          <w:b w:val="false"/>
          <w:i w:val="false"/>
          <w:color w:val="000000"/>
          <w:sz w:val="28"/>
        </w:rPr>
        <w:t xml:space="preserve"> Закона и принимает решение о допуске участников конкурса к собеседованию.</w:t>
      </w:r>
    </w:p>
    <w:bookmarkEnd w:id="20"/>
    <w:bookmarkStart w:name="z37" w:id="21"/>
    <w:p>
      <w:pPr>
        <w:spacing w:after="0"/>
        <w:ind w:left="0"/>
        <w:jc w:val="both"/>
      </w:pPr>
      <w:r>
        <w:rPr>
          <w:rFonts w:ascii="Times New Roman"/>
          <w:b w:val="false"/>
          <w:i w:val="false"/>
          <w:color w:val="000000"/>
          <w:sz w:val="28"/>
        </w:rPr>
        <w:t>
      Соответствие кандидатов условиям поступления на государственную службу, предусмотренным статьей 16 Закона, рассматривается посредством базы данных "Специальные учеты" Информационного сервиса Комитета по правовой статистике и специальным учетам Генеральной прокуратуры Республики Казахстан.</w:t>
      </w:r>
    </w:p>
    <w:bookmarkEnd w:id="21"/>
    <w:bookmarkStart w:name="z38" w:id="22"/>
    <w:p>
      <w:pPr>
        <w:spacing w:after="0"/>
        <w:ind w:left="0"/>
        <w:jc w:val="both"/>
      </w:pPr>
      <w:r>
        <w:rPr>
          <w:rFonts w:ascii="Times New Roman"/>
          <w:b w:val="false"/>
          <w:i w:val="false"/>
          <w:color w:val="000000"/>
          <w:sz w:val="28"/>
        </w:rPr>
        <w:t>
      Представление участниками конкурса недостоверных сведений является основанием для отказа в их допуске к собеседованию.";</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40" w:id="23"/>
    <w:p>
      <w:pPr>
        <w:spacing w:after="0"/>
        <w:ind w:left="0"/>
        <w:jc w:val="both"/>
      </w:pPr>
      <w:r>
        <w:rPr>
          <w:rFonts w:ascii="Times New Roman"/>
          <w:b w:val="false"/>
          <w:i w:val="false"/>
          <w:color w:val="000000"/>
          <w:sz w:val="28"/>
        </w:rPr>
        <w:t>
      "85. Формируется Решение и подписывается секретарем конкурсной комиссии и руководителем службы управления персоналом либо лицом, на которое возложено исполнение обязанностей службы управления персоналом (кадровой службы).</w:t>
      </w:r>
    </w:p>
    <w:bookmarkEnd w:id="23"/>
    <w:bookmarkStart w:name="z41" w:id="24"/>
    <w:p>
      <w:pPr>
        <w:spacing w:after="0"/>
        <w:ind w:left="0"/>
        <w:jc w:val="both"/>
      </w:pPr>
      <w:r>
        <w:rPr>
          <w:rFonts w:ascii="Times New Roman"/>
          <w:b w:val="false"/>
          <w:i w:val="false"/>
          <w:color w:val="000000"/>
          <w:sz w:val="28"/>
        </w:rPr>
        <w:t>
      Руководитель службы управления персоналом либо лицо, на которое возложено исполнение обязанностей службы управления персоналом (кадровой службы) может подписать решение в электронном виде посредством электронно-цифровой подписи.";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43" w:id="25"/>
    <w:p>
      <w:pPr>
        <w:spacing w:after="0"/>
        <w:ind w:left="0"/>
        <w:jc w:val="both"/>
      </w:pPr>
      <w:r>
        <w:rPr>
          <w:rFonts w:ascii="Times New Roman"/>
          <w:b w:val="false"/>
          <w:i w:val="false"/>
          <w:color w:val="000000"/>
          <w:sz w:val="28"/>
        </w:rPr>
        <w:t>
      "86. По итогам рассмотрения документов секретарь конкурсной комиссии формирует список кандидатов, допущенных к собеседованию, и график его проведения.</w:t>
      </w:r>
    </w:p>
    <w:bookmarkEnd w:id="25"/>
    <w:bookmarkStart w:name="z44" w:id="26"/>
    <w:p>
      <w:pPr>
        <w:spacing w:after="0"/>
        <w:ind w:left="0"/>
        <w:jc w:val="both"/>
      </w:pPr>
      <w:r>
        <w:rPr>
          <w:rFonts w:ascii="Times New Roman"/>
          <w:b w:val="false"/>
          <w:i w:val="false"/>
          <w:color w:val="000000"/>
          <w:sz w:val="28"/>
        </w:rPr>
        <w:t>
      Список кандидатов, допущенных к собеседованию, и график проведения собеседования размещаются на интернет-ресурсе государственного органа, объявившего конкурс, в течение одного рабочего дня со дня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46" w:id="27"/>
    <w:p>
      <w:pPr>
        <w:spacing w:after="0"/>
        <w:ind w:left="0"/>
        <w:jc w:val="both"/>
      </w:pPr>
      <w:r>
        <w:rPr>
          <w:rFonts w:ascii="Times New Roman"/>
          <w:b w:val="false"/>
          <w:i w:val="false"/>
          <w:color w:val="000000"/>
          <w:sz w:val="28"/>
        </w:rPr>
        <w:t>
      "87. Кандидаты, допущенные к собеседованию, уведомляются секретарем конкурсной комиссии о дате проведения собеседования до истечения следующего рабочего дня после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 Уведомление осуществляется по телефону, посредством направления информации на электронные адреса и мобильные телефоны участников.";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48" w:id="28"/>
    <w:p>
      <w:pPr>
        <w:spacing w:after="0"/>
        <w:ind w:left="0"/>
        <w:jc w:val="both"/>
      </w:pPr>
      <w:r>
        <w:rPr>
          <w:rFonts w:ascii="Times New Roman"/>
          <w:b w:val="false"/>
          <w:i w:val="false"/>
          <w:color w:val="000000"/>
          <w:sz w:val="28"/>
        </w:rPr>
        <w:t>
      "88. Участники конкурса, не получившие допуска, уведомляются об этом секретарем конкурсной комиссии в течение одного рабочего дня со дня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Уведомление осуществляется по телефону либо посредством направления информации на электронные адреса и мобильные телефоны участников.";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50" w:id="29"/>
    <w:p>
      <w:pPr>
        <w:spacing w:after="0"/>
        <w:ind w:left="0"/>
        <w:jc w:val="both"/>
      </w:pPr>
      <w:r>
        <w:rPr>
          <w:rFonts w:ascii="Times New Roman"/>
          <w:b w:val="false"/>
          <w:i w:val="false"/>
          <w:color w:val="000000"/>
          <w:sz w:val="28"/>
        </w:rPr>
        <w:t>
      "89. Целью собеседования является оценка профессиональных и личных качеств кандидатов.</w:t>
      </w:r>
    </w:p>
    <w:bookmarkEnd w:id="29"/>
    <w:bookmarkStart w:name="z51" w:id="30"/>
    <w:p>
      <w:pPr>
        <w:spacing w:after="0"/>
        <w:ind w:left="0"/>
        <w:jc w:val="both"/>
      </w:pPr>
      <w:r>
        <w:rPr>
          <w:rFonts w:ascii="Times New Roman"/>
          <w:b w:val="false"/>
          <w:i w:val="false"/>
          <w:color w:val="000000"/>
          <w:sz w:val="28"/>
        </w:rPr>
        <w:t>
      Конкурсная комиссия учитывает оценку личных качеств с результатами не ниже пороговых значений.";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53" w:id="31"/>
    <w:p>
      <w:pPr>
        <w:spacing w:after="0"/>
        <w:ind w:left="0"/>
        <w:jc w:val="both"/>
      </w:pPr>
      <w:r>
        <w:rPr>
          <w:rFonts w:ascii="Times New Roman"/>
          <w:b w:val="false"/>
          <w:i w:val="false"/>
          <w:color w:val="000000"/>
          <w:sz w:val="28"/>
        </w:rPr>
        <w:t>
      "100. Секретарь конкурсной комиссии извещает кандидатов, успешно прошедших собеседование, о результатах конкурса в течение двух рабочих дней со дня решения конкурсной комиссии.";</w:t>
      </w:r>
    </w:p>
    <w:bookmarkEnd w:id="31"/>
    <w:bookmarkStart w:name="z54"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программах и организации тестирования административных государственных служащих, кандидатов на занятие административных государственных должностей, утвержденных вышеназванным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 w:id="33"/>
    <w:p>
      <w:pPr>
        <w:spacing w:after="0"/>
        <w:ind w:left="0"/>
        <w:jc w:val="both"/>
      </w:pPr>
      <w:r>
        <w:rPr>
          <w:rFonts w:ascii="Times New Roman"/>
          <w:b w:val="false"/>
          <w:i w:val="false"/>
          <w:color w:val="000000"/>
          <w:sz w:val="28"/>
        </w:rPr>
        <w:t xml:space="preserve">
      "1. Настоящие Правила, программы и организация тестирования административных государственных служащих, кандидатов на занятие административных государственных должностей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5 и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от 23 ноября 2015 года "О государственной службе Республики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и определяют порядок, программы, организацию тестирования административных государственных служащих, кандидатов на занятие административных государственных должностей, а также порядок обжалования результатов тестирования.";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8" w:id="34"/>
    <w:p>
      <w:pPr>
        <w:spacing w:after="0"/>
        <w:ind w:left="0"/>
        <w:jc w:val="both"/>
      </w:pPr>
      <w:r>
        <w:rPr>
          <w:rFonts w:ascii="Times New Roman"/>
          <w:b w:val="false"/>
          <w:i w:val="false"/>
          <w:color w:val="000000"/>
          <w:sz w:val="28"/>
        </w:rPr>
        <w:t>
      "12. Уполномоченный орган и его территориальные подразделения (далее – услугодатель) проводят тестирование кандидатов на занятие административных государственных должностей корпуса "Б" (далее – кандидат/кандидаты на должность корпуса "Б") на знание государственного языка и законодательства Республики Казахстан по мере обращения граждан.";</w:t>
      </w:r>
    </w:p>
    <w:bookmarkEnd w:id="34"/>
    <w:bookmarkStart w:name="z59" w:id="35"/>
    <w:p>
      <w:pPr>
        <w:spacing w:after="0"/>
        <w:ind w:left="0"/>
        <w:jc w:val="both"/>
      </w:pPr>
      <w:r>
        <w:rPr>
          <w:rFonts w:ascii="Times New Roman"/>
          <w:b w:val="false"/>
          <w:i w:val="false"/>
          <w:color w:val="000000"/>
          <w:sz w:val="28"/>
        </w:rPr>
        <w:t>
      дополнить пунктом 12-1) следующего содержания:</w:t>
      </w:r>
    </w:p>
    <w:bookmarkEnd w:id="35"/>
    <w:bookmarkStart w:name="z60" w:id="36"/>
    <w:p>
      <w:pPr>
        <w:spacing w:after="0"/>
        <w:ind w:left="0"/>
        <w:jc w:val="both"/>
      </w:pPr>
      <w:r>
        <w:rPr>
          <w:rFonts w:ascii="Times New Roman"/>
          <w:b w:val="false"/>
          <w:i w:val="false"/>
          <w:color w:val="000000"/>
          <w:sz w:val="28"/>
        </w:rPr>
        <w:t>
      "12-1. Стандарт государственной услуги, содержащий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приложении 2-1 к настоящим Правилам.";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62" w:id="37"/>
    <w:p>
      <w:pPr>
        <w:spacing w:after="0"/>
        <w:ind w:left="0"/>
        <w:jc w:val="both"/>
      </w:pPr>
      <w:r>
        <w:rPr>
          <w:rFonts w:ascii="Times New Roman"/>
          <w:b w:val="false"/>
          <w:i w:val="false"/>
          <w:color w:val="000000"/>
          <w:sz w:val="28"/>
        </w:rPr>
        <w:t>
      "13. Для участия в тестировании кандидат на должность корпуса "Б" не позднее одного календарного дня до дня тестирования подает заявление по форме, согласно приложению 2 к настоящим Правилам (далее – заявление) через веб-портал "электронного правительства" (далее – портал) или посредством обращения в некоммерческое акционерное общество Государственная корпорация "Правительство для граждан" (далее – Государственная корпорация).</w:t>
      </w:r>
    </w:p>
    <w:bookmarkEnd w:id="37"/>
    <w:bookmarkStart w:name="z63" w:id="38"/>
    <w:p>
      <w:pPr>
        <w:spacing w:after="0"/>
        <w:ind w:left="0"/>
        <w:jc w:val="both"/>
      </w:pPr>
      <w:r>
        <w:rPr>
          <w:rFonts w:ascii="Times New Roman"/>
          <w:b w:val="false"/>
          <w:i w:val="false"/>
          <w:color w:val="000000"/>
          <w:sz w:val="28"/>
        </w:rPr>
        <w:t>
      При обращении в Государственную корпорацию кандидат предъявляет документ, удостоверяющий его личность.</w:t>
      </w:r>
    </w:p>
    <w:bookmarkEnd w:id="38"/>
    <w:bookmarkStart w:name="z64" w:id="39"/>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39"/>
    <w:bookmarkStart w:name="z65" w:id="40"/>
    <w:p>
      <w:pPr>
        <w:spacing w:after="0"/>
        <w:ind w:left="0"/>
        <w:jc w:val="both"/>
      </w:pPr>
      <w:r>
        <w:rPr>
          <w:rFonts w:ascii="Times New Roman"/>
          <w:b w:val="false"/>
          <w:i w:val="false"/>
          <w:color w:val="000000"/>
          <w:sz w:val="28"/>
        </w:rPr>
        <w:t>
      В случае обращения через портал в "личном кабинете" кандидата отражается статус о принятии запроса для оказания государственной услуги.</w:t>
      </w:r>
    </w:p>
    <w:bookmarkEnd w:id="40"/>
    <w:bookmarkStart w:name="z66" w:id="41"/>
    <w:p>
      <w:pPr>
        <w:spacing w:after="0"/>
        <w:ind w:left="0"/>
        <w:jc w:val="both"/>
      </w:pPr>
      <w:r>
        <w:rPr>
          <w:rFonts w:ascii="Times New Roman"/>
          <w:b w:val="false"/>
          <w:i w:val="false"/>
          <w:color w:val="000000"/>
          <w:sz w:val="28"/>
        </w:rPr>
        <w:t xml:space="preserve">
      При обращении через Государственную корпорацию и портал подтверждением приема документов является расписка с указанием даты, времени и места прохождения тестирования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форме электронной цифровой подписи услугодателя.</w:t>
      </w:r>
    </w:p>
    <w:bookmarkEnd w:id="41"/>
    <w:bookmarkStart w:name="z67" w:id="42"/>
    <w:p>
      <w:pPr>
        <w:spacing w:after="0"/>
        <w:ind w:left="0"/>
        <w:jc w:val="both"/>
      </w:pPr>
      <w:r>
        <w:rPr>
          <w:rFonts w:ascii="Times New Roman"/>
          <w:b w:val="false"/>
          <w:i w:val="false"/>
          <w:color w:val="000000"/>
          <w:sz w:val="28"/>
        </w:rPr>
        <w:t>
      В случае представления кандидатом неполного пакета документов согласно перечню, предусмотренного пунктом 8 Стандарта, и (или) документов с истекшим сроком действия работник Государственной корпорации отказывает в приеме заявления.</w:t>
      </w:r>
    </w:p>
    <w:bookmarkEnd w:id="42"/>
    <w:bookmarkStart w:name="z68" w:id="43"/>
    <w:p>
      <w:pPr>
        <w:spacing w:after="0"/>
        <w:ind w:left="0"/>
        <w:jc w:val="both"/>
      </w:pPr>
      <w:r>
        <w:rPr>
          <w:rFonts w:ascii="Times New Roman"/>
          <w:b w:val="false"/>
          <w:i w:val="false"/>
          <w:color w:val="000000"/>
          <w:sz w:val="28"/>
        </w:rPr>
        <w:t>
      Информацию и консультацию касательно подачи документов для тестирования через веб-портал "электронного правительства" кандидаты могут получить в Государственной корпорации, в уполномоченном органе или его территориальном подразделении.";</w:t>
      </w:r>
    </w:p>
    <w:bookmarkEnd w:id="43"/>
    <w:bookmarkStart w:name="z69" w:id="44"/>
    <w:p>
      <w:pPr>
        <w:spacing w:after="0"/>
        <w:ind w:left="0"/>
        <w:jc w:val="both"/>
      </w:pPr>
      <w:r>
        <w:rPr>
          <w:rFonts w:ascii="Times New Roman"/>
          <w:b w:val="false"/>
          <w:i w:val="false"/>
          <w:color w:val="000000"/>
          <w:sz w:val="28"/>
        </w:rPr>
        <w:t>
      дополнить пунктом 14-1) следующего содержания:</w:t>
      </w:r>
    </w:p>
    <w:bookmarkEnd w:id="44"/>
    <w:bookmarkStart w:name="z70" w:id="45"/>
    <w:p>
      <w:pPr>
        <w:spacing w:after="0"/>
        <w:ind w:left="0"/>
        <w:jc w:val="both"/>
      </w:pPr>
      <w:r>
        <w:rPr>
          <w:rFonts w:ascii="Times New Roman"/>
          <w:b w:val="false"/>
          <w:i w:val="false"/>
          <w:color w:val="000000"/>
          <w:sz w:val="28"/>
        </w:rPr>
        <w:t>
      "14-1. Основания для отказа в прохождении тестирования указаны в пункте 9 Стандарта.";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2" w:id="46"/>
    <w:p>
      <w:pPr>
        <w:spacing w:after="0"/>
        <w:ind w:left="0"/>
        <w:jc w:val="both"/>
      </w:pPr>
      <w:r>
        <w:rPr>
          <w:rFonts w:ascii="Times New Roman"/>
          <w:b w:val="false"/>
          <w:i w:val="false"/>
          <w:color w:val="000000"/>
          <w:sz w:val="28"/>
        </w:rPr>
        <w:t xml:space="preserve">
      "19. Кандидатам на должность корпуса "Б", получившим результаты тестирования на знание законодательства Республики Казахстан ниже значений, указанных в программах тестирования, выдается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6"/>
    <w:bookmarkStart w:name="z73" w:id="47"/>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допускается не ранее чем через пятнадцать календарных дней со дня прохождения тестирования.";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p>
    <w:bookmarkStart w:name="z75" w:id="48"/>
    <w:p>
      <w:pPr>
        <w:spacing w:after="0"/>
        <w:ind w:left="0"/>
        <w:jc w:val="both"/>
      </w:pPr>
      <w:r>
        <w:rPr>
          <w:rFonts w:ascii="Times New Roman"/>
          <w:b w:val="false"/>
          <w:i w:val="false"/>
          <w:color w:val="000000"/>
          <w:sz w:val="28"/>
        </w:rPr>
        <w:t>
      "25-1. Повторное тестирование кандидатов на должность корпуса "Б", получивших результаты тестирования на оценку личных качеств ниже значения, указанного в пункте 24 настоящих Правил, допускается не ранее чем через пятнадцать календарных дней со дня прохождения тестирования.";</w:t>
      </w:r>
    </w:p>
    <w:bookmarkEnd w:id="48"/>
    <w:bookmarkStart w:name="z76" w:id="49"/>
    <w:p>
      <w:pPr>
        <w:spacing w:after="0"/>
        <w:ind w:left="0"/>
        <w:jc w:val="both"/>
      </w:pPr>
      <w:r>
        <w:rPr>
          <w:rFonts w:ascii="Times New Roman"/>
          <w:b w:val="false"/>
          <w:i w:val="false"/>
          <w:color w:val="000000"/>
          <w:sz w:val="28"/>
        </w:rPr>
        <w:t>
      дополнить пунктом 32-1 следующего содержания:</w:t>
      </w:r>
    </w:p>
    <w:bookmarkEnd w:id="49"/>
    <w:bookmarkStart w:name="z77" w:id="50"/>
    <w:p>
      <w:pPr>
        <w:spacing w:after="0"/>
        <w:ind w:left="0"/>
        <w:jc w:val="both"/>
      </w:pPr>
      <w:r>
        <w:rPr>
          <w:rFonts w:ascii="Times New Roman"/>
          <w:b w:val="false"/>
          <w:i w:val="false"/>
          <w:color w:val="000000"/>
          <w:sz w:val="28"/>
        </w:rPr>
        <w:t>
      "32-1. При выявлении подставного лица в ходе запуска на тестирование либо при проведении тестирования оператором данное лицо на тестирование не допускается, либо оператор останавливает процесс тестирования такого лица и удаляет его из помещения для тестирования.</w:t>
      </w:r>
    </w:p>
    <w:bookmarkEnd w:id="50"/>
    <w:bookmarkStart w:name="z78" w:id="51"/>
    <w:p>
      <w:pPr>
        <w:spacing w:after="0"/>
        <w:ind w:left="0"/>
        <w:jc w:val="both"/>
      </w:pPr>
      <w:r>
        <w:rPr>
          <w:rFonts w:ascii="Times New Roman"/>
          <w:b w:val="false"/>
          <w:i w:val="false"/>
          <w:color w:val="000000"/>
          <w:sz w:val="28"/>
        </w:rPr>
        <w:t>
      При этом оператор составляет Акт выявления подставного лица при тестировании по форме, согласно приложению 10-1 к настоящим Правилам.";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80" w:id="52"/>
    <w:p>
      <w:pPr>
        <w:spacing w:after="0"/>
        <w:ind w:left="0"/>
        <w:jc w:val="both"/>
      </w:pPr>
      <w:r>
        <w:rPr>
          <w:rFonts w:ascii="Times New Roman"/>
          <w:b w:val="false"/>
          <w:i w:val="false"/>
          <w:color w:val="000000"/>
          <w:sz w:val="28"/>
        </w:rPr>
        <w:t>
      "38. В целях рассмотрения жалоб кандидатов по результатам тестирования на знание законодательства Республики Казахстан, предусмотренного программами тестирования, и защиты их прав в уполномоченном органе создается апелляционная комиссия.";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2" w:id="53"/>
    <w:p>
      <w:pPr>
        <w:spacing w:after="0"/>
        <w:ind w:left="0"/>
        <w:jc w:val="both"/>
      </w:pPr>
      <w:r>
        <w:rPr>
          <w:rFonts w:ascii="Times New Roman"/>
          <w:b w:val="false"/>
          <w:i w:val="false"/>
          <w:color w:val="000000"/>
          <w:sz w:val="28"/>
        </w:rPr>
        <w:t>
      "39. Состав апелляционной комиссии утверждается приказом руководителя уполномоченного органа.</w:t>
      </w:r>
    </w:p>
    <w:bookmarkEnd w:id="53"/>
    <w:bookmarkStart w:name="z83" w:id="54"/>
    <w:p>
      <w:pPr>
        <w:spacing w:after="0"/>
        <w:ind w:left="0"/>
        <w:jc w:val="both"/>
      </w:pPr>
      <w:r>
        <w:rPr>
          <w:rFonts w:ascii="Times New Roman"/>
          <w:b w:val="false"/>
          <w:i w:val="false"/>
          <w:color w:val="000000"/>
          <w:sz w:val="28"/>
        </w:rPr>
        <w:t>
      В состав апелляционной комиссии в качестве наблюдателей могут быть включены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о средствах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85" w:id="55"/>
    <w:p>
      <w:pPr>
        <w:spacing w:after="0"/>
        <w:ind w:left="0"/>
        <w:jc w:val="both"/>
      </w:pPr>
      <w:r>
        <w:rPr>
          <w:rFonts w:ascii="Times New Roman"/>
          <w:b w:val="false"/>
          <w:i w:val="false"/>
          <w:color w:val="000000"/>
          <w:sz w:val="28"/>
        </w:rPr>
        <w:t>
      "40. Работу апелляционной комиссии возглавляет председатель апелляционной комиссии либо заместитель председателя при отсутствии председателя апелляционной комиссии.</w:t>
      </w:r>
    </w:p>
    <w:bookmarkEnd w:id="55"/>
    <w:bookmarkStart w:name="z86" w:id="56"/>
    <w:p>
      <w:pPr>
        <w:spacing w:after="0"/>
        <w:ind w:left="0"/>
        <w:jc w:val="both"/>
      </w:pPr>
      <w:r>
        <w:rPr>
          <w:rFonts w:ascii="Times New Roman"/>
          <w:b w:val="false"/>
          <w:i w:val="false"/>
          <w:color w:val="000000"/>
          <w:sz w:val="28"/>
        </w:rPr>
        <w:t>
      Ведение делопроизводства апелляционной комиссии осуществляется ее секретарем, назначаемым приказом руководителя уполномоченного органа.";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88" w:id="57"/>
    <w:p>
      <w:pPr>
        <w:spacing w:after="0"/>
        <w:ind w:left="0"/>
        <w:jc w:val="both"/>
      </w:pPr>
      <w:r>
        <w:rPr>
          <w:rFonts w:ascii="Times New Roman"/>
          <w:b w:val="false"/>
          <w:i w:val="false"/>
          <w:color w:val="000000"/>
          <w:sz w:val="28"/>
        </w:rPr>
        <w:t>
      "41. Апелляционная комиссия принимает и рассматривает заявления на апелляцию от кандидатов на должность корпуса "Б", получивших результаты тестирования на знание законодательства Республики Казахстан ниже значений прохождения тестирования, указанных в программах тестирования.";</w:t>
      </w:r>
    </w:p>
    <w:bookmarkEnd w:id="57"/>
    <w:bookmarkStart w:name="z89" w:id="58"/>
    <w:p>
      <w:pPr>
        <w:spacing w:after="0"/>
        <w:ind w:left="0"/>
        <w:jc w:val="both"/>
      </w:pPr>
      <w:r>
        <w:rPr>
          <w:rFonts w:ascii="Times New Roman"/>
          <w:b w:val="false"/>
          <w:i w:val="false"/>
          <w:color w:val="000000"/>
          <w:sz w:val="28"/>
        </w:rPr>
        <w:t>
      дополнить главой 7 следующего содержания:</w:t>
      </w:r>
    </w:p>
    <w:bookmarkEnd w:id="58"/>
    <w:bookmarkStart w:name="z90" w:id="59"/>
    <w:p>
      <w:pPr>
        <w:spacing w:after="0"/>
        <w:ind w:left="0"/>
        <w:jc w:val="both"/>
      </w:pPr>
      <w:r>
        <w:rPr>
          <w:rFonts w:ascii="Times New Roman"/>
          <w:b w:val="false"/>
          <w:i w:val="false"/>
          <w:color w:val="000000"/>
          <w:sz w:val="28"/>
        </w:rPr>
        <w:t xml:space="preserve">
      "Глава 7. Порядок обжалования решений, действий (бездействия) услугодателей и (или) их должностных лиц, Государственной корпорации и (или) их работников по вопросам прохождения тестирования </w:t>
      </w:r>
    </w:p>
    <w:bookmarkEnd w:id="59"/>
    <w:p>
      <w:pPr>
        <w:spacing w:after="0"/>
        <w:ind w:left="0"/>
        <w:jc w:val="both"/>
      </w:pPr>
      <w:r>
        <w:rPr>
          <w:rFonts w:ascii="Times New Roman"/>
          <w:b w:val="false"/>
          <w:i w:val="false"/>
          <w:color w:val="000000"/>
          <w:sz w:val="28"/>
        </w:rPr>
        <w:t>
      48. Жалоба на решение, действий (бездействия) кандидата по вопросам оказания государственной услуги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Start w:name="z91" w:id="60"/>
    <w:p>
      <w:pPr>
        <w:spacing w:after="0"/>
        <w:ind w:left="0"/>
        <w:jc w:val="both"/>
      </w:pPr>
      <w:r>
        <w:rPr>
          <w:rFonts w:ascii="Times New Roman"/>
          <w:b w:val="false"/>
          <w:i w:val="false"/>
          <w:color w:val="000000"/>
          <w:sz w:val="28"/>
        </w:rPr>
        <w:t xml:space="preserve">
      Жалоба кандидата,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60"/>
    <w:bookmarkStart w:name="z92" w:id="61"/>
    <w:p>
      <w:pPr>
        <w:spacing w:after="0"/>
        <w:ind w:left="0"/>
        <w:jc w:val="both"/>
      </w:pPr>
      <w:r>
        <w:rPr>
          <w:rFonts w:ascii="Times New Roman"/>
          <w:b w:val="false"/>
          <w:i w:val="false"/>
          <w:color w:val="000000"/>
          <w:sz w:val="28"/>
        </w:rPr>
        <w:t>
      Жалоба кандидата,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1"/>
    <w:bookmarkStart w:name="z93" w:id="62"/>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62"/>
    <w:bookmarkStart w:name="z94" w:id="63"/>
    <w:p>
      <w:pPr>
        <w:spacing w:after="0"/>
        <w:ind w:left="0"/>
        <w:jc w:val="both"/>
      </w:pPr>
      <w:r>
        <w:rPr>
          <w:rFonts w:ascii="Times New Roman"/>
          <w:b w:val="false"/>
          <w:i w:val="false"/>
          <w:color w:val="000000"/>
          <w:sz w:val="28"/>
        </w:rPr>
        <w:t>
      49. В случаях несогласия с результатами оказанной государственной услуги, кандидат имеет право обратиться в суд в порядке, установленном законодательством Республики Казахстан.";</w:t>
      </w:r>
    </w:p>
    <w:bookmarkEnd w:id="63"/>
    <w:bookmarkStart w:name="z95" w:id="64"/>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98" w:id="65"/>
    <w:p>
      <w:pPr>
        <w:spacing w:after="0"/>
        <w:ind w:left="0"/>
        <w:jc w:val="both"/>
      </w:pPr>
      <w:r>
        <w:rPr>
          <w:rFonts w:ascii="Times New Roman"/>
          <w:b w:val="false"/>
          <w:i w:val="false"/>
          <w:color w:val="000000"/>
          <w:sz w:val="28"/>
        </w:rPr>
        <w:t xml:space="preserve">
      дополнить приложением 10-1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00" w:id="66"/>
    <w:p>
      <w:pPr>
        <w:spacing w:after="0"/>
        <w:ind w:left="0"/>
        <w:jc w:val="both"/>
      </w:pPr>
      <w:r>
        <w:rPr>
          <w:rFonts w:ascii="Times New Roman"/>
          <w:b w:val="false"/>
          <w:i w:val="false"/>
          <w:color w:val="000000"/>
          <w:sz w:val="28"/>
        </w:rPr>
        <w:t>
      2.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66"/>
    <w:bookmarkStart w:name="z101" w:id="6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7"/>
    <w:bookmarkStart w:name="z102" w:id="68"/>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68"/>
    <w:bookmarkStart w:name="z103" w:id="69"/>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69"/>
    <w:bookmarkStart w:name="z104" w:id="70"/>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 xml:space="preserve">Республики Казахстан по </w:t>
            </w:r>
          </w:p>
          <w:p>
            <w:pPr>
              <w:spacing w:after="0"/>
              <w:ind w:left="0"/>
              <w:jc w:val="left"/>
            </w:pPr>
          </w:p>
          <w:p>
            <w:pPr>
              <w:spacing w:after="20"/>
              <w:ind w:left="20"/>
              <w:jc w:val="both"/>
            </w:pPr>
            <w:r>
              <w:rPr>
                <w:rFonts w:ascii="Times New Roman"/>
                <w:b w:val="false"/>
                <w:i/>
                <w:color w:val="000000"/>
                <w:sz w:val="20"/>
              </w:rPr>
              <w:t xml:space="preserve">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both"/>
      </w:pPr>
      <w:bookmarkStart w:name="z106" w:id="71"/>
      <w:r>
        <w:rPr>
          <w:rFonts w:ascii="Times New Roman"/>
          <w:b w:val="false"/>
          <w:i w:val="false"/>
          <w:color w:val="000000"/>
          <w:sz w:val="28"/>
        </w:rPr>
        <w:t>
      "СОГЛАСОВАН"</w:t>
      </w:r>
    </w:p>
    <w:bookmarkEnd w:id="71"/>
    <w:p>
      <w:pPr>
        <w:spacing w:after="0"/>
        <w:ind w:left="0"/>
        <w:jc w:val="both"/>
      </w:pPr>
      <w:r>
        <w:rPr>
          <w:rFonts w:ascii="Times New Roman"/>
          <w:b w:val="false"/>
          <w:i w:val="false"/>
          <w:color w:val="000000"/>
          <w:sz w:val="28"/>
        </w:rPr>
        <w:t xml:space="preserve">Министерство цифрового </w:t>
      </w:r>
    </w:p>
    <w:p>
      <w:pPr>
        <w:spacing w:after="0"/>
        <w:ind w:left="0"/>
        <w:jc w:val="both"/>
      </w:pPr>
      <w:r>
        <w:rPr>
          <w:rFonts w:ascii="Times New Roman"/>
          <w:b w:val="false"/>
          <w:i w:val="false"/>
          <w:color w:val="000000"/>
          <w:sz w:val="28"/>
        </w:rPr>
        <w:t xml:space="preserve">развития, инноваций и </w:t>
      </w:r>
    </w:p>
    <w:p>
      <w:pPr>
        <w:spacing w:after="0"/>
        <w:ind w:left="0"/>
        <w:jc w:val="both"/>
      </w:pPr>
      <w:r>
        <w:rPr>
          <w:rFonts w:ascii="Times New Roman"/>
          <w:b w:val="false"/>
          <w:i w:val="false"/>
          <w:color w:val="000000"/>
          <w:sz w:val="28"/>
        </w:rPr>
        <w:t xml:space="preserve">аэрокосмической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19 мая 2020 года №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 государственных должностей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и его территориальные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2"/>
          <w:p>
            <w:pPr>
              <w:spacing w:after="20"/>
              <w:ind w:left="20"/>
              <w:jc w:val="both"/>
            </w:pPr>
            <w:r>
              <w:rPr>
                <w:rFonts w:ascii="Times New Roman"/>
                <w:b w:val="false"/>
                <w:i w:val="false"/>
                <w:color w:val="000000"/>
                <w:sz w:val="20"/>
              </w:rPr>
              <w:t>
Прием заявлений осуществляется через:</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 "Правительство для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и абонентское устройство сотовой связи.</w:t>
            </w:r>
          </w:p>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услугодателем.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3"/>
          <w:p>
            <w:pPr>
              <w:spacing w:after="20"/>
              <w:ind w:left="20"/>
              <w:jc w:val="both"/>
            </w:pPr>
            <w:r>
              <w:rPr>
                <w:rFonts w:ascii="Times New Roman"/>
                <w:b w:val="false"/>
                <w:i w:val="false"/>
                <w:color w:val="000000"/>
                <w:sz w:val="20"/>
              </w:rPr>
              <w:t>
Тестирование проводится не ранее одного календарного дня со дня подачи заявления, и не позднее дня и времени тестирования, выбранного кандидатом.</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кандидата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Сертификат по форме, согласно приложению 5 к настоящим Правилам, заключение по результату тестирования на оценку личных качеств кандидата на должность корпуса "Б" по форме согласно приложению 9 к настоящим Правилам, либо справка о прохождении тестирования с результатами ниже значений прохождения тестирования по форме согласно приложению 6 к настоящим Правилам.</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Тест на знание государственного языка не имеет порогового значения.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5"/>
          <w:p>
            <w:pPr>
              <w:spacing w:after="20"/>
              <w:ind w:left="20"/>
              <w:jc w:val="both"/>
            </w:pPr>
            <w:r>
              <w:rPr>
                <w:rFonts w:ascii="Times New Roman"/>
                <w:b w:val="false"/>
                <w:i w:val="false"/>
                <w:color w:val="000000"/>
                <w:sz w:val="20"/>
              </w:rPr>
              <w:t xml:space="preserve">
1) услугодателя - с понедельника по пятницу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от 13 декабря 2001 года "О праздниках в Республике Казахстан";</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осуществляется в рабочее время,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с 09.00 до 20.00 часов, без перерыва на обед, за исключением воскресенья и праздничных дней согласно Трудовому кодексу Республики Казахстан от 23 ноября 2015 года и Закону Республики Казахстан от 13 декабря 2001 года "О праздниках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электронной очереди, без ускоренного обслуживания. Возможно бронирование электронной очереди посредствам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от 23 ноября 2015 года и Закону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3)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6"/>
          <w:p>
            <w:pPr>
              <w:spacing w:after="20"/>
              <w:ind w:left="20"/>
              <w:jc w:val="both"/>
            </w:pPr>
            <w:r>
              <w:rPr>
                <w:rFonts w:ascii="Times New Roman"/>
                <w:b w:val="false"/>
                <w:i w:val="false"/>
                <w:color w:val="000000"/>
                <w:sz w:val="20"/>
              </w:rPr>
              <w:t>
1) в Государственную корпорацию:</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7"/>
          <w:p>
            <w:pPr>
              <w:spacing w:after="20"/>
              <w:ind w:left="20"/>
              <w:jc w:val="both"/>
            </w:pPr>
            <w:r>
              <w:rPr>
                <w:rFonts w:ascii="Times New Roman"/>
                <w:b w:val="false"/>
                <w:i w:val="false"/>
                <w:color w:val="000000"/>
                <w:sz w:val="20"/>
              </w:rPr>
              <w:t>
1) прохождение кандидатом тестирования в течение последних пятнадцати календарных дней с результатами ниже пороговых значений;</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Акта о нарушении кандидатом Правил организации тестирования, согласно приложению 10 к настоящим Правилам, составленного оператором в течение шести последних месяцев;</w:t>
            </w:r>
          </w:p>
          <w:p>
            <w:pPr>
              <w:spacing w:after="20"/>
              <w:ind w:left="20"/>
              <w:jc w:val="both"/>
            </w:pPr>
            <w:r>
              <w:rPr>
                <w:rFonts w:ascii="Times New Roman"/>
                <w:b w:val="false"/>
                <w:i w:val="false"/>
                <w:color w:val="000000"/>
                <w:sz w:val="20"/>
              </w:rPr>
              <w:t>
3) наличие Акта о выявлении подставного лица при тестировании, согласно приложению 10-1 к настоящим Правилам, составленного оператором в течение последнего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8"/>
          <w:p>
            <w:pPr>
              <w:spacing w:after="20"/>
              <w:ind w:left="20"/>
              <w:jc w:val="both"/>
            </w:pPr>
            <w:r>
              <w:rPr>
                <w:rFonts w:ascii="Times New Roman"/>
                <w:b w:val="false"/>
                <w:i w:val="false"/>
                <w:color w:val="000000"/>
                <w:sz w:val="20"/>
              </w:rPr>
              <w:t>
Кандидатам,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Кандидат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19 мая 2020 года №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 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79"/>
    <w:p>
      <w:pPr>
        <w:spacing w:after="0"/>
        <w:ind w:left="0"/>
        <w:jc w:val="left"/>
      </w:pPr>
      <w:r>
        <w:rPr>
          <w:rFonts w:ascii="Times New Roman"/>
          <w:b/>
          <w:i w:val="false"/>
          <w:color w:val="000000"/>
        </w:rPr>
        <w:t xml:space="preserve">                                РАСПИСКА</w:t>
      </w:r>
    </w:p>
    <w:bookmarkEnd w:id="79"/>
    <w:bookmarkStart w:name="z137" w:id="80"/>
    <w:p>
      <w:pPr>
        <w:spacing w:after="0"/>
        <w:ind w:left="0"/>
        <w:jc w:val="both"/>
      </w:pPr>
      <w:r>
        <w:rPr>
          <w:rFonts w:ascii="Times New Roman"/>
          <w:b w:val="false"/>
          <w:i w:val="false"/>
          <w:color w:val="000000"/>
          <w:sz w:val="28"/>
        </w:rPr>
        <w:t>
      Принято заявление от кандидата на занятие административной государственной должности корпуса "Б" _________________________________</w:t>
      </w:r>
    </w:p>
    <w:bookmarkEnd w:id="80"/>
    <w:bookmarkStart w:name="z138" w:id="81"/>
    <w:p>
      <w:pPr>
        <w:spacing w:after="0"/>
        <w:ind w:left="0"/>
        <w:jc w:val="both"/>
      </w:pPr>
      <w:r>
        <w:rPr>
          <w:rFonts w:ascii="Times New Roman"/>
          <w:b w:val="false"/>
          <w:i w:val="false"/>
          <w:color w:val="000000"/>
          <w:sz w:val="28"/>
        </w:rPr>
        <w:t>
      (фамилия, имя и отчество (при наличии))</w:t>
      </w:r>
    </w:p>
    <w:bookmarkEnd w:id="81"/>
    <w:bookmarkStart w:name="z139" w:id="82"/>
    <w:p>
      <w:pPr>
        <w:spacing w:after="0"/>
        <w:ind w:left="0"/>
        <w:jc w:val="both"/>
      </w:pPr>
      <w:r>
        <w:rPr>
          <w:rFonts w:ascii="Times New Roman"/>
          <w:b w:val="false"/>
          <w:i w:val="false"/>
          <w:color w:val="000000"/>
          <w:sz w:val="28"/>
        </w:rPr>
        <w:t>
      Назначенная дата тестирования:__________________</w:t>
      </w:r>
    </w:p>
    <w:bookmarkEnd w:id="82"/>
    <w:bookmarkStart w:name="z140" w:id="83"/>
    <w:p>
      <w:pPr>
        <w:spacing w:after="0"/>
        <w:ind w:left="0"/>
        <w:jc w:val="both"/>
      </w:pPr>
      <w:r>
        <w:rPr>
          <w:rFonts w:ascii="Times New Roman"/>
          <w:b w:val="false"/>
          <w:i w:val="false"/>
          <w:color w:val="000000"/>
          <w:sz w:val="28"/>
        </w:rPr>
        <w:t>
      Назначенное время тестирования: ________________</w:t>
      </w:r>
    </w:p>
    <w:bookmarkEnd w:id="83"/>
    <w:bookmarkStart w:name="z141" w:id="84"/>
    <w:p>
      <w:pPr>
        <w:spacing w:after="0"/>
        <w:ind w:left="0"/>
        <w:jc w:val="both"/>
      </w:pPr>
      <w:r>
        <w:rPr>
          <w:rFonts w:ascii="Times New Roman"/>
          <w:b w:val="false"/>
          <w:i w:val="false"/>
          <w:color w:val="000000"/>
          <w:sz w:val="28"/>
        </w:rPr>
        <w:t>
      Место прохождения тестирования: _______________</w:t>
      </w:r>
    </w:p>
    <w:bookmarkEnd w:id="84"/>
    <w:bookmarkStart w:name="z142" w:id="85"/>
    <w:p>
      <w:pPr>
        <w:spacing w:after="0"/>
        <w:ind w:left="0"/>
        <w:jc w:val="both"/>
      </w:pPr>
      <w:r>
        <w:rPr>
          <w:rFonts w:ascii="Times New Roman"/>
          <w:b w:val="false"/>
          <w:i w:val="false"/>
          <w:color w:val="000000"/>
          <w:sz w:val="28"/>
        </w:rPr>
        <w:t>
      Программа тестирования: _______________________</w:t>
      </w:r>
    </w:p>
    <w:bookmarkEnd w:id="85"/>
    <w:bookmarkStart w:name="z143" w:id="86"/>
    <w:p>
      <w:pPr>
        <w:spacing w:after="0"/>
        <w:ind w:left="0"/>
        <w:jc w:val="both"/>
      </w:pPr>
      <w:r>
        <w:rPr>
          <w:rFonts w:ascii="Times New Roman"/>
          <w:b w:val="false"/>
          <w:i w:val="false"/>
          <w:color w:val="000000"/>
          <w:sz w:val="28"/>
        </w:rPr>
        <w:t>
      Перечень правовых актов, предусмотренных программой тестирования:</w:t>
      </w:r>
    </w:p>
    <w:bookmarkEnd w:id="86"/>
    <w:bookmarkStart w:name="z144" w:id="87"/>
    <w:p>
      <w:pPr>
        <w:spacing w:after="0"/>
        <w:ind w:left="0"/>
        <w:jc w:val="both"/>
      </w:pPr>
      <w:r>
        <w:rPr>
          <w:rFonts w:ascii="Times New Roman"/>
          <w:b w:val="false"/>
          <w:i w:val="false"/>
          <w:color w:val="000000"/>
          <w:sz w:val="28"/>
        </w:rPr>
        <w:t>
      __________________________________________________________________________________________</w:t>
      </w:r>
    </w:p>
    <w:bookmarkEnd w:id="87"/>
    <w:bookmarkStart w:name="z145" w:id="88"/>
    <w:p>
      <w:pPr>
        <w:spacing w:after="0"/>
        <w:ind w:left="0"/>
        <w:jc w:val="both"/>
      </w:pPr>
      <w:r>
        <w:rPr>
          <w:rFonts w:ascii="Times New Roman"/>
          <w:b w:val="false"/>
          <w:i w:val="false"/>
          <w:color w:val="000000"/>
          <w:sz w:val="28"/>
        </w:rPr>
        <w:t>
      __________________________________________________________________________________________</w:t>
      </w:r>
    </w:p>
    <w:bookmarkEnd w:id="88"/>
    <w:bookmarkStart w:name="z146" w:id="89"/>
    <w:p>
      <w:pPr>
        <w:spacing w:after="0"/>
        <w:ind w:left="0"/>
        <w:jc w:val="both"/>
      </w:pPr>
      <w:r>
        <w:rPr>
          <w:rFonts w:ascii="Times New Roman"/>
          <w:b w:val="false"/>
          <w:i w:val="false"/>
          <w:color w:val="000000"/>
          <w:sz w:val="28"/>
        </w:rPr>
        <w:t>
      __________________________________________________________________________________________</w:t>
      </w:r>
    </w:p>
    <w:bookmarkEnd w:id="89"/>
    <w:bookmarkStart w:name="z147" w:id="90"/>
    <w:p>
      <w:pPr>
        <w:spacing w:after="0"/>
        <w:ind w:left="0"/>
        <w:jc w:val="both"/>
      </w:pPr>
      <w:r>
        <w:rPr>
          <w:rFonts w:ascii="Times New Roman"/>
          <w:b w:val="false"/>
          <w:i w:val="false"/>
          <w:color w:val="000000"/>
          <w:sz w:val="28"/>
        </w:rPr>
        <w:t>
      __________________________________________________________________________________________</w:t>
      </w:r>
    </w:p>
    <w:bookmarkEnd w:id="90"/>
    <w:bookmarkStart w:name="z148" w:id="91"/>
    <w:p>
      <w:pPr>
        <w:spacing w:after="0"/>
        <w:ind w:left="0"/>
        <w:jc w:val="both"/>
      </w:pPr>
      <w:r>
        <w:rPr>
          <w:rFonts w:ascii="Times New Roman"/>
          <w:b w:val="false"/>
          <w:i w:val="false"/>
          <w:color w:val="000000"/>
          <w:sz w:val="28"/>
        </w:rPr>
        <w:t>
      __________________________________________________________________________________________</w:t>
      </w:r>
    </w:p>
    <w:bookmarkEnd w:id="91"/>
    <w:bookmarkStart w:name="z149" w:id="92"/>
    <w:p>
      <w:pPr>
        <w:spacing w:after="0"/>
        <w:ind w:left="0"/>
        <w:jc w:val="both"/>
      </w:pPr>
      <w:r>
        <w:rPr>
          <w:rFonts w:ascii="Times New Roman"/>
          <w:b w:val="false"/>
          <w:i w:val="false"/>
          <w:color w:val="000000"/>
          <w:sz w:val="28"/>
        </w:rPr>
        <w:t>
      __________________________________________________________________________________________</w:t>
      </w:r>
    </w:p>
    <w:bookmarkEnd w:id="92"/>
    <w:bookmarkStart w:name="z150" w:id="93"/>
    <w:p>
      <w:pPr>
        <w:spacing w:after="0"/>
        <w:ind w:left="0"/>
        <w:jc w:val="both"/>
      </w:pPr>
      <w:r>
        <w:rPr>
          <w:rFonts w:ascii="Times New Roman"/>
          <w:b w:val="false"/>
          <w:i w:val="false"/>
          <w:color w:val="000000"/>
          <w:sz w:val="28"/>
        </w:rPr>
        <w:t>
      Примечание: Кандидаты на должность корпуса "Б", получившие при прохождении тестирования на знание законодательства Республики Казахстан результаты ниже значений прохождения тестирования, проходят повторное тестирование не ранее чем через пятнадцать календарных дней со дня прохождения тестирования.</w:t>
      </w:r>
    </w:p>
    <w:bookmarkEnd w:id="93"/>
    <w:bookmarkStart w:name="z151" w:id="94"/>
    <w:p>
      <w:pPr>
        <w:spacing w:after="0"/>
        <w:ind w:left="0"/>
        <w:jc w:val="both"/>
      </w:pPr>
      <w:r>
        <w:rPr>
          <w:rFonts w:ascii="Times New Roman"/>
          <w:b w:val="false"/>
          <w:i w:val="false"/>
          <w:color w:val="000000"/>
          <w:sz w:val="28"/>
        </w:rPr>
        <w:t>
      Выдана через портал "электронного правительства" автоматизированной системой регистрации уполномоченного органа по делам государственной службы на прохождение тестирования.</w:t>
      </w:r>
    </w:p>
    <w:bookmarkEnd w:id="94"/>
    <w:bookmarkStart w:name="z152" w:id="95"/>
    <w:p>
      <w:pPr>
        <w:spacing w:after="0"/>
        <w:ind w:left="0"/>
        <w:jc w:val="both"/>
      </w:pPr>
      <w:r>
        <w:rPr>
          <w:rFonts w:ascii="Times New Roman"/>
          <w:b w:val="false"/>
          <w:i w:val="false"/>
          <w:color w:val="000000"/>
          <w:sz w:val="28"/>
        </w:rPr>
        <w:t>
      "____" _______________ 20 __ г.</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19 мая 2020 года №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 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96"/>
    <w:p>
      <w:pPr>
        <w:spacing w:after="0"/>
        <w:ind w:left="0"/>
        <w:jc w:val="left"/>
      </w:pPr>
      <w:r>
        <w:rPr>
          <w:rFonts w:ascii="Times New Roman"/>
          <w:b/>
          <w:i w:val="false"/>
          <w:color w:val="000000"/>
        </w:rPr>
        <w:t xml:space="preserve"> СПРАВКА </w:t>
      </w:r>
      <w:r>
        <w:br/>
      </w:r>
      <w:r>
        <w:rPr>
          <w:rFonts w:ascii="Times New Roman"/>
          <w:b/>
          <w:i w:val="false"/>
          <w:color w:val="000000"/>
        </w:rPr>
        <w:t>о прохождении тестирования с результатами ниже значений прохождения тестирования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о том, что ______________________________________ (фамилия, имя и отчество (при его наличии) кандидата) прошел(а) "____" _______________ 20 __ г. тестирование на знание государственного языка и законодательства Республики Казахстан в городе ________________________ по ___ программе тестирования на занятие административной государственной должности корпуса "Б" с результатами ниже значений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63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97"/>
    <w:p>
      <w:pPr>
        <w:spacing w:after="0"/>
        <w:ind w:left="0"/>
        <w:jc w:val="both"/>
      </w:pPr>
      <w:r>
        <w:rPr>
          <w:rFonts w:ascii="Times New Roman"/>
          <w:b w:val="false"/>
          <w:i w:val="false"/>
          <w:color w:val="000000"/>
          <w:sz w:val="28"/>
        </w:rPr>
        <w:t>
      Данный кандидат может пройти повторное тестирование не ранее чем через пятнадцать календарных дней со дня прохождения данного тестирования.</w:t>
      </w:r>
    </w:p>
    <w:bookmarkEnd w:id="97"/>
    <w:bookmarkStart w:name="z158" w:id="98"/>
    <w:p>
      <w:pPr>
        <w:spacing w:after="0"/>
        <w:ind w:left="0"/>
        <w:jc w:val="both"/>
      </w:pPr>
      <w:r>
        <w:rPr>
          <w:rFonts w:ascii="Times New Roman"/>
          <w:b w:val="false"/>
          <w:i w:val="false"/>
          <w:color w:val="000000"/>
          <w:sz w:val="28"/>
        </w:rPr>
        <w:t>
      Подпись оператора тестирования: _______________________</w:t>
      </w:r>
    </w:p>
    <w:bookmarkEnd w:id="98"/>
    <w:bookmarkStart w:name="z159" w:id="99"/>
    <w:p>
      <w:pPr>
        <w:spacing w:after="0"/>
        <w:ind w:left="0"/>
        <w:jc w:val="both"/>
      </w:pPr>
      <w:r>
        <w:rPr>
          <w:rFonts w:ascii="Times New Roman"/>
          <w:b w:val="false"/>
          <w:i w:val="false"/>
          <w:color w:val="000000"/>
          <w:sz w:val="28"/>
        </w:rPr>
        <w:t>
      М.П. "____"_______________ 20 __ г.</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19 мая 2020 года №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 государственных должностей</w:t>
            </w:r>
          </w:p>
        </w:tc>
      </w:tr>
    </w:tbl>
    <w:bookmarkStart w:name="z162" w:id="100"/>
    <w:p>
      <w:pPr>
        <w:spacing w:after="0"/>
        <w:ind w:left="0"/>
        <w:jc w:val="left"/>
      </w:pPr>
      <w:r>
        <w:rPr>
          <w:rFonts w:ascii="Times New Roman"/>
          <w:b/>
          <w:i w:val="false"/>
          <w:color w:val="000000"/>
        </w:rPr>
        <w:t xml:space="preserve">                    Акт о выявлении подставного лица при тестировании</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 ____________</w:t>
            </w:r>
            <w:r>
              <w:br/>
            </w:r>
            <w:r>
              <w:rPr>
                <w:rFonts w:ascii="Times New Roman"/>
                <w:b w:val="false"/>
                <w:i w:val="false"/>
                <w:color w:val="000000"/>
                <w:sz w:val="20"/>
              </w:rPr>
              <w:t>"____ " __________ 20___ г.</w:t>
            </w:r>
            <w:r>
              <w:br/>
            </w:r>
            <w:r>
              <w:rPr>
                <w:rFonts w:ascii="Times New Roman"/>
                <w:b w:val="false"/>
                <w:i w:val="false"/>
                <w:color w:val="000000"/>
                <w:sz w:val="20"/>
              </w:rPr>
              <w:t>____ ч. ______ мин.</w:t>
            </w:r>
          </w:p>
        </w:tc>
      </w:tr>
    </w:tbl>
    <w:bookmarkStart w:name="z164" w:id="101"/>
    <w:p>
      <w:pPr>
        <w:spacing w:after="0"/>
        <w:ind w:left="0"/>
        <w:jc w:val="both"/>
      </w:pPr>
      <w:r>
        <w:rPr>
          <w:rFonts w:ascii="Times New Roman"/>
          <w:b w:val="false"/>
          <w:i w:val="false"/>
          <w:color w:val="000000"/>
          <w:sz w:val="28"/>
        </w:rPr>
        <w:t>
      Оператором тестирования _______________________________________________________</w:t>
      </w:r>
    </w:p>
    <w:bookmarkEnd w:id="101"/>
    <w:bookmarkStart w:name="z165" w:id="102"/>
    <w:p>
      <w:pPr>
        <w:spacing w:after="0"/>
        <w:ind w:left="0"/>
        <w:jc w:val="both"/>
      </w:pPr>
      <w:r>
        <w:rPr>
          <w:rFonts w:ascii="Times New Roman"/>
          <w:b w:val="false"/>
          <w:i w:val="false"/>
          <w:color w:val="000000"/>
          <w:sz w:val="28"/>
        </w:rPr>
        <w:t>
      (фамилия, имя, отчество (при наличии)) выявлен факт попытки сдачи тестирования вместо гражданина______</w:t>
      </w:r>
    </w:p>
    <w:bookmarkEnd w:id="102"/>
    <w:bookmarkStart w:name="z166" w:id="103"/>
    <w:p>
      <w:pPr>
        <w:spacing w:after="0"/>
        <w:ind w:left="0"/>
        <w:jc w:val="both"/>
      </w:pPr>
      <w:r>
        <w:rPr>
          <w:rFonts w:ascii="Times New Roman"/>
          <w:b w:val="false"/>
          <w:i w:val="false"/>
          <w:color w:val="000000"/>
          <w:sz w:val="28"/>
        </w:rPr>
        <w:t>
      ___________________________________________ ИИН ______________________________</w:t>
      </w:r>
    </w:p>
    <w:bookmarkEnd w:id="103"/>
    <w:bookmarkStart w:name="z167" w:id="104"/>
    <w:p>
      <w:pPr>
        <w:spacing w:after="0"/>
        <w:ind w:left="0"/>
        <w:jc w:val="both"/>
      </w:pPr>
      <w:r>
        <w:rPr>
          <w:rFonts w:ascii="Times New Roman"/>
          <w:b w:val="false"/>
          <w:i w:val="false"/>
          <w:color w:val="000000"/>
          <w:sz w:val="28"/>
        </w:rPr>
        <w:t>
      (фамилия, имя, отчество (при наличии))</w:t>
      </w:r>
    </w:p>
    <w:bookmarkEnd w:id="104"/>
    <w:bookmarkStart w:name="z168" w:id="105"/>
    <w:p>
      <w:pPr>
        <w:spacing w:after="0"/>
        <w:ind w:left="0"/>
        <w:jc w:val="both"/>
      </w:pPr>
      <w:r>
        <w:rPr>
          <w:rFonts w:ascii="Times New Roman"/>
          <w:b w:val="false"/>
          <w:i w:val="false"/>
          <w:color w:val="000000"/>
          <w:sz w:val="28"/>
        </w:rPr>
        <w:t>
      гражданином _______________________________ ИИН ______________________________</w:t>
      </w:r>
    </w:p>
    <w:bookmarkEnd w:id="105"/>
    <w:bookmarkStart w:name="z169" w:id="106"/>
    <w:p>
      <w:pPr>
        <w:spacing w:after="0"/>
        <w:ind w:left="0"/>
        <w:jc w:val="both"/>
      </w:pPr>
      <w:r>
        <w:rPr>
          <w:rFonts w:ascii="Times New Roman"/>
          <w:b w:val="false"/>
          <w:i w:val="false"/>
          <w:color w:val="000000"/>
          <w:sz w:val="28"/>
        </w:rPr>
        <w:t>
      (фамилия, имя, отчество (при наличии))</w:t>
      </w:r>
    </w:p>
    <w:bookmarkEnd w:id="106"/>
    <w:bookmarkStart w:name="z170" w:id="107"/>
    <w:p>
      <w:pPr>
        <w:spacing w:after="0"/>
        <w:ind w:left="0"/>
        <w:jc w:val="both"/>
      </w:pPr>
      <w:r>
        <w:rPr>
          <w:rFonts w:ascii="Times New Roman"/>
          <w:b w:val="false"/>
          <w:i w:val="false"/>
          <w:color w:val="000000"/>
          <w:sz w:val="28"/>
        </w:rPr>
        <w:t>
      Подпись оператора тестирования: _________________________________________________</w:t>
      </w:r>
    </w:p>
    <w:bookmarkEnd w:id="107"/>
    <w:bookmarkStart w:name="z171" w:id="108"/>
    <w:p>
      <w:pPr>
        <w:spacing w:after="0"/>
        <w:ind w:left="0"/>
        <w:jc w:val="both"/>
      </w:pPr>
      <w:r>
        <w:rPr>
          <w:rFonts w:ascii="Times New Roman"/>
          <w:b w:val="false"/>
          <w:i w:val="false"/>
          <w:color w:val="000000"/>
          <w:sz w:val="28"/>
        </w:rPr>
        <w:t>
      С актом ознакомлен: ____________________________________________________________</w:t>
      </w:r>
    </w:p>
    <w:bookmarkEnd w:id="108"/>
    <w:bookmarkStart w:name="z172" w:id="109"/>
    <w:p>
      <w:pPr>
        <w:spacing w:after="0"/>
        <w:ind w:left="0"/>
        <w:jc w:val="both"/>
      </w:pPr>
      <w:r>
        <w:rPr>
          <w:rFonts w:ascii="Times New Roman"/>
          <w:b w:val="false"/>
          <w:i w:val="false"/>
          <w:color w:val="000000"/>
          <w:sz w:val="28"/>
        </w:rPr>
        <w:t>
      (подпись, фамилия, имя, отчество (при наличии) гражданина, допустившего вышеуказанное нарушение)</w:t>
      </w:r>
    </w:p>
    <w:bookmarkEnd w:id="109"/>
    <w:bookmarkStart w:name="z173" w:id="110"/>
    <w:p>
      <w:pPr>
        <w:spacing w:after="0"/>
        <w:ind w:left="0"/>
        <w:jc w:val="both"/>
      </w:pPr>
      <w:r>
        <w:rPr>
          <w:rFonts w:ascii="Times New Roman"/>
          <w:b w:val="false"/>
          <w:i w:val="false"/>
          <w:color w:val="000000"/>
          <w:sz w:val="28"/>
        </w:rPr>
        <w:t>
      В случае отказа гражданина, допустившего вышеуказанное нарушение, от подписания настоящего акта – соответствующая запись ___________________</w:t>
      </w:r>
    </w:p>
    <w:bookmarkEnd w:id="110"/>
    <w:bookmarkStart w:name="z174"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75" w:id="112"/>
    <w:p>
      <w:pPr>
        <w:spacing w:after="0"/>
        <w:ind w:left="0"/>
        <w:jc w:val="both"/>
      </w:pPr>
      <w:r>
        <w:rPr>
          <w:rFonts w:ascii="Times New Roman"/>
          <w:b w:val="false"/>
          <w:i w:val="false"/>
          <w:color w:val="000000"/>
          <w:sz w:val="28"/>
        </w:rPr>
        <w:t>
      (подпись, фамилия, имя, отчество (при наличии), ИИН иного лица,</w:t>
      </w:r>
    </w:p>
    <w:bookmarkEnd w:id="112"/>
    <w:bookmarkStart w:name="z176" w:id="113"/>
    <w:p>
      <w:pPr>
        <w:spacing w:after="0"/>
        <w:ind w:left="0"/>
        <w:jc w:val="both"/>
      </w:pPr>
      <w:r>
        <w:rPr>
          <w:rFonts w:ascii="Times New Roman"/>
          <w:b w:val="false"/>
          <w:i w:val="false"/>
          <w:color w:val="000000"/>
          <w:sz w:val="28"/>
        </w:rPr>
        <w:t>
      подтверждающего факт отказа гражданина, допустившего</w:t>
      </w:r>
    </w:p>
    <w:bookmarkEnd w:id="113"/>
    <w:bookmarkStart w:name="z177" w:id="114"/>
    <w:p>
      <w:pPr>
        <w:spacing w:after="0"/>
        <w:ind w:left="0"/>
        <w:jc w:val="both"/>
      </w:pPr>
      <w:r>
        <w:rPr>
          <w:rFonts w:ascii="Times New Roman"/>
          <w:b w:val="false"/>
          <w:i w:val="false"/>
          <w:color w:val="000000"/>
          <w:sz w:val="28"/>
        </w:rPr>
        <w:t>
      вышеуказанное нарушение, от подписания настоящего акта)</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19 мая 2020 года №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 государственных должностей</w:t>
            </w:r>
          </w:p>
        </w:tc>
      </w:tr>
    </w:tbl>
    <w:bookmarkStart w:name="z180" w:id="115"/>
    <w:p>
      <w:pPr>
        <w:spacing w:after="0"/>
        <w:ind w:left="0"/>
        <w:jc w:val="left"/>
      </w:pPr>
      <w:r>
        <w:rPr>
          <w:rFonts w:ascii="Times New Roman"/>
          <w:b/>
          <w:i w:val="false"/>
          <w:color w:val="000000"/>
        </w:rPr>
        <w:t xml:space="preserve"> Председателю апелляционной комиссии уполномоченного органа по делам государственной службы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____________________________</w:t>
            </w:r>
            <w:r>
              <w:br/>
            </w:r>
            <w:r>
              <w:rPr>
                <w:rFonts w:ascii="Times New Roman"/>
                <w:b w:val="false"/>
                <w:i w:val="false"/>
                <w:color w:val="000000"/>
                <w:sz w:val="20"/>
              </w:rPr>
              <w:t>от 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тестируемого лица)</w:t>
            </w:r>
            <w:r>
              <w:br/>
            </w:r>
            <w:r>
              <w:rPr>
                <w:rFonts w:ascii="Times New Roman"/>
                <w:b w:val="false"/>
                <w:i w:val="false"/>
                <w:color w:val="000000"/>
                <w:sz w:val="20"/>
              </w:rPr>
              <w:t>____________________________</w:t>
            </w:r>
            <w:r>
              <w:br/>
            </w:r>
            <w:r>
              <w:rPr>
                <w:rFonts w:ascii="Times New Roman"/>
                <w:b w:val="false"/>
                <w:i w:val="false"/>
                <w:color w:val="000000"/>
                <w:sz w:val="20"/>
              </w:rPr>
              <w:t>(ИИН тестируемого лица)</w:t>
            </w:r>
            <w:r>
              <w:br/>
            </w:r>
            <w:r>
              <w:rPr>
                <w:rFonts w:ascii="Times New Roman"/>
                <w:b w:val="false"/>
                <w:i w:val="false"/>
                <w:color w:val="000000"/>
                <w:sz w:val="20"/>
              </w:rPr>
              <w:t>тел. ________________________</w:t>
            </w:r>
            <w:r>
              <w:br/>
            </w:r>
            <w:r>
              <w:rPr>
                <w:rFonts w:ascii="Times New Roman"/>
                <w:b w:val="false"/>
                <w:i w:val="false"/>
                <w:color w:val="000000"/>
                <w:sz w:val="20"/>
              </w:rPr>
              <w:t>эл. адрес ____________________</w:t>
            </w:r>
          </w:p>
        </w:tc>
      </w:tr>
    </w:tbl>
    <w:bookmarkStart w:name="z182" w:id="116"/>
    <w:p>
      <w:pPr>
        <w:spacing w:after="0"/>
        <w:ind w:left="0"/>
        <w:jc w:val="left"/>
      </w:pPr>
      <w:r>
        <w:rPr>
          <w:rFonts w:ascii="Times New Roman"/>
          <w:b/>
          <w:i w:val="false"/>
          <w:color w:val="000000"/>
        </w:rPr>
        <w:t xml:space="preserve">                                Заявление</w:t>
      </w:r>
    </w:p>
    <w:bookmarkEnd w:id="116"/>
    <w:bookmarkStart w:name="z183" w:id="117"/>
    <w:p>
      <w:pPr>
        <w:spacing w:after="0"/>
        <w:ind w:left="0"/>
        <w:jc w:val="both"/>
      </w:pPr>
      <w:r>
        <w:rPr>
          <w:rFonts w:ascii="Times New Roman"/>
          <w:b w:val="false"/>
          <w:i w:val="false"/>
          <w:color w:val="000000"/>
          <w:sz w:val="28"/>
        </w:rPr>
        <w:t>
      Прошу допустить меня на апелляцию по результатам тестирования на знание законодательства Республики Казахстан, прошедшего "__"____________ 20__ года в зале тестирования по г. ____________.</w:t>
      </w:r>
    </w:p>
    <w:bookmarkEnd w:id="117"/>
    <w:p>
      <w:pPr>
        <w:spacing w:after="0"/>
        <w:ind w:left="0"/>
        <w:jc w:val="both"/>
      </w:pPr>
      <w:r>
        <w:rPr>
          <w:rFonts w:ascii="Times New Roman"/>
          <w:b w:val="false"/>
          <w:i w:val="false"/>
          <w:color w:val="000000"/>
          <w:sz w:val="28"/>
        </w:rPr>
        <w:t>
                                      (указать дату тестирования)</w:t>
      </w:r>
    </w:p>
    <w:bookmarkStart w:name="z184" w:id="118"/>
    <w:p>
      <w:pPr>
        <w:spacing w:after="0"/>
        <w:ind w:left="0"/>
        <w:jc w:val="both"/>
      </w:pPr>
      <w:r>
        <w:rPr>
          <w:rFonts w:ascii="Times New Roman"/>
          <w:b w:val="false"/>
          <w:i w:val="false"/>
          <w:color w:val="000000"/>
          <w:sz w:val="28"/>
        </w:rPr>
        <w:t>
      Суть моей претензии к результатам тестирования:</w:t>
      </w:r>
    </w:p>
    <w:bookmarkEnd w:id="118"/>
    <w:bookmarkStart w:name="z185"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86"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87" w:id="121"/>
    <w:p>
      <w:pPr>
        <w:spacing w:after="0"/>
        <w:ind w:left="0"/>
        <w:jc w:val="both"/>
      </w:pPr>
      <w:r>
        <w:rPr>
          <w:rFonts w:ascii="Times New Roman"/>
          <w:b w:val="false"/>
          <w:i w:val="false"/>
          <w:color w:val="000000"/>
          <w:sz w:val="28"/>
        </w:rPr>
        <w:t>
      С основными требованиями Правил, программ и организации тестирования административных государственных служащих, кандидатов на занятие административных государственных должностей ознакомлен (ознакомлена), согласен (согласна) и обязуюсь их выполнять.</w:t>
      </w:r>
    </w:p>
    <w:bookmarkEnd w:id="121"/>
    <w:bookmarkStart w:name="z188" w:id="122"/>
    <w:p>
      <w:pPr>
        <w:spacing w:after="0"/>
        <w:ind w:left="0"/>
        <w:jc w:val="both"/>
      </w:pPr>
      <w:r>
        <w:rPr>
          <w:rFonts w:ascii="Times New Roman"/>
          <w:b w:val="false"/>
          <w:i w:val="false"/>
          <w:color w:val="000000"/>
          <w:sz w:val="28"/>
        </w:rPr>
        <w:t>
      "____" _______________ 20 __ г.</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