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bdc8" w14:textId="75eb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мая 2020 года № 188. Зарегистрирован в Министерстве юстиции Республики Казахстан 22 мая 2020 года № 20692. Срок действия приказа - до 1 декабря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01.12.2020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 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положения" (зарегистрирован в Реестре государственной регистрации нормативных правовых актов № 20174, опубликован 30 марта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Список лиц, указанных в подпунктах 1), 2) и 7) пункта 3 настоящих Правил, определяется районными (городскими) штабами по вопросам занятости населения (далее – районные (городские) штабы), в состав которых входят представители заинтересованных государственных органов, региональной палаты предпринимателей Республики Казахстан и территориальных объединений профессиональных союзов на основании информации, представленной плательщиками социальных отчислений, за исключением случаев, когда заявление на назначение социальной выплаты подается самими работниками или индивидуальными предпринимателями за себя.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районного (городского) штаба является местный орган по вопросам занятости (далее – рабочий орган).";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социальной выплаты заявление на назначение социальной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плательщиками социальных отчислений в районные (городские) штабы с указанием сведений о работниках, находящихся в отпусках без сохранения заработной платы, в период действия чрезвычайного положения.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Заявления на назначение социальной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отделение Государственной корпорации "Правительство для граждан" (далее – Государственная корпорация) в период действия чрезвычайного положения подаются лицами, указанными в подпунктах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случае, когда заявление на назначение социальной выплаты подается самим работником или индивидуальным предпринимателем за себя.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заявление на назначение социальной выплаты отзывается заявителем путем подачи заявки на отмену ранее поданного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Филиал фонда рассматривает ЭМД с проектом решения и принимает решение о назначении или отказе в назначении социальных выплат (далее – решение) в течение одного рабочего дня с даты поступления ЭМД, за исключением случаев, предусмотренных пунктами 26 и 30 настоящих Правил, ЭМД по которым рассматривается в течение четырех рабочих дней.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назначении социальной выплаты осуществляется при наличии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по основаниям, предусмотренным подпунктами 1), 2) и 2-1) пункта 21 настоящих Правил.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информационных системах сведений, подтверждающих факт потери дохода в связи с ограничениями деятельности на период действия чрезвычайного положения лиц, указанных в подпунктах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случаях, когда заявление на назначение социальной выплаты подается самим работником или индивидуальными предпринимателями за себя, филиал фонда направляет ЭМД на получение заключения в районный (городской) штаб.";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пересмотра принятых решений об отказе в назначении социальной выплаты.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пересмотра принятых решений об отказе в назначении социальной выплаты индивидуальные предприниматели, лица, занимающиеся частной практикой, плательщики ЕСП, физические лица, получающие доходы по договорам ГПХ, а также плательщики социальных отчислений за лиц, указанных в подпунктах 1), 2)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заявление на пересмотр решений об отказе в назначении социальной выплаты (далее – заявление на пересмотр решения) по форме согласно приложению 9 к настоящим Правилам в районные (городские) штабы.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работник является лицом, достигшим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заявление на пересмотр решения подается налоговым агентом.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заявлению на пересмотр решения лиц, указанных в пункте 22 настоящих Правил прилагаются: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факт потери дохода плательщика социальных отчислений (налогового агента) в связи с ограничениями деятельности в период действия чрезвычайного положения;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декларация по индивидуальному подоходному налогу и социальному налогу (форма 200.00), утвержденная уполномоченным органом в сфере государственных доходов, за исключением плательщиков ЕСП.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указанных в подпунктах 1), 2)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индивидуальных предпринимателей плательщиками социальных отчислений или налоговыми агентами также прилагаются выписки из акта работодателя о предоставлении отпуска без сохранения заработной платы работнику (работникам).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 лиц, занятых по совместительству на двух и более работах, включая предпринимательскую деятельность заявление на пересмотр решения по форме согласно приложению 9 к настоящим Правилам в районные (городские) штабы предоставляется одним из плательщиков социальных отчислений (налоговым агентом) по их соглашению.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документами, предусмотренными частью первой пункта 23 настоящих Правил, к заявлению на пересмотр решения представляются документы, подтверждающие факт потери всех источников дохода в связи с ограничениями деятельности на период чрезвычайного положения.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Рабочий орган в течение 10 рабочих дней с даты регистрации заявления на пересмотр решения осуществляет проверку на полноту представленных документов и (или) сведений, предусмотренных пунктами 23 и 24 настоящих Правил.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и (или) сведений требованиям пунктов 23 и 24 настоящих Правил выносит его на рассмотрение на районные (городские) штабы.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и (или) сведений требованиям пунктов 23 и 24 настоящих Правил осуществляет их возврат заявителю, с указанием причины возврата.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Районный (городской) штаб в течение пяти рабочих дней с даты внесения рабочим органом на рассмотрение заявления на пересмотр решения с приложенными документами и (или) сведениями выносит заключение о наличии (отсутствии) оснований для пересмотра решения об отказе в назначении социальной выплаты (далее – заключение о пересмотре) по форме согласно приложению 10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не позднее 3 рабочих дней с даты вынесения заключения размещает представленные заявителем заявление на пересмотр решения, документы и (или) сведения, а также заключение о пересмотре в автоматизированную информационную систему "Рынок труда" (далее – АИС "Рынок труда"), и информирует заявителя о результатах рассмотрения заявления на пересмотр решения. Рабочий орган в течение трех рабочих дней предоставляет заявителю копию заключения о пересмотре (по его запросу).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о пересмотре с приложением заявления на пересмотр решения, документов и (или) сведений, указанных в пунктах 23 и 24 настоящих Правил, направляется рабочим органом в отделение Государственной корпорации в течение одного рабочего дня с даты вынесения заключения о пересмотре посредством АИС "Рынок труда".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социальной выплаты осуществляется в порядке, определенным пунктами 13, 14, 14-1, 15, 15-1, 16, 17, 18, 19, 20 настоящих Правил.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Фондом решения об отказе в назначении социальной выплаты после вынесения положительного заключения о пересмотре районного (городского) штаба отделение Государственной корпорации в срок не позднее одного рабочего дня информирует заявителя и лица, которому отказано в назначении социальной выплаты о принятом решении.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несогласия с вынесенным заключением о пересмотре районного (городского) штаба либо с решением фонда, принятого после вынесения положительного заключения о пересмотре районного (городского) штаба, заявитель обращается в течение тридцати календарных дней с даты вынесения заключения о пересмотре в штаб области (города республиканского значения) по вопросам занятости населения (далее – областной штаб), в состав которых входят представители департаментов юстиции, территориальных департаментов Комитета труда, социальной защиты и миграции Министерства труда и социальной защиты населения и Комитета государственных доходов Министерства финансов, региональной палаты предпринимателей Республики Казахстан и территориальных объединений профессиональных союзов.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областного штаба является местный исполнительный орган по вопросам занятости населения (далее – областной рабочий орган).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заявителя в областной штаб осуществляется путем подачи заявления о несогласии с заключением о пересмотре, по форме согласно приложению 11 к настоящим Правилам в рабочий орган, с приложением дополнительных документов и (или) сведения (при наличии).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Рабочий орган в течение трех рабочих дней направляет заявления о несогласии с заключением о пересмотре, с приложенными дополнительными документами и (или) сведениями (при наличии) в областной штаб.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Областной рабочий орган в течение десяти рабочих дней с даты регистрации заявления о несогласии с заключением о пересмотре в областном рабочем органе выносит его на рассмотрение областного штаба.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Областной штаб в течение пяти рабочих дней с даты внесения областным рабочим органом на рассмотрение заявления о несогласии с заключением о пересмотре выносит заключение о пересмотре по форме согласно приложению 11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рабочий орган не позднее одного рабочего дня с даты вынесения заключения размещает представленные заявителем заявление о несогласии, документы и (или) сведения (при наличии), а также заключение о пересмотре в АИС "Рынок труда" и не позднее трех рабочих дней через рабочий орган информирует заявителя о результатах рассмотрения заявления о несогласии решения. Областной рабочий орган в течение трех рабочих дней предоставляет заявителю копию заключения о пересмотре (по его запросу).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о пересмотре с приложением заявления о несогласии решения, документов и (или) сведений (при наличии), направляется областным рабочим органом в отделение Государственной корпорации в течение одного рабочего дня с даты вынесения заключения о пересмотре посредством АИС "Рынок труда".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выплаты осуществляется в порядке, определенным пунктами 13, 14, 14-1, 15, 15-1, 16, 17, 18, 19, 20 настоящих Правил.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Фондом решения об отказе в назначении социальной выплаты после вынесения положительного заключения о пересмотре областного штаба отделение Государственной корпорации в срок не позднее одного рабочего дня информирует заявителя и лица, которому отказано в назначении социальной выплаты о принятом решении.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несогласия с вынесенным заключением о пересмотре областного штаба либо с решением Фонда, принятого после вынесения положительного заключения о пересмотре областного штаба, заявитель обжалует его в порядке, установленном гражданским законодательством.";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10,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распространяются на отношения, возникшие  с 26 марта 2020 года и действует до 1 декабря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(городской) штаб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организации/Ф.И.О. (при наличии)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организации/заявителя: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__________________________ Телефон ____________________________________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вопрос о наличии оснований для пересмотра решения об отказе в назначении социальной выплаты в связи с потерей дохода, связанной с ограничениями деятельности в период действия чрезвычайного положения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индивидуальному предпринимателю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лицу, занимающемуся частной практикой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физическому лицу, являющемуся плательщиком единого совокупного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получающему доходы по договорам гражданско-правового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представленному списку: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427"/>
        <w:gridCol w:w="845"/>
        <w:gridCol w:w="1374"/>
        <w:gridCol w:w="1904"/>
        <w:gridCol w:w="190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_______________________________________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районного (городского) штаба по вопросам занятости населения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областного 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(выбрать нужное) о наличии (отсутствии) оснований для пересмотра решения об отказе в назначении социальной выплаты на случай потери дохода в связи с ограничениями деятельности на период действия чрезвычайного положения № ____ "__" _________ 20__ года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штаб по вопросам занятости населения/областной штаб, рассмотрев заявление на пересмотр решения об отказе в назначении социальной выплаты на случай потери дохода в связи с ограничениями деятельности на период действия чрезвычайного положения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 на основании 1.__________________________________________________________________________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основание: документ, сведения, ссылку на Правила (подпункт и (или)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которых принято заключение о наличии (отсутствии) оснований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пересмотра решения об отказе)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заключение о наличии (отсутствии) оснований для пересмотра решения  об отказе в назначении социальной выплаты на случай потери дохода в связи  с ограничениями деятельности на период действия чрезвычайного положения.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комиссии*: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 (Фамилия, имя, отчество (при наличии)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только на бумажном носителе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несогласии с заключением районного (городского) штаба о</w:t>
      </w:r>
      <w:r>
        <w:br/>
      </w:r>
      <w:r>
        <w:rPr>
          <w:rFonts w:ascii="Times New Roman"/>
          <w:b/>
          <w:i w:val="false"/>
          <w:color w:val="000000"/>
        </w:rPr>
        <w:t xml:space="preserve"> пересмотре решения об отказе в назначении социальной выплаты/решением филиала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Государственного фонда социального страхования об отказе в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социальной выплаты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штаб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организации/Ф.И.О. (при наличии)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организации/заявителя: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(район, город) E-mail __________________________ Телефон _______________________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вопрос о наличии оснований для пересмотра решения об отказе в назначении социальной выплаты в связи с потерей дохода, связанной с ограничениями деятельности в период действия чрезвычайного положения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индивидуальному предпринимателю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лицу, занимающемуся частной практикой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физическому лицу, являющемуся плательщиком единого совокупного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получающему доходы по договорам гражданско-правового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представленному списку: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427"/>
        <w:gridCol w:w="845"/>
        <w:gridCol w:w="1374"/>
        <w:gridCol w:w="1904"/>
        <w:gridCol w:w="190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_______________________________________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