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752e" w14:textId="1187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нормативное постановление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23 апреля 2020 года № 4-НҚ. Зарегистрировано в Министерстве юстиции Республики Казахстан 27 апреля 2020 года № 20492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2019 года "О внесении изменений и дополнений в Кодекс Республики Казахстан об административных правонарушениях"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(зарегистрировано в Реестре государственной регистрации нормативных правовых актов № 12514, опубликовано 31 декабря 2015 года в Информационно-правовой системе "Әділет")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ревизионных комиссиях областей, городов республиканского значения, столицы,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нормативного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