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865" w14:textId="412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апреля 2020 года № 232. Зарегистрирован в Министерстве юстиции Республики Казахстан 25 апреля 2020 года № 20485.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10722, опубликован в информационно-правовой системе "Әділет" 21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по принципу "одного окна" комплексной вневедомственной экспертизы ТЭО и ПСД, предназначенных для строительства новых,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а также инженерной подготовки территории, благоустройства и озеленения независимо от источников финансирования;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 составе комплексной вневедомственной экспертизы ТЭО и ПСД государственной экологической экспертизы по объектам I категории хозяйственной деятельности, экологической экспертизы проектов по объектам II, III, IV категорий хозяйственной деятельности, в соответствии с классификацией объектов оценки воздействия на окружающую среду,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Экологический кодекс), а также выдачи разрешения на эмиссии в окружающую среду по объектам I, II, III, IV категорий, в соответствии с классификацией категорий объектов, требующих получения разрешений на эмиссии в окружающую среду,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согласования индивидуальных планов поэтапной разработки и согласования ПСД на строительство отдельных объектов, требующих особого регулирования и (или) градостроительной регламентации;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комплексной вневедомственной экспертизы проектов в режиме экспертного сопровождения по объектам и комплексам, по которым предусматривается проектировать и строить поэтапно.";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осуществления комплексной вневедомственной экспертизы проектов в режиме экспертного сопровождения по объектам и комплексам, по которым предусматривается проектировать и строить поэтапно";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Комплексная вневедомственная экспертиза проектной (проектно-сметной) документации может осуществляться по соответствующим этапам разработки данного проекта в режиме экспертного сопровождения по объектам и комплексам: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городе Туркестан Туркестанской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предусмотренным по решению Государственной комиссии по обеспечению режима чрезвычайного положения введенного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№ 387 "О чрезвычайном положении".".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