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e316" w14:textId="aebe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заключений временного администратора, временного управляющего и реабилитационного управляющего о финансовой устойчивости должника, а также банкротного управляющего о финансовой устойчивости должника с учетом реализации мероприятий, предусмотренных планом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21 апреля 2020 года № 404. Зарегистрирован в Министерстве юстиции Республики Казахстан 22 апреля 2020 года № 20454.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форму заключения временного администратора о финансовой устойчивости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заключения временного управляющего о финансовой устойчивости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типовую форму заключения реабилитационного управляющего о финансовой устойчивости должника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типовую форму заключения банкротного управляющего о финансовой устойчивости должника с учетом реализации мероприятий, предусмотренных планом реабилитации,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временного администратора о финансовой устойчивости должника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6" w:id="12"/>
      <w:r>
        <w:rPr>
          <w:rFonts w:ascii="Times New Roman"/>
          <w:b w:val="false"/>
          <w:i w:val="false"/>
          <w:color w:val="000000"/>
          <w:sz w:val="28"/>
        </w:rPr>
        <w:t>
      _________                                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      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147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реабилитации и банкротстве" (далее – Закон) мною, временным администратором,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Ф.И.О.), (индивидуальный идентификационный номер (далее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о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/наименование должника), (ИИН 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должника)</w:t>
      </w:r>
    </w:p>
    <w:bookmarkStart w:name="z1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должнике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регистрации/перерегистрации (наименование органа юстиции)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регистрации/перерегистрации (вновь созданное, реорганизация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адрес/адрес местонахождения, 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(отрасль)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/Ф.И.О.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/Ф.И.О. (наименование) /размеры доли (ей) и сумма участия (процент, тенге) учредителя (ей)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государства в уставном капитале,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общество, акции которого размещены на рынке ценных бумаг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возбуждении производства по делу о реабилитации</w:t>
      </w:r>
    </w:p>
    <w:bookmarkEnd w:id="28"/>
    <w:bookmarkStart w:name="z2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соглашения об осуществлении полномочий временного администратора "___" ______________20__года.</w:t>
      </w:r>
    </w:p>
    <w:bookmarkEnd w:id="29"/>
    <w:bookmarkStart w:name="z2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подачи заявления должника/кредитора (кредиторов) о применении реабилитационной процедуры "___" ________________ 20__ года.</w:t>
      </w:r>
    </w:p>
    <w:bookmarkEnd w:id="30"/>
    <w:bookmarkStart w:name="z2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определения суда о возбуждении производства по делу о реабилитации "___" ________________ 20__ года.</w:t>
      </w:r>
    </w:p>
    <w:bookmarkEnd w:id="31"/>
    <w:bookmarkStart w:name="z2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Дата размещения на интернет-ресурсе уполномоченного органа объявления о возбуждении производства по делу о реабилитации и порядке заявления требований кредиторами "___" __________ 20__года.</w:t>
      </w:r>
    </w:p>
    <w:bookmarkEnd w:id="32"/>
    <w:p>
      <w:pPr>
        <w:spacing w:after="0"/>
        <w:ind w:left="0"/>
        <w:jc w:val="both"/>
      </w:pPr>
      <w:bookmarkStart w:name="z206" w:id="33"/>
      <w:r>
        <w:rPr>
          <w:rFonts w:ascii="Times New Roman"/>
          <w:b w:val="false"/>
          <w:i w:val="false"/>
          <w:color w:val="000000"/>
          <w:sz w:val="28"/>
        </w:rPr>
        <w:t>
      3. Анализ причин и условий возникновения временной неплатежеспособности должника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07" w:id="34"/>
      <w:r>
        <w:rPr>
          <w:rFonts w:ascii="Times New Roman"/>
          <w:b w:val="false"/>
          <w:i w:val="false"/>
          <w:color w:val="000000"/>
          <w:sz w:val="28"/>
        </w:rPr>
        <w:t>
      4. Возможности и перспективы восстановления платежеспособности должника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примеру, оптимизация дебиторской задолженности, привлечение внешнего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финансирования, перепрофилирование деятельности, продажи части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далее)</w:t>
      </w:r>
    </w:p>
    <w:bookmarkStart w:name="z20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показателях и коэффициентах, определяющих класс финансовой устойчивости должника</w:t>
      </w:r>
    </w:p>
    <w:bookmarkEnd w:id="35"/>
    <w:bookmarkStart w:name="z2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класса финансовой устойчивости должника в соответствии с Правилами расчета коэффициентов и определения границ классов финансовой устойчивости,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 (зарегистрирован в Реестре государственной регистрации нормативных правовых 11 апреля 2020 года под № 20370) (далее – Правила расчета коэффициентов и определения границ классов финансовой устойчивости), осуществлен расчет коэффициентов, характеризующих эффективность финансово-хозяйственной деятельности должника, согласно таблице 1 на дату подачи заявления о применении реабилитационной процедуры.</w:t>
      </w:r>
    </w:p>
    <w:bookmarkEnd w:id="36"/>
    <w:bookmarkStart w:name="z21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подачи заявления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году, в котором подано заявление о применении реабилитационной процедуры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краткосрочные (оборотные)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  <w:bookmarkEnd w:id="4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коэффициентов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подачи заявления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году, в котором подано заявление о применении реабилитационной процедуры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краткосрочных активов к сумме активов (К1)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нераспределенной прибыли (непокрытого убытка) к сумме активов (К2)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дохода до налогообложения к сумме активов (К3)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рыночной стоимости акций или стоимости капитала к стоимости всех обязательств (К4)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объема реализации товаров, работ, услуг к сумме активов (К5)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финансовой устойчивости должника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Заключение</w:t>
      </w:r>
    </w:p>
    <w:bookmarkEnd w:id="55"/>
    <w:p>
      <w:pPr>
        <w:spacing w:after="0"/>
        <w:ind w:left="0"/>
        <w:jc w:val="both"/>
      </w:pPr>
      <w:bookmarkStart w:name="z300" w:id="56"/>
      <w:r>
        <w:rPr>
          <w:rFonts w:ascii="Times New Roman"/>
          <w:b w:val="false"/>
          <w:i w:val="false"/>
          <w:color w:val="000000"/>
          <w:sz w:val="28"/>
        </w:rPr>
        <w:t>
      6. Суммарное значение коэффициентов в соответствии с пунктом 7 Правил расчета коэффициентов и определения границ классов финансовой устойчивости осуществлен по следующей формуле: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bookmarkStart w:name="z3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Должник в соответствии с пунктом 8 Правил расчета коэффициентов и определения границ классов финансовой устойчивости относится к _____ классу финансовой устойчивости.</w:t>
      </w:r>
    </w:p>
    <w:bookmarkEnd w:id="57"/>
    <w:p>
      <w:pPr>
        <w:spacing w:after="0"/>
        <w:ind w:left="0"/>
        <w:jc w:val="both"/>
      </w:pPr>
      <w:bookmarkStart w:name="z302" w:id="58"/>
      <w:r>
        <w:rPr>
          <w:rFonts w:ascii="Times New Roman"/>
          <w:b w:val="false"/>
          <w:i w:val="false"/>
          <w:color w:val="000000"/>
          <w:sz w:val="28"/>
        </w:rPr>
        <w:t>
      8. Должник относится к _____ классу финансовой устойчивости,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(вывод временного администратора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Закона)</w:t>
      </w:r>
    </w:p>
    <w:bookmarkStart w:name="z3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кредиторской задолженности должника согласно приложению 1 к настоящему заключению.</w:t>
      </w:r>
    </w:p>
    <w:bookmarkEnd w:id="59"/>
    <w:p>
      <w:pPr>
        <w:spacing w:after="0"/>
        <w:ind w:left="0"/>
        <w:jc w:val="both"/>
      </w:pPr>
      <w:bookmarkStart w:name="z304" w:id="60"/>
      <w:r>
        <w:rPr>
          <w:rFonts w:ascii="Times New Roman"/>
          <w:b w:val="false"/>
          <w:i w:val="false"/>
          <w:color w:val="000000"/>
          <w:sz w:val="28"/>
        </w:rPr>
        <w:t>
      10. Перечень и копии документов, подтверждающих выводы заключения, согласно приложению 2 к настоящему заключению.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Временный администратор 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Start w:name="z3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3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такое заявление подано в первом квартале календарного года, то расчет показателей осуществляется на начало года, в котором подано заявление;</w:t>
      </w:r>
    </w:p>
    <w:bookmarkEnd w:id="62"/>
    <w:bookmarkStart w:name="z3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заполняется в обязательном порядке в качестве справочной информации.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3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кредиторской задолженности должника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Ф.И.О./наименование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вознаграждения, убытки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гражданами за причинение вреда жизни и здоровью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алиментам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и выплате компенсаций лицам, работавшим по трудовому договору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социальным отчислениям в Государственный фонд социального страхования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удержанным из заработной платы обязательным пенсионным взносам, обязательным профессиональным пенсионным взносам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выплате вознаграждений авторам за служебные изобретение, полезную модель, промышленный образец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кредиторами по обязательству, обеспеченному залогом имущества должника, оформленным в соответствии с законодательством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держателями зерновых расписок, содержащих сведения о залоге и не содержащих сведения о залоге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держателями хлопковых расписок, содержащих сведения о залоге и не содержащих сведения о залоге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задолженность, задолженность по таможенным платежам, специальным, антидемпинговым, компенсационным пошлинам, процентам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гражданско-правовым и иным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задолженность: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48" w:id="82"/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________________________ 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65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выводы заключения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59" w:id="86"/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_____________________ 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404</w:t>
            </w:r>
          </w:p>
        </w:tc>
      </w:tr>
    </w:tbl>
    <w:bookmarkStart w:name="z5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временного управляющего о финансовой устойчивости должника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60" w:id="88"/>
      <w:r>
        <w:rPr>
          <w:rFonts w:ascii="Times New Roman"/>
          <w:b w:val="false"/>
          <w:i w:val="false"/>
          <w:color w:val="000000"/>
          <w:sz w:val="28"/>
        </w:rPr>
        <w:t>
      _________                              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661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реабилитации и банкротстве" (далее – Закон) мною, временным управляющим,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Ф.И.О.), (индивидуальный идентификационный номер)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о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(Ф.И.О./наименование должника), (ИИН/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должника)</w:t>
      </w:r>
    </w:p>
    <w:bookmarkStart w:name="z66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должнике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регистрации/перерегистрации (наименование органа юстиции)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регистрации/перерегистрации (вновь созданное, реорганизация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адрес/адрес местонахождения, 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(отрасль)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производитель 1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/Ф.И.О.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/Ф.И.О. (наименование) /размеры доли (ей) и сумма участия (процент, тенге) учредителя (ей)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государства в уставном капитале,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общество, акции которого размещены на рынке ценных бумаг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возбуждении производства по делу о банкротстве</w:t>
      </w:r>
    </w:p>
    <w:bookmarkEnd w:id="105"/>
    <w:bookmarkStart w:name="z7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заключения соглашения об осуществлении полномочий временного управляющего "___" ________________ 20__ года.</w:t>
      </w:r>
    </w:p>
    <w:bookmarkEnd w:id="106"/>
    <w:bookmarkStart w:name="z7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подачи заявления должника/кредитора (кредиторов) о признании банкротом "___" __________ 20__года.</w:t>
      </w:r>
    </w:p>
    <w:bookmarkEnd w:id="107"/>
    <w:bookmarkStart w:name="z7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определения суда о возбуждении производства по делу о банкротстве "___" _______ 20__ года.</w:t>
      </w:r>
    </w:p>
    <w:bookmarkEnd w:id="108"/>
    <w:bookmarkStart w:name="z7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размещения на интернет-ресурсе уполномоченного органа объявления о возбуждении производства по делу о банкротстве и порядке заявления требований кредиторами "___" __________20__года.</w:t>
      </w:r>
    </w:p>
    <w:bookmarkEnd w:id="109"/>
    <w:bookmarkStart w:name="z7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причин и условий возникновения устойчивой неплатежеспособности должника</w:t>
      </w:r>
    </w:p>
    <w:bookmarkEnd w:id="110"/>
    <w:p>
      <w:pPr>
        <w:spacing w:after="0"/>
        <w:ind w:left="0"/>
        <w:jc w:val="both"/>
      </w:pPr>
      <w:bookmarkStart w:name="z725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7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показателях и коэффициентах, определяющих класс финансовой устойчивости должника</w:t>
      </w:r>
    </w:p>
    <w:bookmarkEnd w:id="112"/>
    <w:bookmarkStart w:name="z7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класса финансовой устойчивости должника в соответствии с Правилами расчета коэффициентов и определения границ классов финансовой устойчивости,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 (зарегистрирован в Реестре государственной регистрации нормативных правовых 11 апреля 2020 года под № 20370) (далее – Правила расчета коэффициентов и определения границ классов финансовой устойчивости), осуществлен расчет коэффициентов, характеризующих эффективность финансово-хозяйственной деятельности должника, согласно таблице 1 на дату подачи заявления о признании должника банкротом.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подачи заявления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году, в котором подано заявление о признании банкротом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краткосрочные (оборотные)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коэффициентов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подачи заявления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году, в котором подано заявление о признании банкротом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краткосрочных активов к сумме активов (К1)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нераспределенной прибыли (непокрытого убытка) к сумме активов (К2)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дохода до налогообложения к сумме активов (К3)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рыночной стоимости акций или стоимости капитала к стоимости всех обязательств (К4)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объема реализации товаров, работ, услуг к сумме активов (К5)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финансовой устойчивости должника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</w:t>
      </w:r>
    </w:p>
    <w:bookmarkEnd w:id="130"/>
    <w:bookmarkStart w:name="z81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Суммарное значение коэффициентов в соответствии с пунктом 7 Правил расчета коэффициентов и определения границ классов финансовой устойчивости осуществлен по следующей формуле:</w:t>
      </w:r>
    </w:p>
    <w:bookmarkEnd w:id="131"/>
    <w:bookmarkStart w:name="z81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2"/>
    <w:bookmarkStart w:name="z81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bookmarkEnd w:id="133"/>
    <w:bookmarkStart w:name="z8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Должник в соответствии с пунктом 8 Правил расчета коэффициентов и определения границ классов финансовой устойчивости относится к классу финансовой устойчивости.</w:t>
      </w:r>
    </w:p>
    <w:bookmarkEnd w:id="134"/>
    <w:bookmarkStart w:name="z8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Должник относится к _____ классу финансовой устойчивости,</w:t>
      </w:r>
    </w:p>
    <w:bookmarkEnd w:id="135"/>
    <w:bookmarkStart w:name="z8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6"/>
    <w:bookmarkStart w:name="z8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bookmarkEnd w:id="137"/>
    <w:bookmarkStart w:name="z82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(вывод временного управлявшего в соответствии с пунктом 1 статьи 49 Закона)</w:t>
      </w:r>
    </w:p>
    <w:bookmarkEnd w:id="138"/>
    <w:bookmarkStart w:name="z82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кредиторской задолженности должника согласно приложению 1 к настоящему заключению.</w:t>
      </w:r>
    </w:p>
    <w:bookmarkEnd w:id="139"/>
    <w:bookmarkStart w:name="z82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и копии документов, подтверждающих выводы заключения, согласно приложению 2 к настоящему заключению.</w:t>
      </w:r>
    </w:p>
    <w:bookmarkEnd w:id="140"/>
    <w:bookmarkStart w:name="z82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управляющий_______________ ______________________ (Ф.И.О.) (подпись)</w:t>
      </w:r>
    </w:p>
    <w:bookmarkEnd w:id="141"/>
    <w:bookmarkStart w:name="z82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bookmarkStart w:name="z82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под сельскохозяйственным производителем понимается индивидуальный предприниматель или юридическое лицо, производящие сельскохозяйственную продукцию с использованием земли; производящие сельскохозяйственную продукцию животноводства, птицеводства (в том числе племенного с полным циклом, начиная с выращивания молодняка), пчеловодства, если доход от реализации этой продукции, в том числе переработанной, составляет более пятидесяти процентов от общей суммы годового дохода;</w:t>
      </w:r>
    </w:p>
    <w:bookmarkEnd w:id="143"/>
    <w:bookmarkStart w:name="z8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случае, если такое заявление подано в первом квартале календарного года, то расчет показателей осуществляется на начало года, в котором подано заявление;</w:t>
      </w:r>
    </w:p>
    <w:bookmarkEnd w:id="144"/>
    <w:bookmarkStart w:name="z8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заполняется в обязательном порядке в качестве справочной информации;</w:t>
      </w:r>
    </w:p>
    <w:bookmarkEnd w:id="145"/>
    <w:bookmarkStart w:name="z8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при расчете обязательств должника–сельскохозяйственного производителя учитываются только те обязательства, срок исполнения по которым наступил не ранее предшествующего года. При этом в зачет не берется год, предшествующий возбуждению процедуры банкротства, в течение которого возникли чрезвычайные ситуации природного и техногенного характера либо особо неблагоприятные природно-климатические условия, явившиеся причиной неисполнения обязательств в срок.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83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кредиторской задолженности должника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Ф.И.О./наименование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вознаграждения, убытки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гражданами за причинение вреда жизни и здоровью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алиментам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оплате труда и выплате компенсаций лицам, работавшим по трудовому договору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социальным отчислениям в Государственный фонд социального страхования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удержанным из заработной платы обязательным пенсионным взносам, обязательным профессиональным пенсионным взносам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выплате вознаграждений авторам за служебные изобретения, полезную модель, промышленный образец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кредиторами по обязательству, обеспеченному залогом имущества должника, оформленным в соответствии с законодательством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держателями зерновых расписок, содержащих сведения о залоге и не содержащих сведения о залоге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перед держателями хлопковых расписок, содержащих сведения о залоге и не содержащих сведения о залоге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задолженность, задолженность по таможенным платежам, специальным, антидемпинговым, компенсационным пошлинам, процентам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гражданско-правовым и иным обязательствам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задолженность: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3" w:id="164"/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управляющий_____________ 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117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выводы заключения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4" w:id="168"/>
      <w:r>
        <w:rPr>
          <w:rFonts w:ascii="Times New Roman"/>
          <w:b w:val="false"/>
          <w:i w:val="false"/>
          <w:color w:val="000000"/>
          <w:sz w:val="28"/>
        </w:rPr>
        <w:t>
      Временный управляющий_________________________ 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404</w:t>
            </w:r>
          </w:p>
        </w:tc>
      </w:tr>
    </w:tbl>
    <w:bookmarkStart w:name="z9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реабилитационного управляющего о финансовой устойчивости должника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185" w:id="170"/>
      <w:r>
        <w:rPr>
          <w:rFonts w:ascii="Times New Roman"/>
          <w:b w:val="false"/>
          <w:i w:val="false"/>
          <w:color w:val="000000"/>
          <w:sz w:val="28"/>
        </w:rPr>
        <w:t>
      _________                              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1186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Республики Казахстан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реабилитации и банкротстве" (далее – Закон) мною, реабилитационным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управляющим,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 , (индивидуальный идентификационный номер)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о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(Ф.И.О./наименование должника), (ИИН/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должника)</w:t>
      </w:r>
    </w:p>
    <w:bookmarkStart w:name="z1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должнике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регистрации/перерегистрации (наименование органа юстиции)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регистрации/перерегистрации (вновь созданное, реорганизация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адрес/адрес местонахождения, 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(отрасль)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/Ф.И.О.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/Ф.И.О. (наименование)/размеры доли (ей) и сумма участия (процент, тенге) учредителя (ей)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государства в уставном капитале,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общество, акции которого размещены на рынке ценных бумаг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применении реабилитационной процедуры к должнику</w:t>
      </w:r>
    </w:p>
    <w:bookmarkEnd w:id="186"/>
    <w:bookmarkStart w:name="z1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вступления в законную силу решения суда о применении реабилитационной процедуры "___" ________________ 20__ года.</w:t>
      </w:r>
    </w:p>
    <w:bookmarkEnd w:id="187"/>
    <w:bookmarkStart w:name="z1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вступления в законную силу определения суда об утверждении плана реабилитации должника "___" ________________ 20__ года.</w:t>
      </w:r>
    </w:p>
    <w:bookmarkEnd w:id="188"/>
    <w:bookmarkStart w:name="z1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вступления в законную силу определения суда о внесении изменений и дополнений в план реабилитации должника "___" __________ 20__года.</w:t>
      </w:r>
    </w:p>
    <w:bookmarkEnd w:id="189"/>
    <w:bookmarkStart w:name="z1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принятия собранием кредиторов решения о возложении полномочий по управлению должником на индивидуального предпринимателя-должника либо орган или лицо, уполномоченные собственником имущества, учредителем (участником) юридического лица-должника.</w:t>
      </w:r>
    </w:p>
    <w:bookmarkEnd w:id="190"/>
    <w:bookmarkStart w:name="z1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приказа уполномоченного органа о назначении реабилитационного управляющего "___" __________ 20__года.</w:t>
      </w:r>
    </w:p>
    <w:bookmarkEnd w:id="191"/>
    <w:bookmarkStart w:name="z1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размещения на интернет-ресурсе уполномоченного органа реестра требований кредиторов должника "___" __________ 20__года.</w:t>
      </w:r>
    </w:p>
    <w:bookmarkEnd w:id="192"/>
    <w:bookmarkStart w:name="z1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принятия комитетом кредиторов решения о необходимости составления заключения о финансовой устойчивости должника "___" __________ 20__года.</w:t>
      </w:r>
    </w:p>
    <w:bookmarkEnd w:id="193"/>
    <w:bookmarkStart w:name="z1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получения ходатайства кредитора о неисполнении должником более трех месяцев графика удовлетворения требований кредиторов "___" _______________ 20__ года.</w:t>
      </w:r>
    </w:p>
    <w:bookmarkEnd w:id="194"/>
    <w:bookmarkStart w:name="z124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причин и условий неисполнения должником плана реабилитации</w:t>
      </w:r>
    </w:p>
    <w:bookmarkEnd w:id="195"/>
    <w:p>
      <w:pPr>
        <w:spacing w:after="0"/>
        <w:ind w:left="0"/>
        <w:jc w:val="both"/>
      </w:pPr>
      <w:bookmarkStart w:name="z1250" w:id="1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5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показателях и коэффициентах, определяющих класс финансовой устойчивости должника</w:t>
      </w:r>
    </w:p>
    <w:bookmarkEnd w:id="197"/>
    <w:bookmarkStart w:name="z1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определения класса финансовой устойчивости должника в соответствии с Правилами расчета коэффициентов и определения границ классов финансовой устойчивости,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 (зарегистрирован в Реестре государственной регистрации нормативных правовых 11 апреля 2020 года под № 20370) (далее – Правила расчета коэффициентов и определения границ классов финансовой устойчивости), осуществлен расчет коэффициентов, характеризующих эффективность финансово-хозяйственной деятельности должника, согласно таблице 1 на дату составления заключения о финансовой устойчивости должника.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заключения о финансовой устойчивости должника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краткосрочные (оборотные)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коэффициентов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составления заключения о финансовой устойчивости должника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краткосрочных активов к сумме активов (К1)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нераспределенной прибыли (непокрытого убытка) к сумме активов (К2)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дохода до налогообложения к сумме активов (К3)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рыночной стоимости акций или стоимости капитала к стоимости всех обязательств (К4)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объема реализации товаров, работ, услуг к сумме активов (К5)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</w:t>
      </w:r>
    </w:p>
    <w:bookmarkEnd w:id="215"/>
    <w:p>
      <w:pPr>
        <w:spacing w:after="0"/>
        <w:ind w:left="0"/>
        <w:jc w:val="both"/>
      </w:pPr>
      <w:bookmarkStart w:name="z1321" w:id="216"/>
      <w:r>
        <w:rPr>
          <w:rFonts w:ascii="Times New Roman"/>
          <w:b w:val="false"/>
          <w:i w:val="false"/>
          <w:color w:val="000000"/>
          <w:sz w:val="28"/>
        </w:rPr>
        <w:t>
      10. Суммарное значение коэффициентов в соответствии с пунктом 7 Правил расчета коэффициентов и определения границ классов финансовой устойчивости осуществлен по следующей формуле: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bookmarkStart w:name="z13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Должник отнесен к _____ классу финансовой устойчивости.</w:t>
      </w:r>
    </w:p>
    <w:bookmarkEnd w:id="217"/>
    <w:bookmarkStart w:name="z13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исполнения должником плана реабилитации согласно приложению 1 к настоящему заключению.</w:t>
      </w:r>
    </w:p>
    <w:bookmarkEnd w:id="218"/>
    <w:bookmarkStart w:name="z13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кредиторской задолженности должника согласно приложению 2 к настоящему заключению.</w:t>
      </w:r>
    </w:p>
    <w:bookmarkEnd w:id="219"/>
    <w:p>
      <w:pPr>
        <w:spacing w:after="0"/>
        <w:ind w:left="0"/>
        <w:jc w:val="both"/>
      </w:pPr>
      <w:bookmarkStart w:name="z1325" w:id="220"/>
      <w:r>
        <w:rPr>
          <w:rFonts w:ascii="Times New Roman"/>
          <w:b w:val="false"/>
          <w:i w:val="false"/>
          <w:color w:val="000000"/>
          <w:sz w:val="28"/>
        </w:rPr>
        <w:t>
      14. Перечень и копии документов, подтверждающих выводы заключения, согласно приложению 3 к настоящему заключению.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Реабилитационный управляющий 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132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исполнения должником плана реабилитации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результаты реабилитационной процедуры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Планом реабилитации за весь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Планом реабилитации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исполнено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реализованным товарам, работам и услугам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0" w:id="232"/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управляющий_________________________ 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139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кредиторской задолженности должника Кредиторская задолженность должника, предусмотренная планом реабилитации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задолженности, предусмотренная планом реабилитации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удовлетворено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удовлетворенных требований кредиторов (процент)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подлежащая удовлетворению на дату составления заключения о финансовой устойчивости должника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прилагается список кредиторов с указанием Ф.И.О./наименования, ИИН/БИН, суммы задолженности, удовлетворенной суммы задолженности. </w:t>
      </w:r>
    </w:p>
    <w:bookmarkEnd w:id="243"/>
    <w:bookmarkStart w:name="z147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Кредиторская задолженность должника на дату составления заключения о финансовой устойчивости должника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неудовлетворенной кредиторской задолженности, предусмотренной планом реабилитации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неудовлетворенных денежных обязательств должника, возникших после применения реабилитационной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кредиторская задолженность на дату составления заключения о финансовой устойчивости (гр.1+гр.2)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both"/>
      </w:pPr>
      <w:bookmarkStart w:name="z1481" w:id="247"/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управляющий_________________________ 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Start w:name="z14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список кредиторов на дату составления заключения о финансовой устойчивости, обязательства перед которыми образовались после применения реабилитационной процедуры с указанием Ф.И.О./наименования, ИИН/БИН, суммы задолженности, даты возникновения задолженности.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148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выводы заключения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93" w:id="252"/>
      <w:r>
        <w:rPr>
          <w:rFonts w:ascii="Times New Roman"/>
          <w:b w:val="false"/>
          <w:i w:val="false"/>
          <w:color w:val="000000"/>
          <w:sz w:val="28"/>
        </w:rPr>
        <w:t>
      Реабилитационный управляющий ____________________ ______________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404</w:t>
            </w:r>
          </w:p>
        </w:tc>
      </w:tr>
    </w:tbl>
    <w:bookmarkStart w:name="z14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заключения банкротного управляющего о финансовой устойчивости должника с учетом реализации мероприятий, предусмотренных планом реабилитации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94" w:id="254"/>
      <w:r>
        <w:rPr>
          <w:rFonts w:ascii="Times New Roman"/>
          <w:b w:val="false"/>
          <w:i w:val="false"/>
          <w:color w:val="000000"/>
          <w:sz w:val="28"/>
        </w:rPr>
        <w:t>
      _________                              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1495" w:id="25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95-1 Закона Республики Казахстан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реабилитации и банкротстве" (далее – Закон) мною, банкротным управляющим,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Ф.И.О.), (индивидуальный идентификационный номер (далее – ИИН)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составлено заключение о финансовой устойчивости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(Ф.И.О./наименование должника), (ИИН/бизнес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БИН) должника)</w:t>
      </w:r>
    </w:p>
    <w:bookmarkStart w:name="z149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 должнике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регистрации/перерегистрации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регистрации/перерегистрации (наименование органа юстиции)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регистрации/перерегистрации (вновь созданное, реорганизация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адрес/адрес местонахождения, 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экономической деятельности (отрасль)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/Ф.И.О.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(БИН) /Ф.И.О. (наименование) /размеры доли (ей) и сумма участия (процент, тенге) учредителя (ей)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  <w:bookmarkEnd w:id="2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государства в уставном капитале, процент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общество, акции которого размещены на рынке ценных бумаг (указать да или 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признании должника банкротом</w:t>
      </w:r>
    </w:p>
    <w:bookmarkEnd w:id="270"/>
    <w:bookmarkStart w:name="z155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решения суда о признании должника банкротом и его ликвидации с возбуждением процедуры банкротства "___" __________20__года.</w:t>
      </w:r>
    </w:p>
    <w:bookmarkEnd w:id="271"/>
    <w:bookmarkStart w:name="z155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приказа уполномоченного органа о назначении банкротного управляющего "___" ________________ 20__ года.</w:t>
      </w:r>
    </w:p>
    <w:bookmarkEnd w:id="272"/>
    <w:bookmarkStart w:name="z155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согласования собранием кредиторов плана реабилитации, предложенного индивидуальным предпринимателем-должником, собственником имущества (уполномоченным им органом), учредителем (участником) юридического лица-должника "___" _____________ 20__ года.</w:t>
      </w:r>
    </w:p>
    <w:bookmarkEnd w:id="273"/>
    <w:bookmarkStart w:name="z155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получения банкротным управляющим плана реабилитации "___" __________ 20__ года.</w:t>
      </w:r>
    </w:p>
    <w:bookmarkEnd w:id="274"/>
    <w:bookmarkStart w:name="z155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мероприятий по восстановлению платежеспособности и поддержке эффективной деятельности должника, предусмотренные планом реабилитации</w:t>
      </w:r>
    </w:p>
    <w:bookmarkEnd w:id="275"/>
    <w:p>
      <w:pPr>
        <w:spacing w:after="0"/>
        <w:ind w:left="0"/>
        <w:jc w:val="both"/>
      </w:pPr>
      <w:bookmarkStart w:name="z1555" w:id="2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55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показателях и коэффициентах, определяющих класс финансовой устойчивости должника</w:t>
      </w:r>
    </w:p>
    <w:bookmarkEnd w:id="277"/>
    <w:bookmarkStart w:name="z155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класса финансовой устойчивости должника в соответствии с Правилами расчета коэффициентов и определения границ классов финансовой устойчивости,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Казахстан-Министра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 (зарегистрирован в Реестре государственной регистрации нормативных правовых 11 апреля 2020 года под № 20370) (далее – Правила расчета коэффициентов и определения границ классов финансовой устойчивости), осуществлен расчет коэффициентов, характеризующих эффективность финансово-хозяйственной деятельности должника, согласно таблице 1 на дату окончания срока реализации плана реабилитации.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окончания срока реализации плана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процентам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краткосрочные (оборотные)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коэффициентов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окончания срока реализации плана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краткосрочных активов к сумме активов (К1)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нераспределенной прибыли (непокрытого убытка) к сумме активов (К2)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дохода до налогообложения к сумме активов (К3)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рыночной стоимости акций или стоимости капитала к стоимости всех обязательств (К4)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объема реализации товаров, работ, услуг к сумме активов (К5)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</w:t>
      </w:r>
    </w:p>
    <w:bookmarkEnd w:id="295"/>
    <w:p>
      <w:pPr>
        <w:spacing w:after="0"/>
        <w:ind w:left="0"/>
        <w:jc w:val="both"/>
      </w:pPr>
      <w:bookmarkStart w:name="z1641" w:id="296"/>
      <w:r>
        <w:rPr>
          <w:rFonts w:ascii="Times New Roman"/>
          <w:b w:val="false"/>
          <w:i w:val="false"/>
          <w:color w:val="000000"/>
          <w:sz w:val="28"/>
        </w:rPr>
        <w:t>
      6. Суммарное значение коэффициентов в соответствии с пунктом 7 Правил расчета коэффициентов и определения границ классов финансовой устойчивости осуществлен по следующей формуле: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bookmarkStart w:name="z164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Должник отнесен к _______ классу финансовой устойчивости.</w:t>
      </w:r>
    </w:p>
    <w:bookmarkEnd w:id="297"/>
    <w:bookmarkStart w:name="z164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кредиторской задолженности должника на момент составления банкротным управляющим заключения о финансовой устойчивости должника согласно приложению 1 к настоящему заключению</w:t>
      </w:r>
    </w:p>
    <w:bookmarkEnd w:id="298"/>
    <w:p>
      <w:pPr>
        <w:spacing w:after="0"/>
        <w:ind w:left="0"/>
        <w:jc w:val="both"/>
      </w:pPr>
      <w:bookmarkStart w:name="z1644" w:id="299"/>
      <w:r>
        <w:rPr>
          <w:rFonts w:ascii="Times New Roman"/>
          <w:b w:val="false"/>
          <w:i w:val="false"/>
          <w:color w:val="000000"/>
          <w:sz w:val="28"/>
        </w:rPr>
        <w:t>
      9. Перечень и копии документов, подтверждающих выводы заключения, согласно приложению 2 к настоящему заключению.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Банкротный управляющий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16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кредиторской задолженности должника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задолженности, подлежащая удовлетворению в соответствии с планом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очередь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8" w:id="310"/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 ____________________________ ____________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bookmarkStart w:name="z170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прилагается полный список кредиторов на дату составления заключения о финансовой устойчивости с указанием Ф.И.О./наименования, ИИН/БИН, суммы задолженности.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</w:p>
        </w:tc>
      </w:tr>
    </w:tbl>
    <w:bookmarkStart w:name="z171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выводы заключения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Банкротный управляющий________________ ____________ (Ф.И.О.) (подпись)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