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5232" w14:textId="6d4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апреля 2020 года № 196. Зарегистрирован в Министерстве юстиции Республики Казахстан 16 апреля 2020 года № 20418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(зарегистрирован в Реестре государственной регистрации нормативных правовых актов за № 12479, опубликован 29 декабря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Министерство</w:t>
      </w:r>
      <w:r>
        <w:rPr>
          <w:rFonts w:ascii="Times New Roman"/>
          <w:b w:val="false"/>
          <w:i w:val="false"/>
          <w:color w:val="000000"/>
          <w:sz w:val="28"/>
        </w:rPr>
        <w:t xml:space="preserve"> </w:t>
      </w:r>
      <w:r>
        <w:rPr>
          <w:rFonts w:ascii="Times New Roman"/>
          <w:b/>
          <w:i w:val="false"/>
          <w:color w:val="000000"/>
          <w:sz w:val="28"/>
        </w:rPr>
        <w:t>цифрового</w:t>
      </w:r>
      <w:r>
        <w:rPr>
          <w:rFonts w:ascii="Times New Roman"/>
          <w:b w:val="false"/>
          <w:i w:val="false"/>
          <w:color w:val="000000"/>
          <w:sz w:val="28"/>
        </w:rPr>
        <w:t xml:space="preserve"> </w:t>
      </w:r>
      <w:r>
        <w:rPr>
          <w:rFonts w:ascii="Times New Roman"/>
          <w:b/>
          <w:i w:val="false"/>
          <w:color w:val="000000"/>
          <w:sz w:val="28"/>
        </w:rPr>
        <w:t>развития,</w:t>
      </w:r>
      <w:r>
        <w:br/>
      </w:r>
      <w:r>
        <w:rPr>
          <w:rFonts w:ascii="Times New Roman"/>
          <w:b/>
          <w:i w:val="false"/>
          <w:color w:val="000000"/>
          <w:sz w:val="28"/>
        </w:rPr>
        <w:t>инноваций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аэрокосмической</w:t>
      </w:r>
      <w:r>
        <w:br/>
      </w:r>
      <w:r>
        <w:rPr>
          <w:rFonts w:ascii="Times New Roman"/>
          <w:b/>
          <w:i w:val="false"/>
          <w:color w:val="000000"/>
          <w:sz w:val="28"/>
        </w:rPr>
        <w:t>промышленности</w:t>
      </w:r>
      <w:r>
        <w:br/>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1100</w:t>
            </w:r>
          </w:p>
        </w:tc>
      </w:tr>
    </w:tbl>
    <w:bookmarkStart w:name="z16" w:id="8"/>
    <w:p>
      <w:pPr>
        <w:spacing w:after="0"/>
        <w:ind w:left="0"/>
        <w:jc w:val="left"/>
      </w:pPr>
      <w:r>
        <w:rPr>
          <w:rFonts w:ascii="Times New Roman"/>
          <w:b/>
          <w:i w:val="false"/>
          <w:color w:val="000000"/>
        </w:rPr>
        <w:t xml:space="preserve">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от 11 апреля 2014 года "О гражданской защите"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сдачи экзаменов руководителей юридических лиц, декларирующих промышленную безопасность, а также членов постоянно действующих экзаменационных комиссий (далее - ПДЭК) указанных юридических лиц.</w:t>
      </w:r>
    </w:p>
    <w:bookmarkEnd w:id="10"/>
    <w:bookmarkStart w:name="z19" w:id="11"/>
    <w:p>
      <w:pPr>
        <w:spacing w:after="0"/>
        <w:ind w:left="0"/>
        <w:jc w:val="both"/>
      </w:pPr>
      <w:r>
        <w:rPr>
          <w:rFonts w:ascii="Times New Roman"/>
          <w:b w:val="false"/>
          <w:i w:val="false"/>
          <w:color w:val="000000"/>
          <w:sz w:val="28"/>
        </w:rPr>
        <w:t>
      2. Сдача экзаменов проводится для оценки знаний в области промышленной безопасности.</w:t>
      </w:r>
    </w:p>
    <w:bookmarkEnd w:id="11"/>
    <w:bookmarkStart w:name="z20" w:id="12"/>
    <w:p>
      <w:pPr>
        <w:spacing w:after="0"/>
        <w:ind w:left="0"/>
        <w:jc w:val="both"/>
      </w:pPr>
      <w:r>
        <w:rPr>
          <w:rFonts w:ascii="Times New Roman"/>
          <w:b w:val="false"/>
          <w:i w:val="false"/>
          <w:color w:val="000000"/>
          <w:sz w:val="28"/>
        </w:rPr>
        <w:t>
      3. Сдача экзаменов осуществляется один раз в три года в форме тестирования на государственном или русском языках по выбору экзаменуемых лиц.</w:t>
      </w:r>
    </w:p>
    <w:bookmarkEnd w:id="12"/>
    <w:bookmarkStart w:name="z21" w:id="13"/>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экзаменационная комиссия – комиссия, создаваемая уполномоченным органом для приема экзаменов у экзаменуемых лиц;</w:t>
      </w:r>
    </w:p>
    <w:bookmarkEnd w:id="14"/>
    <w:bookmarkStart w:name="z23" w:id="15"/>
    <w:p>
      <w:pPr>
        <w:spacing w:after="0"/>
        <w:ind w:left="0"/>
        <w:jc w:val="both"/>
      </w:pPr>
      <w:r>
        <w:rPr>
          <w:rFonts w:ascii="Times New Roman"/>
          <w:b w:val="false"/>
          <w:i w:val="false"/>
          <w:color w:val="000000"/>
          <w:sz w:val="28"/>
        </w:rPr>
        <w:t>
      2) экзаменуемое лицо – руководитель юридического лица или член ПДЭК;</w:t>
      </w:r>
    </w:p>
    <w:bookmarkEnd w:id="15"/>
    <w:bookmarkStart w:name="z24" w:id="16"/>
    <w:p>
      <w:pPr>
        <w:spacing w:after="0"/>
        <w:ind w:left="0"/>
        <w:jc w:val="both"/>
      </w:pPr>
      <w:r>
        <w:rPr>
          <w:rFonts w:ascii="Times New Roman"/>
          <w:b w:val="false"/>
          <w:i w:val="false"/>
          <w:color w:val="000000"/>
          <w:sz w:val="28"/>
        </w:rPr>
        <w:t>
      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6"/>
    <w:bookmarkStart w:name="z25" w:id="17"/>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лица, занимающие должности: первого руководителя (председатель правления, генеральный директор, директор); главного инженера организации (заместитель председателя правления по производству, заместитель генерального директора по производству, заместитель директора по производству); руководитель подразделения, ответственный за промышленную безопасность;</w:t>
      </w:r>
    </w:p>
    <w:bookmarkEnd w:id="17"/>
    <w:bookmarkStart w:name="z26" w:id="18"/>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8"/>
    <w:bookmarkStart w:name="z27" w:id="19"/>
    <w:p>
      <w:pPr>
        <w:spacing w:after="0"/>
        <w:ind w:left="0"/>
        <w:jc w:val="both"/>
      </w:pPr>
      <w:r>
        <w:rPr>
          <w:rFonts w:ascii="Times New Roman"/>
          <w:b w:val="false"/>
          <w:i w:val="false"/>
          <w:color w:val="000000"/>
          <w:sz w:val="28"/>
        </w:rPr>
        <w:t>
      6) член ПДЭК – лицо, включенное юридическим лицом в состав ПДЭК.</w:t>
      </w:r>
    </w:p>
    <w:bookmarkEnd w:id="19"/>
    <w:bookmarkStart w:name="z28" w:id="20"/>
    <w:p>
      <w:pPr>
        <w:spacing w:after="0"/>
        <w:ind w:left="0"/>
        <w:jc w:val="both"/>
      </w:pPr>
      <w:r>
        <w:rPr>
          <w:rFonts w:ascii="Times New Roman"/>
          <w:b w:val="false"/>
          <w:i w:val="false"/>
          <w:color w:val="000000"/>
          <w:sz w:val="28"/>
        </w:rPr>
        <w:t>
      5.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(далее - услугодатель) согласно настоящим Правилам.</w:t>
      </w:r>
    </w:p>
    <w:bookmarkEnd w:id="20"/>
    <w:bookmarkStart w:name="z29"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30" w:id="22"/>
    <w:p>
      <w:pPr>
        <w:spacing w:after="0"/>
        <w:ind w:left="0"/>
        <w:jc w:val="both"/>
      </w:pPr>
      <w:r>
        <w:rPr>
          <w:rFonts w:ascii="Times New Roman"/>
          <w:b w:val="false"/>
          <w:i w:val="false"/>
          <w:color w:val="000000"/>
          <w:sz w:val="28"/>
        </w:rPr>
        <w:t>
      6. Для сдачи экзаменов юридическое лицо, декларирующее промышленную безопасность (далее - услугополучатель), направляют услугодателю посредством веб-портала "электронного правительства" www.egov.kz (далее - портал) заявление в форме электронного документа, удостоверенного электронно-цифровой подписью (далее - ЭЦП) услугополучателя, по форме согласно приложению 1 к настоящим Правилам.</w:t>
      </w:r>
    </w:p>
    <w:bookmarkEnd w:id="22"/>
    <w:bookmarkStart w:name="z31" w:id="23"/>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 (далее - Стандарт) согласно приложению 2 к настоящим Правилам.</w:t>
      </w:r>
    </w:p>
    <w:bookmarkEnd w:id="23"/>
    <w:bookmarkStart w:name="z32" w:id="24"/>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4"/>
    <w:bookmarkStart w:name="z33" w:id="25"/>
    <w:p>
      <w:pPr>
        <w:spacing w:after="0"/>
        <w:ind w:left="0"/>
        <w:jc w:val="both"/>
      </w:pPr>
      <w:r>
        <w:rPr>
          <w:rFonts w:ascii="Times New Roman"/>
          <w:b w:val="false"/>
          <w:i w:val="false"/>
          <w:color w:val="000000"/>
          <w:sz w:val="28"/>
        </w:rPr>
        <w:t>
      Заявление подается не позднее 3 (трех) рабочих дней после назначения на должность руководителя юридического лица или включения в состав ПДЭК и не позднее 45 (сорока пяти) рабочих дней до даты проведения очередной сдачи экзаменов.</w:t>
      </w:r>
    </w:p>
    <w:bookmarkEnd w:id="25"/>
    <w:bookmarkStart w:name="z34" w:id="26"/>
    <w:p>
      <w:pPr>
        <w:spacing w:after="0"/>
        <w:ind w:left="0"/>
        <w:jc w:val="both"/>
      </w:pPr>
      <w:r>
        <w:rPr>
          <w:rFonts w:ascii="Times New Roman"/>
          <w:b w:val="false"/>
          <w:i w:val="false"/>
          <w:color w:val="000000"/>
          <w:sz w:val="28"/>
        </w:rPr>
        <w:t>
      Общий срок рассмотрения заявления и выдачи результата оказания государственной услуги составляет 15 (пятнадцать) рабочих дней.</w:t>
      </w:r>
    </w:p>
    <w:bookmarkEnd w:id="26"/>
    <w:bookmarkStart w:name="z35" w:id="27"/>
    <w:p>
      <w:pPr>
        <w:spacing w:after="0"/>
        <w:ind w:left="0"/>
        <w:jc w:val="both"/>
      </w:pPr>
      <w:r>
        <w:rPr>
          <w:rFonts w:ascii="Times New Roman"/>
          <w:b w:val="false"/>
          <w:i w:val="false"/>
          <w:color w:val="000000"/>
          <w:sz w:val="28"/>
        </w:rPr>
        <w:t>
      8. Работник канцелярии услугодателя осуществляет прием и регистрацию документов в день их поступления и направляет руководителю услугодателя. Руководитель услугодателя направляет руководителю подразделения, который назначает ответственного исполнителя.</w:t>
      </w:r>
    </w:p>
    <w:bookmarkEnd w:id="27"/>
    <w:bookmarkStart w:name="z36" w:id="28"/>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8"/>
    <w:bookmarkStart w:name="z37" w:id="29"/>
    <w:p>
      <w:pPr>
        <w:spacing w:after="0"/>
        <w:ind w:left="0"/>
        <w:jc w:val="both"/>
      </w:pPr>
      <w:r>
        <w:rPr>
          <w:rFonts w:ascii="Times New Roman"/>
          <w:b w:val="false"/>
          <w:i w:val="false"/>
          <w:color w:val="000000"/>
          <w:sz w:val="28"/>
        </w:rPr>
        <w:t>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приложению 3 к настоящим Правилам, подписанный ЭЦП руководителя услугодателя либо лица его замещающего, и направляет его услугополучателю через канцелярию услугодателя или портал в форме бумажного или электронного документа соответственно, в личный кабинет услугополучателя.</w:t>
      </w:r>
    </w:p>
    <w:bookmarkEnd w:id="29"/>
    <w:bookmarkStart w:name="z38" w:id="3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0"/>
    <w:bookmarkStart w:name="z39" w:id="31"/>
    <w:p>
      <w:pPr>
        <w:spacing w:after="0"/>
        <w:ind w:left="0"/>
        <w:jc w:val="both"/>
      </w:pPr>
      <w:r>
        <w:rPr>
          <w:rFonts w:ascii="Times New Roman"/>
          <w:b w:val="false"/>
          <w:i w:val="false"/>
          <w:color w:val="000000"/>
          <w:sz w:val="28"/>
        </w:rPr>
        <w:t>
      В случае указания услугополучателем полных сведений, ответственный исполнитель в течение 3 (трех) рабочих дней с момента регистрации заявления направляет услугополучателю уведомление о дате сдачи экзаменов с перечнем нормативно-правовых актов в области промышленной безопасности, по которым будет осуществляться прием экзамена.</w:t>
      </w:r>
    </w:p>
    <w:bookmarkEnd w:id="31"/>
    <w:bookmarkStart w:name="z40" w:id="32"/>
    <w:p>
      <w:pPr>
        <w:spacing w:after="0"/>
        <w:ind w:left="0"/>
        <w:jc w:val="both"/>
      </w:pPr>
      <w:r>
        <w:rPr>
          <w:rFonts w:ascii="Times New Roman"/>
          <w:b w:val="false"/>
          <w:i w:val="false"/>
          <w:color w:val="000000"/>
          <w:sz w:val="28"/>
        </w:rPr>
        <w:t>
      Уведомление подписывается ЭЦП руководителя услугодателя, либо лица его замещающего и направляется услугополучателю через портал в форме электронного документа в личный кабинет услугополучателя.</w:t>
      </w:r>
    </w:p>
    <w:bookmarkEnd w:id="32"/>
    <w:bookmarkStart w:name="z41" w:id="33"/>
    <w:p>
      <w:pPr>
        <w:spacing w:after="0"/>
        <w:ind w:left="0"/>
        <w:jc w:val="both"/>
      </w:pPr>
      <w:r>
        <w:rPr>
          <w:rFonts w:ascii="Times New Roman"/>
          <w:b w:val="false"/>
          <w:i w:val="false"/>
          <w:color w:val="000000"/>
          <w:sz w:val="28"/>
        </w:rPr>
        <w:t>
      10. Тесты разрабатываются и утверждаются уполномоченным органом.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33"/>
    <w:bookmarkStart w:name="z42" w:id="34"/>
    <w:p>
      <w:pPr>
        <w:spacing w:after="0"/>
        <w:ind w:left="0"/>
        <w:jc w:val="both"/>
      </w:pPr>
      <w:r>
        <w:rPr>
          <w:rFonts w:ascii="Times New Roman"/>
          <w:b w:val="false"/>
          <w:i w:val="false"/>
          <w:color w:val="000000"/>
          <w:sz w:val="28"/>
        </w:rPr>
        <w:t>
      11. Во время тестирования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34"/>
    <w:bookmarkStart w:name="z43" w:id="35"/>
    <w:p>
      <w:pPr>
        <w:spacing w:after="0"/>
        <w:ind w:left="0"/>
        <w:jc w:val="both"/>
      </w:pPr>
      <w:r>
        <w:rPr>
          <w:rFonts w:ascii="Times New Roman"/>
          <w:b w:val="false"/>
          <w:i w:val="false"/>
          <w:color w:val="000000"/>
          <w:sz w:val="28"/>
        </w:rPr>
        <w:t>
      12. При количестве положительных ответов 70 (семьдесят) процентов и более,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35"/>
    <w:bookmarkStart w:name="z44" w:id="36"/>
    <w:p>
      <w:pPr>
        <w:spacing w:after="0"/>
        <w:ind w:left="0"/>
        <w:jc w:val="both"/>
      </w:pPr>
      <w:r>
        <w:rPr>
          <w:rFonts w:ascii="Times New Roman"/>
          <w:b w:val="false"/>
          <w:i w:val="false"/>
          <w:color w:val="000000"/>
          <w:sz w:val="28"/>
        </w:rPr>
        <w:t>
      13. Итоги сдачи экзамена выдаются экзаменуемому лицу в день прохождения тестирования, с указанием количества правильных ответов по вопросам и конкретных результатов ответов по каждому вопросу.</w:t>
      </w:r>
    </w:p>
    <w:bookmarkEnd w:id="36"/>
    <w:bookmarkStart w:name="z45" w:id="37"/>
    <w:p>
      <w:pPr>
        <w:spacing w:after="0"/>
        <w:ind w:left="0"/>
        <w:jc w:val="both"/>
      </w:pPr>
      <w:r>
        <w:rPr>
          <w:rFonts w:ascii="Times New Roman"/>
          <w:b w:val="false"/>
          <w:i w:val="false"/>
          <w:color w:val="000000"/>
          <w:sz w:val="28"/>
        </w:rPr>
        <w:t>
      14. Результат экзамена оформляется сертификатом по форме, согласно приложению 4 к настоящим Правилам и подписывается экзаменационной комиссией в день сдачи экзамена.</w:t>
      </w:r>
    </w:p>
    <w:bookmarkEnd w:id="37"/>
    <w:bookmarkStart w:name="z46" w:id="38"/>
    <w:p>
      <w:pPr>
        <w:spacing w:after="0"/>
        <w:ind w:left="0"/>
        <w:jc w:val="both"/>
      </w:pPr>
      <w:r>
        <w:rPr>
          <w:rFonts w:ascii="Times New Roman"/>
          <w:b w:val="false"/>
          <w:i w:val="false"/>
          <w:color w:val="000000"/>
          <w:sz w:val="28"/>
        </w:rPr>
        <w:t>
      15. Сертификат сохраняется до очередной сдачи экзаменов.</w:t>
      </w:r>
    </w:p>
    <w:bookmarkEnd w:id="38"/>
    <w:bookmarkStart w:name="z47" w:id="39"/>
    <w:p>
      <w:pPr>
        <w:spacing w:after="0"/>
        <w:ind w:left="0"/>
        <w:jc w:val="both"/>
      </w:pPr>
      <w:r>
        <w:rPr>
          <w:rFonts w:ascii="Times New Roman"/>
          <w:b w:val="false"/>
          <w:i w:val="false"/>
          <w:color w:val="000000"/>
          <w:sz w:val="28"/>
        </w:rPr>
        <w:t>
      16. Лица, не сдавшие экзамен, подлежат прохождению повторной сдачи экзамена. Повторная сдача экзамена проводится единожды и не позднее одного месяца.</w:t>
      </w:r>
    </w:p>
    <w:bookmarkEnd w:id="39"/>
    <w:bookmarkStart w:name="z48" w:id="40"/>
    <w:p>
      <w:pPr>
        <w:spacing w:after="0"/>
        <w:ind w:left="0"/>
        <w:jc w:val="both"/>
      </w:pPr>
      <w:r>
        <w:rPr>
          <w:rFonts w:ascii="Times New Roman"/>
          <w:b w:val="false"/>
          <w:i w:val="false"/>
          <w:color w:val="000000"/>
          <w:sz w:val="28"/>
        </w:rPr>
        <w:t>
      17. Лица, не сдавшие повторно экзамен, отстраняются от занимаемой должности в порядке, установленном трудовым законодательством.</w:t>
      </w:r>
    </w:p>
    <w:bookmarkEnd w:id="40"/>
    <w:bookmarkStart w:name="z49" w:id="41"/>
    <w:p>
      <w:pPr>
        <w:spacing w:after="0"/>
        <w:ind w:left="0"/>
        <w:jc w:val="both"/>
      </w:pPr>
      <w:r>
        <w:rPr>
          <w:rFonts w:ascii="Times New Roman"/>
          <w:b w:val="false"/>
          <w:i w:val="false"/>
          <w:color w:val="000000"/>
          <w:sz w:val="28"/>
        </w:rPr>
        <w:t>
      Руководителю организаций направляется уведомление с приложением результатов прохождения экзамена.</w:t>
      </w:r>
    </w:p>
    <w:bookmarkEnd w:id="41"/>
    <w:bookmarkStart w:name="z50" w:id="42"/>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2"/>
    <w:bookmarkStart w:name="z51" w:id="4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3"/>
    <w:bookmarkStart w:name="z52" w:id="44"/>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может быть подана в уполномоченный орган, осуществляющий руководство в сфере промышленной безопасности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4"/>
    <w:bookmarkStart w:name="z53" w:id="45"/>
    <w:p>
      <w:pPr>
        <w:spacing w:after="0"/>
        <w:ind w:left="0"/>
        <w:jc w:val="both"/>
      </w:pPr>
      <w:r>
        <w:rPr>
          <w:rFonts w:ascii="Times New Roman"/>
          <w:b w:val="false"/>
          <w:i w:val="false"/>
          <w:color w:val="000000"/>
          <w:sz w:val="28"/>
        </w:rPr>
        <w:t xml:space="preserve">
      20. Жалоба услугополучателя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45"/>
    <w:bookmarkStart w:name="z54" w:id="46"/>
    <w:p>
      <w:pPr>
        <w:spacing w:after="0"/>
        <w:ind w:left="0"/>
        <w:jc w:val="both"/>
      </w:pPr>
      <w:r>
        <w:rPr>
          <w:rFonts w:ascii="Times New Roman"/>
          <w:b w:val="false"/>
          <w:i w:val="false"/>
          <w:color w:val="000000"/>
          <w:sz w:val="28"/>
        </w:rPr>
        <w:t>
      услугодателем, уполномоченным органом - в течение 5 (пяти) рабочих дней со дня ее регистрации;</w:t>
      </w:r>
    </w:p>
    <w:bookmarkEnd w:id="46"/>
    <w:bookmarkStart w:name="z55" w:id="4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течении 15 (пятнадцати) рабочих дней со дня ее регистрации.</w:t>
      </w:r>
    </w:p>
    <w:bookmarkEnd w:id="47"/>
    <w:bookmarkStart w:name="z56" w:id="48"/>
    <w:p>
      <w:pPr>
        <w:spacing w:after="0"/>
        <w:ind w:left="0"/>
        <w:jc w:val="both"/>
      </w:pPr>
      <w:r>
        <w:rPr>
          <w:rFonts w:ascii="Times New Roman"/>
          <w:b w:val="false"/>
          <w:i w:val="false"/>
          <w:color w:val="000000"/>
          <w:sz w:val="28"/>
        </w:rPr>
        <w:t xml:space="preserve">
      21.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8"/>
    <w:bookmarkStart w:name="z57" w:id="4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9"/>
    <w:bookmarkStart w:name="z58" w:id="50"/>
    <w:p>
      <w:pPr>
        <w:spacing w:after="0"/>
        <w:ind w:left="0"/>
        <w:jc w:val="both"/>
      </w:pPr>
      <w:r>
        <w:rPr>
          <w:rFonts w:ascii="Times New Roman"/>
          <w:b w:val="false"/>
          <w:i w:val="false"/>
          <w:color w:val="000000"/>
          <w:sz w:val="28"/>
        </w:rPr>
        <w:t>
      2) получения дополнительной информации.</w:t>
      </w:r>
    </w:p>
    <w:bookmarkEnd w:id="50"/>
    <w:bookmarkStart w:name="z59" w:id="5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1"/>
    <w:bookmarkStart w:name="z60" w:id="52"/>
    <w:p>
      <w:pPr>
        <w:spacing w:after="0"/>
        <w:ind w:left="0"/>
        <w:jc w:val="both"/>
      </w:pPr>
      <w:r>
        <w:rPr>
          <w:rFonts w:ascii="Times New Roman"/>
          <w:b w:val="false"/>
          <w:i w:val="false"/>
          <w:color w:val="000000"/>
          <w:sz w:val="28"/>
        </w:rPr>
        <w:t>
      22. В случае несогласия с результатами оказания государственной услуги услугополучатель обращается в суд в порядке установленном законодательством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 а</w:t>
            </w:r>
            <w:r>
              <w:br/>
            </w:r>
            <w:r>
              <w:rPr>
                <w:rFonts w:ascii="Times New Roman"/>
                <w:b w:val="false"/>
                <w:i w:val="false"/>
                <w:color w:val="000000"/>
                <w:sz w:val="20"/>
              </w:rPr>
              <w:t>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юридического лица</w:t>
            </w:r>
            <w:r>
              <w:br/>
            </w:r>
            <w:r>
              <w:rPr>
                <w:rFonts w:ascii="Times New Roman"/>
                <w:b w:val="false"/>
                <w:i w:val="false"/>
                <w:color w:val="000000"/>
                <w:sz w:val="20"/>
              </w:rPr>
              <w:t>(адрес БИН, телефон и др.)</w:t>
            </w:r>
            <w:r>
              <w:br/>
            </w:r>
            <w:r>
              <w:rPr>
                <w:rFonts w:ascii="Times New Roman"/>
                <w:b w:val="false"/>
                <w:i w:val="false"/>
                <w:color w:val="000000"/>
                <w:sz w:val="20"/>
              </w:rPr>
              <w:t>Председателю Комитета</w:t>
            </w:r>
            <w:r>
              <w:br/>
            </w:r>
            <w:r>
              <w:rPr>
                <w:rFonts w:ascii="Times New Roman"/>
                <w:b w:val="false"/>
                <w:i w:val="false"/>
                <w:color w:val="000000"/>
                <w:sz w:val="20"/>
              </w:rPr>
              <w:t>индустриального развития</w:t>
            </w:r>
            <w:r>
              <w:br/>
            </w:r>
            <w:r>
              <w:rPr>
                <w:rFonts w:ascii="Times New Roman"/>
                <w:b w:val="false"/>
                <w:i w:val="false"/>
                <w:color w:val="000000"/>
                <w:sz w:val="20"/>
              </w:rPr>
              <w:t>и промышленной безопасности</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(далее – Ф.И.О.)</w:t>
            </w:r>
          </w:p>
        </w:tc>
      </w:tr>
    </w:tbl>
    <w:bookmarkStart w:name="z64" w:id="53"/>
    <w:p>
      <w:pPr>
        <w:spacing w:after="0"/>
        <w:ind w:left="0"/>
        <w:jc w:val="left"/>
      </w:pPr>
      <w:r>
        <w:rPr>
          <w:rFonts w:ascii="Times New Roman"/>
          <w:b/>
          <w:i w:val="false"/>
          <w:color w:val="000000"/>
        </w:rPr>
        <w:t xml:space="preserve">                                            Заявление</w:t>
      </w:r>
    </w:p>
    <w:bookmarkEnd w:id="53"/>
    <w:bookmarkStart w:name="z65" w:id="54"/>
    <w:p>
      <w:pPr>
        <w:spacing w:after="0"/>
        <w:ind w:left="0"/>
        <w:jc w:val="both"/>
      </w:pPr>
      <w:r>
        <w:rPr>
          <w:rFonts w:ascii="Times New Roman"/>
          <w:b w:val="false"/>
          <w:i w:val="false"/>
          <w:color w:val="000000"/>
          <w:sz w:val="28"/>
        </w:rPr>
        <w:t>
      на проверку знаний руководителей юридических лиц, декларирующих промышленную</w:t>
      </w:r>
      <w:r>
        <w:br/>
      </w:r>
      <w:r>
        <w:rPr>
          <w:rFonts w:ascii="Times New Roman"/>
          <w:b w:val="false"/>
          <w:i w:val="false"/>
          <w:color w:val="000000"/>
          <w:sz w:val="28"/>
        </w:rPr>
        <w:t>безопасность, а также членами постоянно действующих экзаменационных комиссий указанных</w:t>
      </w:r>
      <w:r>
        <w:br/>
      </w:r>
      <w:r>
        <w:rPr>
          <w:rFonts w:ascii="Times New Roman"/>
          <w:b w:val="false"/>
          <w:i w:val="false"/>
          <w:color w:val="000000"/>
          <w:sz w:val="28"/>
        </w:rPr>
        <w:t>юридических лиц</w:t>
      </w:r>
      <w:r>
        <w:br/>
      </w: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79 Закона Республики Казахстан</w:t>
      </w:r>
      <w:r>
        <w:br/>
      </w:r>
      <w:r>
        <w:rPr>
          <w:rFonts w:ascii="Times New Roman"/>
          <w:b w:val="false"/>
          <w:i w:val="false"/>
          <w:color w:val="000000"/>
          <w:sz w:val="28"/>
        </w:rPr>
        <w:t>от 11 апреля 2014 года "О гражданской защите" прошу Вас принять экзамены по</w:t>
      </w:r>
      <w:r>
        <w:br/>
      </w:r>
      <w:r>
        <w:rPr>
          <w:rFonts w:ascii="Times New Roman"/>
          <w:b w:val="false"/>
          <w:i w:val="false"/>
          <w:color w:val="000000"/>
          <w:sz w:val="28"/>
        </w:rPr>
        <w:t>вопросам промышленной безопасности у руководителей и членов постоянно-</w:t>
      </w:r>
      <w:r>
        <w:br/>
      </w:r>
      <w:r>
        <w:rPr>
          <w:rFonts w:ascii="Times New Roman"/>
          <w:b w:val="false"/>
          <w:i w:val="false"/>
          <w:color w:val="000000"/>
          <w:sz w:val="28"/>
        </w:rPr>
        <w:t>действующей экзаменационной комиссии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юридического лица, отрасль промышленности, сфера деятельности)</w:t>
      </w:r>
      <w:r>
        <w:br/>
      </w:r>
      <w:r>
        <w:rPr>
          <w:rFonts w:ascii="Times New Roman"/>
          <w:b w:val="false"/>
          <w:i w:val="false"/>
          <w:color w:val="000000"/>
          <w:sz w:val="28"/>
        </w:rPr>
        <w:t xml:space="preserve">       1. ___________________________________________________________________________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___________________________________________________________________________</w:t>
      </w:r>
      <w:r>
        <w:br/>
      </w:r>
      <w:r>
        <w:rPr>
          <w:rFonts w:ascii="Times New Roman"/>
          <w:b w:val="false"/>
          <w:i w:val="false"/>
          <w:color w:val="000000"/>
          <w:sz w:val="28"/>
        </w:rPr>
        <w:t xml:space="preserve">       3. ___________________________________________________________________________</w:t>
      </w:r>
      <w:r>
        <w:br/>
      </w:r>
      <w:r>
        <w:rPr>
          <w:rFonts w:ascii="Times New Roman"/>
          <w:b w:val="false"/>
          <w:i w:val="false"/>
          <w:color w:val="000000"/>
          <w:sz w:val="28"/>
        </w:rPr>
        <w:t xml:space="preserve">       4. ________________________________________________________________________</w:t>
      </w:r>
      <w:r>
        <w:br/>
      </w:r>
      <w:r>
        <w:rPr>
          <w:rFonts w:ascii="Times New Roman"/>
          <w:b w:val="false"/>
          <w:i w:val="false"/>
          <w:color w:val="000000"/>
          <w:sz w:val="28"/>
        </w:rPr>
        <w:t xml:space="preserve">                         (Ф.И.О., ИИН, должность экзаменуемого)</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Подтверждаю достоверность представленной информации и осведомлен об</w:t>
      </w:r>
      <w:r>
        <w:br/>
      </w:r>
      <w:r>
        <w:rPr>
          <w:rFonts w:ascii="Times New Roman"/>
          <w:b w:val="false"/>
          <w:i w:val="false"/>
          <w:color w:val="000000"/>
          <w:sz w:val="28"/>
        </w:rPr>
        <w:t>ответственности за предоставление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______________________________________       _________________________________</w:t>
      </w:r>
      <w:r>
        <w:br/>
      </w:r>
      <w:r>
        <w:rPr>
          <w:rFonts w:ascii="Times New Roman"/>
          <w:b w:val="false"/>
          <w:i w:val="false"/>
          <w:color w:val="000000"/>
          <w:sz w:val="28"/>
        </w:rPr>
        <w:t xml:space="preserve">       (должность руководителя организации)                         (Ф.И.О.)</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 лиц,</w:t>
            </w:r>
            <w:r>
              <w:br/>
            </w:r>
            <w:r>
              <w:rPr>
                <w:rFonts w:ascii="Times New Roman"/>
                <w:b w:val="false"/>
                <w:i w:val="false"/>
                <w:color w:val="000000"/>
                <w:sz w:val="20"/>
              </w:rPr>
              <w:t>декларирующих промышленную</w:t>
            </w:r>
            <w:r>
              <w:br/>
            </w:r>
            <w:r>
              <w:rPr>
                <w:rFonts w:ascii="Times New Roman"/>
                <w:b w:val="false"/>
                <w:i w:val="false"/>
                <w:color w:val="000000"/>
                <w:sz w:val="20"/>
              </w:rPr>
              <w:t>безопасность, а также членами постоянно</w:t>
            </w:r>
            <w:r>
              <w:br/>
            </w:r>
            <w:r>
              <w:rPr>
                <w:rFonts w:ascii="Times New Roman"/>
                <w:b w:val="false"/>
                <w:i w:val="false"/>
                <w:color w:val="000000"/>
                <w:sz w:val="20"/>
              </w:rPr>
              <w:t>действующих экзаменационных комиссий</w:t>
            </w:r>
            <w:r>
              <w:br/>
            </w:r>
            <w:r>
              <w:rPr>
                <w:rFonts w:ascii="Times New Roman"/>
                <w:b w:val="false"/>
                <w:i w:val="false"/>
                <w:color w:val="000000"/>
                <w:sz w:val="20"/>
              </w:rPr>
              <w:t>указанных 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018"/>
        <w:gridCol w:w="96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"Проверка знаний руководителей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Министерства индустрии и инфраструктурного развития Республики Казахстан (далее – услугодатель)</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Сертификат либо мотивированный отказ в оказанаии государсвтенной услуги.</w:t>
            </w:r>
            <w:r>
              <w:br/>
            </w:r>
            <w:r>
              <w:rPr>
                <w:rFonts w:ascii="Times New Roman"/>
                <w:b w:val="false"/>
                <w:i w:val="false"/>
                <w:color w:val="000000"/>
                <w:sz w:val="20"/>
              </w:rPr>
              <w:t>
</w:t>
            </w:r>
            <w:r>
              <w:rPr>
                <w:rFonts w:ascii="Times New Roman"/>
                <w:b w:val="false"/>
                <w:i w:val="false"/>
                <w:color w:val="000000"/>
                <w:sz w:val="20"/>
              </w:rPr>
              <w:t>Форма представления результата оказания государственной услуги: электронная.</w:t>
            </w:r>
            <w:r>
              <w:br/>
            </w:r>
            <w:r>
              <w:rPr>
                <w:rFonts w:ascii="Times New Roman"/>
                <w:b w:val="false"/>
                <w:i w:val="false"/>
                <w:color w:val="000000"/>
                <w:sz w:val="20"/>
              </w:rPr>
              <w:t>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w:t>
            </w:r>
          </w:p>
          <w:bookmarkEnd w:id="5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bookmarkEnd w:id="5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по форме согласно приложению 1 к Правилам.</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1) неполное указание сведений в заявлении, указанных в строке 8 настоящего стандарта государственной услуги "Проверка знаний руководителей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r>
              <w:br/>
            </w:r>
            <w:r>
              <w:rPr>
                <w:rFonts w:ascii="Times New Roman"/>
                <w:b w:val="false"/>
                <w:i w:val="false"/>
                <w:color w:val="000000"/>
                <w:sz w:val="20"/>
              </w:rPr>
              <w:t>
</w:t>
            </w: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4) несоответствие услугополучателя требованиям установленным законодательством Республики Казахстан в области промышленной безопасности.</w:t>
            </w:r>
          </w:p>
          <w:bookmarkEnd w:id="5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электронной форме</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услугодатель - www.​comprom.​gov.​kz, раздел "Государственные услуги";</w:t>
            </w:r>
            <w:r>
              <w:br/>
            </w:r>
            <w:r>
              <w:rPr>
                <w:rFonts w:ascii="Times New Roman"/>
                <w:b w:val="false"/>
                <w:i w:val="false"/>
                <w:color w:val="000000"/>
                <w:sz w:val="20"/>
              </w:rPr>
              <w:t>
2) портал - www.​egov.​kz</w:t>
            </w:r>
          </w:p>
          <w:bookmarkEnd w:id="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 лиц,</w:t>
            </w:r>
            <w:r>
              <w:br/>
            </w:r>
            <w:r>
              <w:rPr>
                <w:rFonts w:ascii="Times New Roman"/>
                <w:b w:val="false"/>
                <w:i w:val="false"/>
                <w:color w:val="000000"/>
                <w:sz w:val="20"/>
              </w:rPr>
              <w:t>декларирующих промышленную</w:t>
            </w:r>
            <w:r>
              <w:br/>
            </w:r>
            <w:r>
              <w:rPr>
                <w:rFonts w:ascii="Times New Roman"/>
                <w:b w:val="false"/>
                <w:i w:val="false"/>
                <w:color w:val="000000"/>
                <w:sz w:val="20"/>
              </w:rPr>
              <w:t>безопасность, а также членами постоянно</w:t>
            </w:r>
            <w:r>
              <w:br/>
            </w:r>
            <w:r>
              <w:rPr>
                <w:rFonts w:ascii="Times New Roman"/>
                <w:b w:val="false"/>
                <w:i w:val="false"/>
                <w:color w:val="000000"/>
                <w:sz w:val="20"/>
              </w:rPr>
              <w:t>действующих экзаменационных комиссий</w:t>
            </w:r>
            <w:r>
              <w:br/>
            </w:r>
            <w:r>
              <w:rPr>
                <w:rFonts w:ascii="Times New Roman"/>
                <w:b w:val="false"/>
                <w:i w:val="false"/>
                <w:color w:val="000000"/>
                <w:sz w:val="20"/>
              </w:rPr>
              <w:t>указанных 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7089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 лиц, декларирующих</w:t>
            </w:r>
            <w:r>
              <w:br/>
            </w:r>
            <w:r>
              <w:rPr>
                <w:rFonts w:ascii="Times New Roman"/>
                <w:b w:val="false"/>
                <w:i w:val="false"/>
                <w:color w:val="000000"/>
                <w:sz w:val="20"/>
              </w:rPr>
              <w:t>промышленную безопасность, а</w:t>
            </w:r>
            <w:r>
              <w:br/>
            </w:r>
            <w:r>
              <w:rPr>
                <w:rFonts w:ascii="Times New Roman"/>
                <w:b w:val="false"/>
                <w:i w:val="false"/>
                <w:color w:val="000000"/>
                <w:sz w:val="20"/>
              </w:rPr>
              <w:t>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2857"/>
        <w:gridCol w:w="6585"/>
        <w:gridCol w:w="2858"/>
      </w:tblGrid>
      <w:tr>
        <w:trPr>
          <w:trHeight w:val="30" w:hRule="atLeast"/>
        </w:trPr>
        <w:tc>
          <w:tcPr>
            <w:tcW w:w="28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"Индустриялық даму және өнеркәсіптік қауіпсіздік комитеті" республикалық мемлекеттік мекемесі
</w:t>
            </w:r>
          </w:p>
        </w:tc>
        <w:tc>
          <w:tcPr>
            <w:tcW w:w="6585" w:type="dxa"/>
            <w:tcBorders/>
            <w:tcMar>
              <w:top w:w="15" w:type="dxa"/>
              <w:left w:w="15" w:type="dxa"/>
              <w:bottom w:w="15" w:type="dxa"/>
              <w:right w:w="15" w:type="dxa"/>
            </w:tcMar>
            <w:vAlign w:val="center"/>
          </w:tcPr>
          <w:bookmarkStart w:name="z83" w:id="60"/>
          <w:p>
            <w:pPr>
              <w:spacing w:after="20"/>
              <w:ind w:left="20"/>
              <w:jc w:val="both"/>
            </w:pPr>
          </w:p>
          <w:bookmarkEnd w:id="60"/>
          <w:p>
            <w:pPr>
              <w:spacing w:after="20"/>
              <w:ind w:left="20"/>
              <w:jc w:val="both"/>
            </w:pPr>
            <w:r>
              <w:drawing>
                <wp:inline distT="0" distB="0" distL="0" distR="0">
                  <wp:extent cx="1219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129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Республиканское государственное учреждение "Комитет индустриального развития и промышленной безопасности"
</w:t>
            </w:r>
          </w:p>
        </w:tc>
      </w:tr>
      <w:tr>
        <w:trPr>
          <w:trHeight w:val="30" w:hRule="atLeast"/>
        </w:trPr>
        <w:tc>
          <w:tcPr>
            <w:tcW w:w="28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r>
    </w:tbl>
    <w:bookmarkStart w:name="z84" w:id="61"/>
    <w:p>
      <w:pPr>
        <w:spacing w:after="0"/>
        <w:ind w:left="0"/>
        <w:jc w:val="both"/>
      </w:pPr>
      <w:r>
        <w:rPr>
          <w:rFonts w:ascii="Times New Roman"/>
          <w:b w:val="false"/>
          <w:i w:val="false"/>
          <w:color w:val="000000"/>
          <w:sz w:val="28"/>
        </w:rPr>
        <w:t>
      СЕРТИФИКАТ № ____</w:t>
      </w:r>
      <w:r>
        <w:br/>
      </w:r>
      <w:r>
        <w:rPr>
          <w:rFonts w:ascii="Times New Roman"/>
          <w:b w:val="false"/>
          <w:i w:val="false"/>
          <w:color w:val="000000"/>
          <w:sz w:val="28"/>
        </w:rPr>
        <w:t>___________________________________</w:t>
      </w:r>
      <w:r>
        <w:br/>
      </w:r>
      <w:r>
        <w:rPr>
          <w:rFonts w:ascii="Times New Roman"/>
          <w:b w:val="false"/>
          <w:i w:val="false"/>
          <w:color w:val="000000"/>
          <w:sz w:val="28"/>
        </w:rPr>
        <w:t>наименование юридического лица</w:t>
      </w:r>
    </w:p>
    <w:bookmarkEnd w:id="61"/>
    <w:bookmarkStart w:name="z85" w:id="62"/>
    <w:p>
      <w:pPr>
        <w:spacing w:after="0"/>
        <w:ind w:left="0"/>
        <w:jc w:val="both"/>
      </w:pPr>
      <w:r>
        <w:rPr>
          <w:rFonts w:ascii="Times New Roman"/>
          <w:b w:val="false"/>
          <w:i w:val="false"/>
          <w:color w:val="000000"/>
          <w:sz w:val="28"/>
        </w:rPr>
        <w:t>
      "____" _______20__ г.</w:t>
      </w:r>
      <w:r>
        <w:br/>
      </w:r>
      <w:r>
        <w:rPr>
          <w:rFonts w:ascii="Times New Roman"/>
          <w:b w:val="false"/>
          <w:i w:val="false"/>
          <w:color w:val="000000"/>
          <w:sz w:val="28"/>
        </w:rPr>
        <w:t>Комиссия в составе:</w:t>
      </w:r>
    </w:p>
    <w:bookmarkEnd w:id="62"/>
    <w:bookmarkStart w:name="z86" w:id="63"/>
    <w:p>
      <w:pPr>
        <w:spacing w:after="0"/>
        <w:ind w:left="0"/>
        <w:jc w:val="both"/>
      </w:pPr>
      <w:r>
        <w:rPr>
          <w:rFonts w:ascii="Times New Roman"/>
          <w:b w:val="false"/>
          <w:i w:val="false"/>
          <w:color w:val="000000"/>
          <w:sz w:val="28"/>
        </w:rPr>
        <w:t>
      Председатель: _____________________________________________________________</w:t>
      </w:r>
      <w:r>
        <w:br/>
      </w:r>
      <w:r>
        <w:rPr>
          <w:rFonts w:ascii="Times New Roman"/>
          <w:b w:val="false"/>
          <w:i w:val="false"/>
          <w:color w:val="000000"/>
          <w:sz w:val="28"/>
        </w:rPr>
        <w:t xml:space="preserve">                   Фамилия, имя, отчество (при наличии), должность</w:t>
      </w:r>
      <w:r>
        <w:br/>
      </w:r>
      <w:r>
        <w:rPr>
          <w:rFonts w:ascii="Times New Roman"/>
          <w:b w:val="false"/>
          <w:i w:val="false"/>
          <w:color w:val="000000"/>
          <w:sz w:val="28"/>
        </w:rPr>
        <w:t>Члены комиссии:___________________________________________________________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наличии), должность</w:t>
      </w:r>
      <w:r>
        <w:br/>
      </w:r>
      <w:r>
        <w:rPr>
          <w:rFonts w:ascii="Times New Roman"/>
          <w:b w:val="false"/>
          <w:i w:val="false"/>
          <w:color w:val="000000"/>
          <w:sz w:val="28"/>
        </w:rPr>
        <w:t>Провела проверку знаний в объеме требований промышленной безопасности,</w:t>
      </w:r>
      <w:r>
        <w:br/>
      </w:r>
      <w:r>
        <w:rPr>
          <w:rFonts w:ascii="Times New Roman"/>
          <w:b w:val="false"/>
          <w:i w:val="false"/>
          <w:color w:val="000000"/>
          <w:sz w:val="28"/>
        </w:rPr>
        <w:t>установленных Законами и нормативными правовыми актами Республики Казахстан: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162"/>
        <w:gridCol w:w="648"/>
        <w:gridCol w:w="648"/>
        <w:gridCol w:w="497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 не явился)</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64"/>
    <w:p>
      <w:pPr>
        <w:spacing w:after="0"/>
        <w:ind w:left="0"/>
        <w:jc w:val="both"/>
      </w:pPr>
      <w:r>
        <w:rPr>
          <w:rFonts w:ascii="Times New Roman"/>
          <w:b w:val="false"/>
          <w:i w:val="false"/>
          <w:color w:val="000000"/>
          <w:sz w:val="28"/>
        </w:rPr>
        <w:t>
      Должность подписывающего                         Ф.И.О.</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