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bc3" w14:textId="542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соглашения (меморандума) по вопросу диверсификации структуры посевных площадей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апреля 2020 года № 122. Зарегистрирован в Министерстве юстиции Республики Казахстан 16 апреля 2020 года № 20416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(меморандума) по вопросу диверсификации структуры посевных площадей сельскохозяйственных культур.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соглашения (меморандума) по вопросу диверсификации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структуры посевных площадей сельскохозяйственных культур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                        "___"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(город)                                     (дата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 Республики Казахстан,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Министерстве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6 апреля 2005 года № 310, именуемое в дальнейшем "Министерство",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местный исполнительный орган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"Акимат", и специализированная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специализированной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2006 года № 645 "О некоторых вопросах поддержки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комплекса с участием специализированных организаций",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(положение, устав)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"Специализированная организация", и научная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сельскохозяйственного профиля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научной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(положение, устав)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именуемая в дальнейшем "Научная организация", совместно именуемые "Стороны", заключили настоящее соглашение (меморандум) по вопросу диверсификации структуры посевных площадей сельскохозяйственных культур (далее – Соглашение) о нижеследующем: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обеспечению диверсификации структуры посевных площадей сельскохозяйственных культур путем оптимизации площадей пшеницы, водоемких культур, а также освоения залежных земель, расширения площадей зернофуражных, крупяных, масличных, бобовых, технических и кормовых культур, развития инфраструктуры хранения, экспорта и переработки, а также насыщения внутреннего рынка растениеводческой продукцией отечественного производства, обеспечения животноводства кормами, предприятий перерабатывающей промышленности – сырьем, обеспечения продовольственной безопасности страны.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сотрудничества Министерство осуществляет следующее: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Научной организацией разрабатывает рекомендуемую структуру посевных площадей сельскохозяйственных культур на 20__-20__ годы по форме согласно приложению к настоящему Соглашению в разрезе областей с учетом природно-климатических условий регионов и биологических особенностей возделываемых культур, в увязке с освоением зональных научно-обоснованных схем севооборотов, загрузкой перерабатывающих мощностей и насыщением внутреннего рынка продукцией растениеводства, и согласовывает ее с Акиматом;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направление в 1 квартале 20__ года в Акимат согласованную рекомендуемую структуру посевных площадей сельскохозяйственных культур на 20__-20__ годы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потребность в строительстве новых и (или) реконструкции действующих мощностей хранения и переработки сельскохозяйственных культур, приобретении почвообрабатывающих, посевных и уборочных машин с учетом диверсификации структуры посевных площадей.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сотрудничества Акимат осуществляет следующее: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ежегодному выполнению доведенных Министерством индикативных показателей посевных площадей сельскохозяйственных культур на 20__-20__ годы;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обеспечению сельскохозяйственных товаропроизводителей области семенами сельскохозяйственных культур в необходимых объемах, в том числе путем выделения финансовых средств из местного бюджета на приобретение сельскохозяйственными товаропроизводителями семян;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в стратегические и программные документы по индикативным показателям посевных площадей сельскохозяйственных культур на 20__-20__ годы;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в пределах своей компетенции содействие сельскохозяйственным товаропроизводителям в строительстве новых и (или) реконструкции существующих перерабатывающих мощностей, зернохранилищ, плодоовощехранилищ, сооружений закрытого грунта, систем капельного орошения, приобретении почвообрабатывающих, посевных и уборочных машин;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ежегодно не позднее 1 сентября соответствующего года в Министерство информацию по исполнению индикативных показателей настоящего Соглашения.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сотрудничества Специализированная организация осуществляет следующее: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процесс предоставления субъектам агропромышленного комплекса финансовых средств 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весенне-полевых и уборочных работ;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сельскохозяйственной техники в финансовый лизинг;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и (или) реконструкцию существующих мощностей по переработке сельскохозяйственных культур, плодоовощехранилищ с современными технологиями хранения, сооружений закрытого грунта, систем водосберегающих технологий, приобретение почвообрабатывающих, посевных и уборочных машин;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процесс закупа у сельскохозяйственных товаропроизводителей выращенной продукции;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участие своих представителей в совещаниях, круглых столах по вопросу диверсификации структуры посевных площадей сельскохозяйственных культур на территории региона.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сотрудничества Научная организация совместно с Министерством разрабатывает рекомендуемую структуру посевных площадей сельскохозяйственных культур на 20__-20__ годы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в разрезе областей с учетом природно-климатических условий регионов и биологических особенностей возделываемых культур, в увязке с освоением зональных научно-обоснованных схем севооборотов, загрузкой перерабатывающих мощностей и насыщением внутреннего рынка продукцией растениеводства.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изменяется по взаимному письменному согласию Сторон.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изменения и дополнения к настоящему Соглашению производятся путем составления и подписания дополнительных соглашений в произвольной форме.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споров или разногласий в ходе реализации настоящего Соглашения Стороны будут решать их путем взаимных переговоров и консультаций.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Соглашение составлено в четырех экземплярах, по одному экземпляру для каждой из Сторон, вступает в силу с момента подписания и заключается сроком по 31 декабря 20__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(меморандуму) по вопросу диверсификации структуры посевных площадей сельскохозяйственных культур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структура посевных площадей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на 20__ - 20__ годы</w:t>
      </w:r>
      <w:r>
        <w:br/>
      </w:r>
      <w:r>
        <w:rPr>
          <w:rFonts w:ascii="Times New Roman"/>
          <w:b/>
          <w:i w:val="false"/>
          <w:color w:val="000000"/>
        </w:rPr>
        <w:t>__________ области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148"/>
        <w:gridCol w:w="1148"/>
        <w:gridCol w:w="1148"/>
        <w:gridCol w:w="1148"/>
        <w:gridCol w:w="1148"/>
        <w:gridCol w:w="1148"/>
        <w:gridCol w:w="1149"/>
        <w:gridCol w:w="3577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  <w:bookmarkEnd w:id="34"/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(годы)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(+,-) к 20__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посевная площадь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36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фасоль, маш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зерносмесь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зерновые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подсолнечник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масличные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37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силосные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корнеплоды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посев кормовых культур на землях коренного улучшения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7"/>
        <w:gridCol w:w="980"/>
        <w:gridCol w:w="980"/>
        <w:gridCol w:w="980"/>
        <w:gridCol w:w="980"/>
        <w:gridCol w:w="980"/>
        <w:gridCol w:w="981"/>
        <w:gridCol w:w="981"/>
        <w:gridCol w:w="981"/>
      </w:tblGrid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кормовых культур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отклонение индикативных показателей посевных площадей сельскохозяйственных культур в пределах до 5 (пяти) % с учетом повышения доли посевов иных сельскохозяйственных культур актуальных в соответствующем году – в зависимости от складывающихся условий года и конъюнктуры рынка.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