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39182" w14:textId="0f391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по инвестициям и развитию Республики Казахстан от 22 января 2016 года № 52 "Об утверждении Правил деятельности Государственной корпорации "Правительство для граждан"</w:t>
      </w:r>
    </w:p>
    <w:p>
      <w:pPr>
        <w:spacing w:after="0"/>
        <w:ind w:left="0"/>
        <w:jc w:val="both"/>
      </w:pPr>
      <w:r>
        <w:rPr>
          <w:rFonts w:ascii="Times New Roman"/>
          <w:b w:val="false"/>
          <w:i w:val="false"/>
          <w:color w:val="000000"/>
          <w:sz w:val="28"/>
        </w:rPr>
        <w:t>Приказ Министра цифрового развития, инноваций и аэрокосмической промышленности Республики Казахстан от 9 апреля 2020 года № 132/НҚ. Зарегистрирован в Министерстве юстиции Республики Казахстан 16 апреля 2020 года № 20415</w:t>
      </w:r>
    </w:p>
    <w:p>
      <w:pPr>
        <w:spacing w:after="0"/>
        <w:ind w:left="0"/>
        <w:jc w:val="both"/>
      </w:pPr>
      <w:bookmarkStart w:name="z4" w:id="0"/>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9-1</w:t>
      </w:r>
      <w:r>
        <w:rPr>
          <w:rFonts w:ascii="Times New Roman"/>
          <w:b w:val="false"/>
          <w:i w:val="false"/>
          <w:color w:val="000000"/>
          <w:sz w:val="28"/>
        </w:rPr>
        <w:t xml:space="preserve"> Закона Республики Казахстан от 15 апреля 2013 года "О государственных услугах", ПРИКАЗЫВАЮ: </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22 января 2016 года № 52 "Об утверждении Правил деятельности Государственной корпорации "Правительство для граждан" (зарегистрирован в Реестре государственной регистрации нормативных правовых актов за № 13248, опубликован 17 марта 2016 года в информационно-правовой системе "Әділет")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деятельности Государственной корпорации "Правительство для граждан",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Комитету государственных услуг Министерства цифрового развития, инноваций и аэрокосмической промышленности Республики Казахстан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цифрового развития, инноваций и аэрокосмической промышленности Республики Казахстан;</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 инноваций и аэрокосмической промышленности Республики Казахстан сведений об исполнении мероприятий, предусмотренных подпунктами 1) и 2) настоящего пункта.</w:t>
      </w:r>
    </w:p>
    <w:bookmarkEnd w:id="5"/>
    <w:bookmarkStart w:name="z11" w:id="6"/>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курирующего вице-министра цифрового развития, инноваций и аэрокосмической промышленности Республики Казахстан. </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цифрового развития,</w:t>
            </w:r>
            <w:r>
              <w:br/>
            </w:r>
            <w:r>
              <w:rPr>
                <w:rFonts w:ascii="Times New Roman"/>
                <w:b w:val="false"/>
                <w:i/>
                <w:color w:val="000000"/>
                <w:sz w:val="20"/>
              </w:rPr>
              <w:t>инноваций и аэрокосмической</w:t>
            </w:r>
            <w:r>
              <w:br/>
            </w:r>
            <w:r>
              <w:rPr>
                <w:rFonts w:ascii="Times New Roman"/>
                <w:b w:val="false"/>
                <w:i/>
                <w:color w:val="000000"/>
                <w:sz w:val="20"/>
              </w:rPr>
              <w:t xml:space="preserve">промышленности 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Жумагалиев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цифрового</w:t>
            </w:r>
            <w:r>
              <w:br/>
            </w:r>
            <w:r>
              <w:rPr>
                <w:rFonts w:ascii="Times New Roman"/>
                <w:b w:val="false"/>
                <w:i w:val="false"/>
                <w:color w:val="000000"/>
                <w:sz w:val="20"/>
              </w:rPr>
              <w:t>развития, инноваций</w:t>
            </w:r>
            <w:r>
              <w:br/>
            </w:r>
            <w:r>
              <w:rPr>
                <w:rFonts w:ascii="Times New Roman"/>
                <w:b w:val="false"/>
                <w:i w:val="false"/>
                <w:color w:val="000000"/>
                <w:sz w:val="20"/>
              </w:rPr>
              <w:t>и аэрокосмической</w:t>
            </w:r>
            <w:r>
              <w:br/>
            </w:r>
            <w:r>
              <w:rPr>
                <w:rFonts w:ascii="Times New Roman"/>
                <w:b w:val="false"/>
                <w:i w:val="false"/>
                <w:color w:val="000000"/>
                <w:sz w:val="20"/>
              </w:rPr>
              <w:t>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9 апреля 2020 года</w:t>
            </w:r>
            <w:r>
              <w:br/>
            </w:r>
            <w:r>
              <w:rPr>
                <w:rFonts w:ascii="Times New Roman"/>
                <w:b w:val="false"/>
                <w:i w:val="false"/>
                <w:color w:val="000000"/>
                <w:sz w:val="20"/>
              </w:rPr>
              <w:t>№ 132/НҚ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по инвестициям и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января 2016 года № 52</w:t>
            </w:r>
          </w:p>
        </w:tc>
      </w:tr>
    </w:tbl>
    <w:bookmarkStart w:name="z16" w:id="8"/>
    <w:p>
      <w:pPr>
        <w:spacing w:after="0"/>
        <w:ind w:left="0"/>
        <w:jc w:val="left"/>
      </w:pPr>
      <w:r>
        <w:rPr>
          <w:rFonts w:ascii="Times New Roman"/>
          <w:b/>
          <w:i w:val="false"/>
          <w:color w:val="000000"/>
        </w:rPr>
        <w:t xml:space="preserve"> Правила деятельности Государственной корпорации</w:t>
      </w:r>
      <w:r>
        <w:br/>
      </w:r>
      <w:r>
        <w:rPr>
          <w:rFonts w:ascii="Times New Roman"/>
          <w:b/>
          <w:i w:val="false"/>
          <w:color w:val="000000"/>
        </w:rPr>
        <w:t>"Правительство для граждан"</w:t>
      </w:r>
    </w:p>
    <w:bookmarkEnd w:id="8"/>
    <w:bookmarkStart w:name="z17" w:id="9"/>
    <w:p>
      <w:pPr>
        <w:spacing w:after="0"/>
        <w:ind w:left="0"/>
        <w:jc w:val="left"/>
      </w:pPr>
      <w:r>
        <w:rPr>
          <w:rFonts w:ascii="Times New Roman"/>
          <w:b/>
          <w:i w:val="false"/>
          <w:color w:val="000000"/>
        </w:rPr>
        <w:t xml:space="preserve"> Глава 1. Общие положения</w:t>
      </w:r>
    </w:p>
    <w:bookmarkEnd w:id="9"/>
    <w:bookmarkStart w:name="z18" w:id="10"/>
    <w:p>
      <w:pPr>
        <w:spacing w:after="0"/>
        <w:ind w:left="0"/>
        <w:jc w:val="both"/>
      </w:pPr>
      <w:r>
        <w:rPr>
          <w:rFonts w:ascii="Times New Roman"/>
          <w:b w:val="false"/>
          <w:i w:val="false"/>
          <w:color w:val="000000"/>
          <w:sz w:val="28"/>
        </w:rPr>
        <w:t xml:space="preserve">
      1. Настоящие Правила деятельности Государственной корпорации "Правительство для граждан" (далее - Правила) разработаны в соответствии с подпунктом 1) </w:t>
      </w:r>
      <w:r>
        <w:rPr>
          <w:rFonts w:ascii="Times New Roman"/>
          <w:b w:val="false"/>
          <w:i w:val="false"/>
          <w:color w:val="000000"/>
          <w:sz w:val="28"/>
        </w:rPr>
        <w:t>статьи 9-1</w:t>
      </w:r>
      <w:r>
        <w:rPr>
          <w:rFonts w:ascii="Times New Roman"/>
          <w:b w:val="false"/>
          <w:i w:val="false"/>
          <w:color w:val="000000"/>
          <w:sz w:val="28"/>
        </w:rPr>
        <w:t xml:space="preserve"> Закона Республики Казахстан от 15 апреля 2013 года "О государственных услугах" (далее – Закон) и определяют порядок деятельности некоммерческого акционерного общества "Государственная корпорация "Правительство для граждан" (далее – Государственная корпорация).</w:t>
      </w:r>
    </w:p>
    <w:bookmarkEnd w:id="10"/>
    <w:bookmarkStart w:name="z19" w:id="11"/>
    <w:p>
      <w:pPr>
        <w:spacing w:after="0"/>
        <w:ind w:left="0"/>
        <w:jc w:val="both"/>
      </w:pPr>
      <w:r>
        <w:rPr>
          <w:rFonts w:ascii="Times New Roman"/>
          <w:b w:val="false"/>
          <w:i w:val="false"/>
          <w:color w:val="000000"/>
          <w:sz w:val="28"/>
        </w:rPr>
        <w:t>
      2. Государственная корпорация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11"/>
    <w:bookmarkStart w:name="z20" w:id="12"/>
    <w:p>
      <w:pPr>
        <w:spacing w:after="0"/>
        <w:ind w:left="0"/>
        <w:jc w:val="both"/>
      </w:pPr>
      <w:r>
        <w:rPr>
          <w:rFonts w:ascii="Times New Roman"/>
          <w:b w:val="false"/>
          <w:i w:val="false"/>
          <w:color w:val="000000"/>
          <w:sz w:val="28"/>
        </w:rPr>
        <w:t xml:space="preserve">
      3. Понятия, применяемые в Правилах, используются в значениях согласно </w:t>
      </w:r>
      <w:r>
        <w:rPr>
          <w:rFonts w:ascii="Times New Roman"/>
          <w:b w:val="false"/>
          <w:i w:val="false"/>
          <w:color w:val="000000"/>
          <w:sz w:val="28"/>
        </w:rPr>
        <w:t>Закону</w:t>
      </w:r>
      <w:r>
        <w:rPr>
          <w:rFonts w:ascii="Times New Roman"/>
          <w:b w:val="false"/>
          <w:i w:val="false"/>
          <w:color w:val="000000"/>
          <w:sz w:val="28"/>
        </w:rPr>
        <w:t>.</w:t>
      </w:r>
    </w:p>
    <w:bookmarkEnd w:id="12"/>
    <w:bookmarkStart w:name="z21" w:id="13"/>
    <w:p>
      <w:pPr>
        <w:spacing w:after="0"/>
        <w:ind w:left="0"/>
        <w:jc w:val="both"/>
      </w:pPr>
      <w:r>
        <w:rPr>
          <w:rFonts w:ascii="Times New Roman"/>
          <w:b w:val="false"/>
          <w:i w:val="false"/>
          <w:color w:val="000000"/>
          <w:sz w:val="28"/>
        </w:rPr>
        <w:t xml:space="preserve">
      4. Государственная корпорация осуществляет полномочия и виды деятельности, предусмотренные </w:t>
      </w:r>
      <w:r>
        <w:rPr>
          <w:rFonts w:ascii="Times New Roman"/>
          <w:b w:val="false"/>
          <w:i w:val="false"/>
          <w:color w:val="000000"/>
          <w:sz w:val="28"/>
        </w:rPr>
        <w:t>Законом</w:t>
      </w:r>
      <w:r>
        <w:rPr>
          <w:rFonts w:ascii="Times New Roman"/>
          <w:b w:val="false"/>
          <w:i w:val="false"/>
          <w:color w:val="000000"/>
          <w:sz w:val="28"/>
        </w:rPr>
        <w:t>, иными законами Республики Казахстан, актами Президента Республики Казахстан и Правительства Республики Казахстан.</w:t>
      </w:r>
    </w:p>
    <w:bookmarkEnd w:id="13"/>
    <w:bookmarkStart w:name="z22" w:id="14"/>
    <w:p>
      <w:pPr>
        <w:spacing w:after="0"/>
        <w:ind w:left="0"/>
        <w:jc w:val="left"/>
      </w:pPr>
      <w:r>
        <w:rPr>
          <w:rFonts w:ascii="Times New Roman"/>
          <w:b/>
          <w:i w:val="false"/>
          <w:color w:val="000000"/>
        </w:rPr>
        <w:t xml:space="preserve"> Глава 2. Порядок деятельности Государственной корпорации</w:t>
      </w:r>
    </w:p>
    <w:bookmarkEnd w:id="14"/>
    <w:bookmarkStart w:name="z23" w:id="15"/>
    <w:p>
      <w:pPr>
        <w:spacing w:after="0"/>
        <w:ind w:left="0"/>
        <w:jc w:val="both"/>
      </w:pPr>
      <w:r>
        <w:rPr>
          <w:rFonts w:ascii="Times New Roman"/>
          <w:b w:val="false"/>
          <w:i w:val="false"/>
          <w:color w:val="000000"/>
          <w:sz w:val="28"/>
        </w:rPr>
        <w:t xml:space="preserve">
      5. Прием заявлений и выдача готовых результатов государственных услуг осуществляется через Государственную корпорацию с понедельника по субботу включительно с 9.00 до 20.00 часов без перерыва, кроме воскресенья и праздничных дней, согласно </w:t>
      </w:r>
      <w:r>
        <w:rPr>
          <w:rFonts w:ascii="Times New Roman"/>
          <w:b w:val="false"/>
          <w:i w:val="false"/>
          <w:color w:val="000000"/>
          <w:sz w:val="28"/>
        </w:rPr>
        <w:t>Трудового</w:t>
      </w:r>
      <w:r>
        <w:rPr>
          <w:rFonts w:ascii="Times New Roman"/>
          <w:b w:val="false"/>
          <w:i w:val="false"/>
          <w:color w:val="000000"/>
          <w:sz w:val="28"/>
        </w:rPr>
        <w:t xml:space="preserve"> кодекса Республики Казахстан от 23 ноября 2015 года.</w:t>
      </w:r>
    </w:p>
    <w:bookmarkEnd w:id="15"/>
    <w:bookmarkStart w:name="z24" w:id="16"/>
    <w:p>
      <w:pPr>
        <w:spacing w:after="0"/>
        <w:ind w:left="0"/>
        <w:jc w:val="both"/>
      </w:pPr>
      <w:r>
        <w:rPr>
          <w:rFonts w:ascii="Times New Roman"/>
          <w:b w:val="false"/>
          <w:i w:val="false"/>
          <w:color w:val="000000"/>
          <w:sz w:val="28"/>
        </w:rPr>
        <w:t xml:space="preserve">
      6. Список государственных услуг, оказываемых Государственной корпорацией, определяется Реестром государственных услуг,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сентября 2013 года № 983.</w:t>
      </w:r>
    </w:p>
    <w:bookmarkEnd w:id="16"/>
    <w:bookmarkStart w:name="z25" w:id="17"/>
    <w:p>
      <w:pPr>
        <w:spacing w:after="0"/>
        <w:ind w:left="0"/>
        <w:jc w:val="both"/>
      </w:pPr>
      <w:r>
        <w:rPr>
          <w:rFonts w:ascii="Times New Roman"/>
          <w:b w:val="false"/>
          <w:i w:val="false"/>
          <w:color w:val="000000"/>
          <w:sz w:val="28"/>
        </w:rPr>
        <w:t xml:space="preserve">
      7. Порядок предоставления государственных услуг Государственной корпорацией определяется стандартами и регламентами государственных услуг, определяется Реестром государственных услуг, утвержденным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цифрового развития, инноваций и аэрокосмической промышленности Республики Казахстан от 31 января 2020 года № 39/НҚ (зарегистрированный в Реестре государственной регистрации нормативных правовых актов за № 19982).</w:t>
      </w:r>
    </w:p>
    <w:bookmarkEnd w:id="17"/>
    <w:bookmarkStart w:name="z26" w:id="18"/>
    <w:p>
      <w:pPr>
        <w:spacing w:after="0"/>
        <w:ind w:left="0"/>
        <w:jc w:val="both"/>
      </w:pPr>
      <w:r>
        <w:rPr>
          <w:rFonts w:ascii="Times New Roman"/>
          <w:b w:val="false"/>
          <w:i w:val="false"/>
          <w:color w:val="000000"/>
          <w:sz w:val="28"/>
        </w:rPr>
        <w:t>
      8. Прием документов и выдача готовых документов осуществляется в порядке электронной очереди.</w:t>
      </w:r>
    </w:p>
    <w:bookmarkEnd w:id="18"/>
    <w:bookmarkStart w:name="z27" w:id="19"/>
    <w:p>
      <w:pPr>
        <w:spacing w:after="0"/>
        <w:ind w:left="0"/>
        <w:jc w:val="both"/>
      </w:pPr>
      <w:r>
        <w:rPr>
          <w:rFonts w:ascii="Times New Roman"/>
          <w:b w:val="false"/>
          <w:i w:val="false"/>
          <w:color w:val="000000"/>
          <w:sz w:val="28"/>
        </w:rPr>
        <w:t>
      Рабочие места оснащаются табличками с указанием фамилии, имени, отчества (при наличии отчества) и должности работников Государственной корпорации.</w:t>
      </w:r>
    </w:p>
    <w:bookmarkEnd w:id="19"/>
    <w:bookmarkStart w:name="z28" w:id="20"/>
    <w:p>
      <w:pPr>
        <w:spacing w:after="0"/>
        <w:ind w:left="0"/>
        <w:jc w:val="both"/>
      </w:pPr>
      <w:r>
        <w:rPr>
          <w:rFonts w:ascii="Times New Roman"/>
          <w:b w:val="false"/>
          <w:i w:val="false"/>
          <w:color w:val="000000"/>
          <w:sz w:val="28"/>
        </w:rPr>
        <w:t>
      9. При оказании государственной услуги через Государственную корпорацию идентификацию личности услугополучателя осуществляют работники Государственной корпорации.</w:t>
      </w:r>
    </w:p>
    <w:bookmarkEnd w:id="20"/>
    <w:bookmarkStart w:name="z29" w:id="21"/>
    <w:p>
      <w:pPr>
        <w:spacing w:after="0"/>
        <w:ind w:left="0"/>
        <w:jc w:val="both"/>
      </w:pPr>
      <w:r>
        <w:rPr>
          <w:rFonts w:ascii="Times New Roman"/>
          <w:b w:val="false"/>
          <w:i w:val="false"/>
          <w:color w:val="000000"/>
          <w:sz w:val="28"/>
        </w:rPr>
        <w:t xml:space="preserve">
      10. В целях обеспечения предоставления государственных услуг Государственная корпорация получает сведения при их наличии из информационных систем, содержащих необходимые для оказания государственных услуг сведения,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24 ноября 2015 года "Об информатизации" и </w:t>
      </w:r>
      <w:r>
        <w:rPr>
          <w:rFonts w:ascii="Times New Roman"/>
          <w:b w:val="false"/>
          <w:i w:val="false"/>
          <w:color w:val="000000"/>
          <w:sz w:val="28"/>
        </w:rPr>
        <w:t>Законом</w:t>
      </w:r>
      <w:r>
        <w:rPr>
          <w:rFonts w:ascii="Times New Roman"/>
          <w:b w:val="false"/>
          <w:i w:val="false"/>
          <w:color w:val="000000"/>
          <w:sz w:val="28"/>
        </w:rPr>
        <w:t>.</w:t>
      </w:r>
    </w:p>
    <w:bookmarkEnd w:id="21"/>
    <w:bookmarkStart w:name="z30" w:id="22"/>
    <w:p>
      <w:pPr>
        <w:spacing w:after="0"/>
        <w:ind w:left="0"/>
        <w:jc w:val="both"/>
      </w:pPr>
      <w:r>
        <w:rPr>
          <w:rFonts w:ascii="Times New Roman"/>
          <w:b w:val="false"/>
          <w:i w:val="false"/>
          <w:color w:val="000000"/>
          <w:sz w:val="28"/>
        </w:rPr>
        <w:t xml:space="preserve">
      Работники Государственной корпорации при оказании государственных услуг получают письменное согласие или согласие, подтвержденное электронной цифровой подписью, либо согласие посредством абонентского устройства сотовой связи услугополучателя на использование сведений, составляющих охраняемую законом тайну, содержащихся в информационных системах, если иное не предусмотрено </w:t>
      </w:r>
      <w:r>
        <w:rPr>
          <w:rFonts w:ascii="Times New Roman"/>
          <w:b w:val="false"/>
          <w:i w:val="false"/>
          <w:color w:val="000000"/>
          <w:sz w:val="28"/>
        </w:rPr>
        <w:t>Законом</w:t>
      </w:r>
      <w:r>
        <w:rPr>
          <w:rFonts w:ascii="Times New Roman"/>
          <w:b w:val="false"/>
          <w:i w:val="false"/>
          <w:color w:val="000000"/>
          <w:sz w:val="28"/>
        </w:rPr>
        <w:t>.</w:t>
      </w:r>
    </w:p>
    <w:bookmarkEnd w:id="22"/>
    <w:bookmarkStart w:name="z31" w:id="23"/>
    <w:p>
      <w:pPr>
        <w:spacing w:after="0"/>
        <w:ind w:left="0"/>
        <w:jc w:val="both"/>
      </w:pPr>
      <w:r>
        <w:rPr>
          <w:rFonts w:ascii="Times New Roman"/>
          <w:b w:val="false"/>
          <w:i w:val="false"/>
          <w:color w:val="000000"/>
          <w:sz w:val="28"/>
        </w:rPr>
        <w:t xml:space="preserve">
      11. Предоставление государственных услуг в электронной форме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регулируется подзаконными нормативными правовыми актами, определяющими порядок оказания государственных услуг.</w:t>
      </w:r>
    </w:p>
    <w:bookmarkEnd w:id="23"/>
    <w:bookmarkStart w:name="z32" w:id="24"/>
    <w:p>
      <w:pPr>
        <w:spacing w:after="0"/>
        <w:ind w:left="0"/>
        <w:jc w:val="both"/>
      </w:pPr>
      <w:r>
        <w:rPr>
          <w:rFonts w:ascii="Times New Roman"/>
          <w:b w:val="false"/>
          <w:i w:val="false"/>
          <w:color w:val="000000"/>
          <w:sz w:val="28"/>
        </w:rPr>
        <w:t>
      12. При оказании государственной услуги в электронной форме через Государственную корпорацию на основании письменного согласия или согласия, подтвержденного электронной цифровой подписью, либо согласия посредством абонентского устройства сотовой связи услугополучателя, запрос в форме электронного документа заверяется электронной цифровой подписью работника Государственной корпорации, выданной ему для использования в служебных целях.</w:t>
      </w:r>
    </w:p>
    <w:bookmarkEnd w:id="24"/>
    <w:bookmarkStart w:name="z33" w:id="25"/>
    <w:p>
      <w:pPr>
        <w:spacing w:after="0"/>
        <w:ind w:left="0"/>
        <w:jc w:val="both"/>
      </w:pPr>
      <w:r>
        <w:rPr>
          <w:rFonts w:ascii="Times New Roman"/>
          <w:b w:val="false"/>
          <w:i w:val="false"/>
          <w:color w:val="000000"/>
          <w:sz w:val="28"/>
        </w:rPr>
        <w:t>
      13. Помещения Государственной корпорации могут оснащаться визуальным наблюдением с помощью фото и видеокамер. В случае наличия системы видеонаблюдения у входа размещается предупредительная вывеска о наличии системы видеонаблюдения.</w:t>
      </w:r>
    </w:p>
    <w:bookmarkEnd w:id="25"/>
    <w:bookmarkStart w:name="z34" w:id="26"/>
    <w:p>
      <w:pPr>
        <w:spacing w:after="0"/>
        <w:ind w:left="0"/>
        <w:jc w:val="both"/>
      </w:pPr>
      <w:r>
        <w:rPr>
          <w:rFonts w:ascii="Times New Roman"/>
          <w:b w:val="false"/>
          <w:i w:val="false"/>
          <w:color w:val="000000"/>
          <w:sz w:val="28"/>
        </w:rPr>
        <w:t>
      14. Государственная корпорация обеспечивает гражданам доступ к информации по вопросам получения услуг, оказываемых через Государственную корпорацию, а также консультирование услугополучателей по вопросам получения государственных услуг.</w:t>
      </w:r>
    </w:p>
    <w:bookmarkEnd w:id="26"/>
    <w:bookmarkStart w:name="z35" w:id="27"/>
    <w:p>
      <w:pPr>
        <w:spacing w:after="0"/>
        <w:ind w:left="0"/>
        <w:jc w:val="both"/>
      </w:pPr>
      <w:r>
        <w:rPr>
          <w:rFonts w:ascii="Times New Roman"/>
          <w:b w:val="false"/>
          <w:i w:val="false"/>
          <w:color w:val="000000"/>
          <w:sz w:val="28"/>
        </w:rPr>
        <w:t>
      15. Государственной корпорацией обеспечивается функционирование сектора самообслуживания, в которых осуществляется консультирование по вопросам использования сервисов веб-портала "электронного правительства" и использования электронной цифровой подписи, а также гражданам предоставляется возможность самостоятельного получения государственных услуг, оказываемых посредством веб-портала "электронного правительства".</w:t>
      </w:r>
    </w:p>
    <w:bookmarkEnd w:id="27"/>
    <w:bookmarkStart w:name="z36" w:id="28"/>
    <w:p>
      <w:pPr>
        <w:spacing w:after="0"/>
        <w:ind w:left="0"/>
        <w:jc w:val="both"/>
      </w:pPr>
      <w:r>
        <w:rPr>
          <w:rFonts w:ascii="Times New Roman"/>
          <w:b w:val="false"/>
          <w:i w:val="false"/>
          <w:color w:val="000000"/>
          <w:sz w:val="28"/>
        </w:rPr>
        <w:t>
      16. Государственная корпорация:</w:t>
      </w:r>
    </w:p>
    <w:bookmarkEnd w:id="28"/>
    <w:bookmarkStart w:name="z37" w:id="29"/>
    <w:p>
      <w:pPr>
        <w:spacing w:after="0"/>
        <w:ind w:left="0"/>
        <w:jc w:val="both"/>
      </w:pPr>
      <w:r>
        <w:rPr>
          <w:rFonts w:ascii="Times New Roman"/>
          <w:b w:val="false"/>
          <w:i w:val="false"/>
          <w:color w:val="000000"/>
          <w:sz w:val="28"/>
        </w:rPr>
        <w:t>
      обеспечивает информированность услугополучателей в доступной форме о порядке оказания государственных услуг, в том числе с учетом доступности для лиц с нарушениями зрения и (или) слуха;</w:t>
      </w:r>
    </w:p>
    <w:bookmarkEnd w:id="29"/>
    <w:bookmarkStart w:name="z38" w:id="30"/>
    <w:p>
      <w:pPr>
        <w:spacing w:after="0"/>
        <w:ind w:left="0"/>
        <w:jc w:val="both"/>
      </w:pPr>
      <w:r>
        <w:rPr>
          <w:rFonts w:ascii="Times New Roman"/>
          <w:b w:val="false"/>
          <w:i w:val="false"/>
          <w:color w:val="000000"/>
          <w:sz w:val="28"/>
        </w:rPr>
        <w:t>
      осуществляет обучение работников Государственной корпорации навыкам общения с инвалидами (жестовой речи);</w:t>
      </w:r>
    </w:p>
    <w:bookmarkEnd w:id="30"/>
    <w:bookmarkStart w:name="z39" w:id="31"/>
    <w:p>
      <w:pPr>
        <w:spacing w:after="0"/>
        <w:ind w:left="0"/>
        <w:jc w:val="both"/>
      </w:pPr>
      <w:r>
        <w:rPr>
          <w:rFonts w:ascii="Times New Roman"/>
          <w:b w:val="false"/>
          <w:i w:val="false"/>
          <w:color w:val="000000"/>
          <w:sz w:val="28"/>
        </w:rPr>
        <w:t>
      принимает меры по беспрепятственному равному доступу обслуживанию инвалидов к государственным услугам.</w:t>
      </w:r>
    </w:p>
    <w:bookmarkEnd w:id="31"/>
    <w:bookmarkStart w:name="z40" w:id="32"/>
    <w:p>
      <w:pPr>
        <w:spacing w:after="0"/>
        <w:ind w:left="0"/>
        <w:jc w:val="both"/>
      </w:pPr>
      <w:r>
        <w:rPr>
          <w:rFonts w:ascii="Times New Roman"/>
          <w:b w:val="false"/>
          <w:i w:val="false"/>
          <w:color w:val="000000"/>
          <w:sz w:val="28"/>
        </w:rPr>
        <w:t xml:space="preserve">
      17. При подаче заявления в Государственную корпорацию заявитель или представитель заявителя представляет документ, удостоверяющий личность, дополнительно представитель заявителя предоставляет доверенность, подтверждающая его полномочия в соответствии с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 от 27 декабря 1994 года (далее - Гражданский кодекс).</w:t>
      </w:r>
    </w:p>
    <w:bookmarkEnd w:id="32"/>
    <w:bookmarkStart w:name="z41" w:id="33"/>
    <w:p>
      <w:pPr>
        <w:spacing w:after="0"/>
        <w:ind w:left="0"/>
        <w:jc w:val="both"/>
      </w:pPr>
      <w:r>
        <w:rPr>
          <w:rFonts w:ascii="Times New Roman"/>
          <w:b w:val="false"/>
          <w:i w:val="false"/>
          <w:color w:val="000000"/>
          <w:sz w:val="28"/>
        </w:rPr>
        <w:t>
      При этом в данных о заявителе в информационной системе мониторинга (далее - ИСМ) оказания государственных услуг регистрируются данные по доверенному лицу.</w:t>
      </w:r>
    </w:p>
    <w:bookmarkEnd w:id="33"/>
    <w:bookmarkStart w:name="z42" w:id="34"/>
    <w:p>
      <w:pPr>
        <w:spacing w:after="0"/>
        <w:ind w:left="0"/>
        <w:jc w:val="both"/>
      </w:pPr>
      <w:r>
        <w:rPr>
          <w:rFonts w:ascii="Times New Roman"/>
          <w:b w:val="false"/>
          <w:i w:val="false"/>
          <w:color w:val="000000"/>
          <w:sz w:val="28"/>
        </w:rPr>
        <w:t xml:space="preserve">
      18. Работник Государственной корпорации принимает заявление услугополучателя при наличии у него полного пакета документов согласно перечню, предусмотренным подзаконным нормативным правовым актом, определяющим порядок оказания государственных услуг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34"/>
    <w:bookmarkStart w:name="z43" w:id="35"/>
    <w:p>
      <w:pPr>
        <w:spacing w:after="0"/>
        <w:ind w:left="0"/>
        <w:jc w:val="both"/>
      </w:pPr>
      <w:r>
        <w:rPr>
          <w:rFonts w:ascii="Times New Roman"/>
          <w:b w:val="false"/>
          <w:i w:val="false"/>
          <w:color w:val="000000"/>
          <w:sz w:val="28"/>
        </w:rPr>
        <w:t>
      Работник Государственной корпорации при обращении заявителя за получением государственной услуги:</w:t>
      </w:r>
    </w:p>
    <w:bookmarkEnd w:id="35"/>
    <w:bookmarkStart w:name="z44" w:id="36"/>
    <w:p>
      <w:pPr>
        <w:spacing w:after="0"/>
        <w:ind w:left="0"/>
        <w:jc w:val="both"/>
      </w:pPr>
      <w:r>
        <w:rPr>
          <w:rFonts w:ascii="Times New Roman"/>
          <w:b w:val="false"/>
          <w:i w:val="false"/>
          <w:color w:val="000000"/>
          <w:sz w:val="28"/>
        </w:rPr>
        <w:t>
      проверяет полноту заполнения заявлений, бланков по предоставляемым государственным услугам, за исключением государственных услуг, по которым реализовано предзаполнение (автоматическое формирование заявлений) в ИСМ;</w:t>
      </w:r>
    </w:p>
    <w:bookmarkEnd w:id="36"/>
    <w:bookmarkStart w:name="z45" w:id="37"/>
    <w:p>
      <w:pPr>
        <w:spacing w:after="0"/>
        <w:ind w:left="0"/>
        <w:jc w:val="both"/>
      </w:pPr>
      <w:r>
        <w:rPr>
          <w:rFonts w:ascii="Times New Roman"/>
          <w:b w:val="false"/>
          <w:i w:val="false"/>
          <w:color w:val="000000"/>
          <w:sz w:val="28"/>
        </w:rPr>
        <w:t>
      идентифицируют личность лица, подписавшего заявление;</w:t>
      </w:r>
    </w:p>
    <w:bookmarkEnd w:id="37"/>
    <w:bookmarkStart w:name="z46" w:id="38"/>
    <w:p>
      <w:pPr>
        <w:spacing w:after="0"/>
        <w:ind w:left="0"/>
        <w:jc w:val="both"/>
      </w:pPr>
      <w:r>
        <w:rPr>
          <w:rFonts w:ascii="Times New Roman"/>
          <w:b w:val="false"/>
          <w:i w:val="false"/>
          <w:color w:val="000000"/>
          <w:sz w:val="28"/>
        </w:rPr>
        <w:t>
      проверяет наличие и реквизиты документов, подтверждающих внесение в бюджет соответствующих обязательных платежей, установленных подзаконными нормативными правовыми актами, определяющими порядок оказания государственных услуг;</w:t>
      </w:r>
    </w:p>
    <w:bookmarkEnd w:id="38"/>
    <w:bookmarkStart w:name="z47" w:id="39"/>
    <w:p>
      <w:pPr>
        <w:spacing w:after="0"/>
        <w:ind w:left="0"/>
        <w:jc w:val="both"/>
      </w:pPr>
      <w:r>
        <w:rPr>
          <w:rFonts w:ascii="Times New Roman"/>
          <w:b w:val="false"/>
          <w:i w:val="false"/>
          <w:color w:val="000000"/>
          <w:sz w:val="28"/>
        </w:rPr>
        <w:t>
      вносят соответствующую информацию о заявителе и список поданных документов в ИСМ;</w:t>
      </w:r>
    </w:p>
    <w:bookmarkEnd w:id="39"/>
    <w:bookmarkStart w:name="z48" w:id="40"/>
    <w:p>
      <w:pPr>
        <w:spacing w:after="0"/>
        <w:ind w:left="0"/>
        <w:jc w:val="both"/>
      </w:pPr>
      <w:r>
        <w:rPr>
          <w:rFonts w:ascii="Times New Roman"/>
          <w:b w:val="false"/>
          <w:i w:val="false"/>
          <w:color w:val="000000"/>
          <w:sz w:val="28"/>
        </w:rPr>
        <w:t xml:space="preserve">
      выдает расписку с штрих-кодом, присвоенным ИСМ, о приеме соответствующих документов от заявителя, в которой указывается перечень принятых документов, фамилия, имя и отчество (при наличии), работника принявшего заявление, дата и время подачи заявления, а также дата выдачи готовых документов; </w:t>
      </w:r>
    </w:p>
    <w:bookmarkEnd w:id="40"/>
    <w:bookmarkStart w:name="z49" w:id="41"/>
    <w:p>
      <w:pPr>
        <w:spacing w:after="0"/>
        <w:ind w:left="0"/>
        <w:jc w:val="both"/>
      </w:pPr>
      <w:r>
        <w:rPr>
          <w:rFonts w:ascii="Times New Roman"/>
          <w:b w:val="false"/>
          <w:i w:val="false"/>
          <w:color w:val="000000"/>
          <w:sz w:val="28"/>
        </w:rPr>
        <w:t>
      в случае представления услугополучателем неполного пакета документов согласно перечню, предусмотренному подзаконным нормативным правовым актом, определяющим порядок оказания государственной услуги, работник отдела по обслуживанию населения Государственной корпорации отказывает в приеме документа и выдает расписку с указанием отсутствующего документа;</w:t>
      </w:r>
    </w:p>
    <w:bookmarkEnd w:id="41"/>
    <w:bookmarkStart w:name="z50" w:id="42"/>
    <w:p>
      <w:pPr>
        <w:spacing w:after="0"/>
        <w:ind w:left="0"/>
        <w:jc w:val="both"/>
      </w:pPr>
      <w:r>
        <w:rPr>
          <w:rFonts w:ascii="Times New Roman"/>
          <w:b w:val="false"/>
          <w:i w:val="false"/>
          <w:color w:val="000000"/>
          <w:sz w:val="28"/>
        </w:rPr>
        <w:t>
      получает письменное согласие услугополучателя на использование сведений, составляющих охраняемую законом тайну, содержащихся в информационных системах, при оказании услуг, если иное не предусмотрено законами Республики Казахстан; </w:t>
      </w:r>
    </w:p>
    <w:bookmarkEnd w:id="42"/>
    <w:bookmarkStart w:name="z51" w:id="43"/>
    <w:p>
      <w:pPr>
        <w:spacing w:after="0"/>
        <w:ind w:left="0"/>
        <w:jc w:val="both"/>
      </w:pPr>
      <w:r>
        <w:rPr>
          <w:rFonts w:ascii="Times New Roman"/>
          <w:b w:val="false"/>
          <w:i w:val="false"/>
          <w:color w:val="000000"/>
          <w:sz w:val="28"/>
        </w:rPr>
        <w:t>
      в срок, указанный в расписках на получение, выдают документы заявителям;</w:t>
      </w:r>
    </w:p>
    <w:bookmarkEnd w:id="43"/>
    <w:bookmarkStart w:name="z52" w:id="44"/>
    <w:p>
      <w:pPr>
        <w:spacing w:after="0"/>
        <w:ind w:left="0"/>
        <w:jc w:val="both"/>
      </w:pPr>
      <w:r>
        <w:rPr>
          <w:rFonts w:ascii="Times New Roman"/>
          <w:b w:val="false"/>
          <w:i w:val="false"/>
          <w:color w:val="000000"/>
          <w:sz w:val="28"/>
        </w:rPr>
        <w:t>
      информируют руководство Государственной корпорации обо всех нарушениях порядка и законности на территории соответствующих филиалов Государственной корпорации, которые стали им известны;</w:t>
      </w:r>
    </w:p>
    <w:bookmarkEnd w:id="44"/>
    <w:bookmarkStart w:name="z53" w:id="45"/>
    <w:p>
      <w:pPr>
        <w:spacing w:after="0"/>
        <w:ind w:left="0"/>
        <w:jc w:val="both"/>
      </w:pPr>
      <w:r>
        <w:rPr>
          <w:rFonts w:ascii="Times New Roman"/>
          <w:b w:val="false"/>
          <w:i w:val="false"/>
          <w:color w:val="000000"/>
          <w:sz w:val="28"/>
        </w:rPr>
        <w:t>
      фиксируют в ИСМ действия по передаче документов к услугодателям (методом сканирования штрих-кода), принятие от услугодателей, передаче в сектор выдачи и выдаче документов заявителю.</w:t>
      </w:r>
    </w:p>
    <w:bookmarkEnd w:id="45"/>
    <w:bookmarkStart w:name="z54" w:id="46"/>
    <w:p>
      <w:pPr>
        <w:spacing w:after="0"/>
        <w:ind w:left="0"/>
        <w:jc w:val="both"/>
      </w:pPr>
      <w:r>
        <w:rPr>
          <w:rFonts w:ascii="Times New Roman"/>
          <w:b w:val="false"/>
          <w:i w:val="false"/>
          <w:color w:val="000000"/>
          <w:sz w:val="28"/>
        </w:rPr>
        <w:t>
      19. Прием заявлений и выдача документов осуществляется работниками Государственной корпорации на казахском и русском языках, по желанию заявителя.</w:t>
      </w:r>
    </w:p>
    <w:bookmarkEnd w:id="46"/>
    <w:bookmarkStart w:name="z55" w:id="47"/>
    <w:p>
      <w:pPr>
        <w:spacing w:after="0"/>
        <w:ind w:left="0"/>
        <w:jc w:val="both"/>
      </w:pPr>
      <w:r>
        <w:rPr>
          <w:rFonts w:ascii="Times New Roman"/>
          <w:b w:val="false"/>
          <w:i w:val="false"/>
          <w:color w:val="000000"/>
          <w:sz w:val="28"/>
        </w:rPr>
        <w:t>
      20. Предварительно, до сдачи документов, консультанты Государственной корпорации разъясняют заявителям права и обязанности, ознакамливают с условиями предоставления услуг, оказывают помощь в формировании необходимого пакета документов и проверяют правильность заполнения заявлений, бланков.</w:t>
      </w:r>
    </w:p>
    <w:bookmarkEnd w:id="47"/>
    <w:bookmarkStart w:name="z56" w:id="48"/>
    <w:p>
      <w:pPr>
        <w:spacing w:after="0"/>
        <w:ind w:left="0"/>
        <w:jc w:val="both"/>
      </w:pPr>
      <w:r>
        <w:rPr>
          <w:rFonts w:ascii="Times New Roman"/>
          <w:b w:val="false"/>
          <w:i w:val="false"/>
          <w:color w:val="000000"/>
          <w:sz w:val="28"/>
        </w:rPr>
        <w:t>
      По желанию заявителей распечатывают перечень необходимых для получения услуги документов из ИСМ.</w:t>
      </w:r>
    </w:p>
    <w:bookmarkEnd w:id="48"/>
    <w:bookmarkStart w:name="z57" w:id="49"/>
    <w:p>
      <w:pPr>
        <w:spacing w:after="0"/>
        <w:ind w:left="0"/>
        <w:jc w:val="both"/>
      </w:pPr>
      <w:r>
        <w:rPr>
          <w:rFonts w:ascii="Times New Roman"/>
          <w:b w:val="false"/>
          <w:i w:val="false"/>
          <w:color w:val="000000"/>
          <w:sz w:val="28"/>
        </w:rPr>
        <w:t>
      21. По заявлению услугополучателя, работник Государственной корпорации заверяет электронную копию документа с представленного услугополучателем оригинала документа, в случаях, предусмотренных стандартами государственных услуг.</w:t>
      </w:r>
    </w:p>
    <w:bookmarkEnd w:id="49"/>
    <w:bookmarkStart w:name="z58" w:id="50"/>
    <w:p>
      <w:pPr>
        <w:spacing w:after="0"/>
        <w:ind w:left="0"/>
        <w:jc w:val="both"/>
      </w:pPr>
      <w:r>
        <w:rPr>
          <w:rFonts w:ascii="Times New Roman"/>
          <w:b w:val="false"/>
          <w:i w:val="false"/>
          <w:color w:val="000000"/>
          <w:sz w:val="28"/>
        </w:rPr>
        <w:t>
      22. Сбор с операционного зала принятых заявлений (с пакетом документов, если таковые имеются), осуществляется работником (специалистом) накопительного сектора, в установленное графиком время.</w:t>
      </w:r>
    </w:p>
    <w:bookmarkEnd w:id="50"/>
    <w:bookmarkStart w:name="z59" w:id="51"/>
    <w:p>
      <w:pPr>
        <w:spacing w:after="0"/>
        <w:ind w:left="0"/>
        <w:jc w:val="both"/>
      </w:pPr>
      <w:r>
        <w:rPr>
          <w:rFonts w:ascii="Times New Roman"/>
          <w:b w:val="false"/>
          <w:i w:val="false"/>
          <w:color w:val="000000"/>
          <w:sz w:val="28"/>
        </w:rPr>
        <w:t>
      Поступившие в накопительный сектор, заявления (с пакетом документов, если таковые имеются), формируются по направлениям, фиксируются в системе ИСМ путем сканирования штрих-кода на расписке.</w:t>
      </w:r>
    </w:p>
    <w:bookmarkEnd w:id="51"/>
    <w:bookmarkStart w:name="z60" w:id="52"/>
    <w:p>
      <w:pPr>
        <w:spacing w:after="0"/>
        <w:ind w:left="0"/>
        <w:jc w:val="both"/>
      </w:pPr>
      <w:r>
        <w:rPr>
          <w:rFonts w:ascii="Times New Roman"/>
          <w:b w:val="false"/>
          <w:i w:val="false"/>
          <w:color w:val="000000"/>
          <w:sz w:val="28"/>
        </w:rPr>
        <w:t>
      23. Государственной корпорацией обеспечивается возможность заявителей оценить качество оказания государственных услуг, фиксируемое в ИСМ.</w:t>
      </w:r>
    </w:p>
    <w:bookmarkEnd w:id="52"/>
    <w:bookmarkStart w:name="z61" w:id="53"/>
    <w:p>
      <w:pPr>
        <w:spacing w:after="0"/>
        <w:ind w:left="0"/>
        <w:jc w:val="both"/>
      </w:pPr>
      <w:r>
        <w:rPr>
          <w:rFonts w:ascii="Times New Roman"/>
          <w:b w:val="false"/>
          <w:i w:val="false"/>
          <w:color w:val="000000"/>
          <w:sz w:val="28"/>
        </w:rPr>
        <w:t>
      24. Выдача готовых документов осуществляется в соответствии с графиком работы Государственной корпорации при предъявлении документов, удостоверяющих личность либо его представителя, действующего на основании документа, выданного в соответствии с гражданским законодательством Республики Казахстан, в которой указываются соответствующие полномочия представителя.</w:t>
      </w:r>
    </w:p>
    <w:bookmarkEnd w:id="53"/>
    <w:bookmarkStart w:name="z62" w:id="54"/>
    <w:p>
      <w:pPr>
        <w:spacing w:after="0"/>
        <w:ind w:left="0"/>
        <w:jc w:val="both"/>
      </w:pPr>
      <w:r>
        <w:rPr>
          <w:rFonts w:ascii="Times New Roman"/>
          <w:b w:val="false"/>
          <w:i w:val="false"/>
          <w:color w:val="000000"/>
          <w:sz w:val="28"/>
        </w:rPr>
        <w:t>
      Государственная корпорация информирует заявителя о принятом решении, о назначении пенсионных выплат, пособий, единовременных и иных выплат посредством передачи sms-оповещения на мобильный телефон.</w:t>
      </w:r>
    </w:p>
    <w:bookmarkEnd w:id="54"/>
    <w:bookmarkStart w:name="z63" w:id="55"/>
    <w:p>
      <w:pPr>
        <w:spacing w:after="0"/>
        <w:ind w:left="0"/>
        <w:jc w:val="both"/>
      </w:pPr>
      <w:r>
        <w:rPr>
          <w:rFonts w:ascii="Times New Roman"/>
          <w:b w:val="false"/>
          <w:i w:val="false"/>
          <w:color w:val="000000"/>
          <w:sz w:val="28"/>
        </w:rPr>
        <w:t>
      25. Документы, не выданные в срок из-за отсутствия обращения заявителя (представителя), в течение одного месяца хранятся в Государственной корпорации, после истечения данного срока возвращаются услугодателю как невостребованные, кроме документов на назначение пенсионных выплат, пособий, единовременных и иных выплат, а также государственного пособия на детей до 18 лет, адресной социальной помощи.</w:t>
      </w:r>
    </w:p>
    <w:bookmarkEnd w:id="55"/>
    <w:bookmarkStart w:name="z64" w:id="56"/>
    <w:p>
      <w:pPr>
        <w:spacing w:after="0"/>
        <w:ind w:left="0"/>
        <w:jc w:val="both"/>
      </w:pPr>
      <w:r>
        <w:rPr>
          <w:rFonts w:ascii="Times New Roman"/>
          <w:b w:val="false"/>
          <w:i w:val="false"/>
          <w:color w:val="000000"/>
          <w:sz w:val="28"/>
        </w:rPr>
        <w:t>
      Государственной корпорацией обеспечивается хранение паспортов, удостоверений личности граждан Республики Казахстан в течение года, временные удостоверения хранятся до истечения срока его действия.</w:t>
      </w:r>
    </w:p>
    <w:bookmarkEnd w:id="56"/>
    <w:bookmarkStart w:name="z65" w:id="57"/>
    <w:p>
      <w:pPr>
        <w:spacing w:after="0"/>
        <w:ind w:left="0"/>
        <w:jc w:val="both"/>
      </w:pPr>
      <w:r>
        <w:rPr>
          <w:rFonts w:ascii="Times New Roman"/>
          <w:b w:val="false"/>
          <w:i w:val="false"/>
          <w:color w:val="000000"/>
          <w:sz w:val="28"/>
        </w:rPr>
        <w:t>
      26. Действия работника Государственной корпорации, связанные с приемом заявлений на оказание государственных услуг и выдачей готовых документов фиксируются в ИСМ.</w:t>
      </w:r>
    </w:p>
    <w:bookmarkEnd w:id="57"/>
    <w:bookmarkStart w:name="z66" w:id="58"/>
    <w:p>
      <w:pPr>
        <w:spacing w:after="0"/>
        <w:ind w:left="0"/>
        <w:jc w:val="both"/>
      </w:pPr>
      <w:r>
        <w:rPr>
          <w:rFonts w:ascii="Times New Roman"/>
          <w:b w:val="false"/>
          <w:i w:val="false"/>
          <w:color w:val="000000"/>
          <w:sz w:val="28"/>
        </w:rPr>
        <w:t>
      Взаимодействие с услугодателями осуществляется с использованием ИСМ.</w:t>
      </w:r>
    </w:p>
    <w:bookmarkEnd w:id="58"/>
    <w:bookmarkStart w:name="z67" w:id="59"/>
    <w:p>
      <w:pPr>
        <w:spacing w:after="0"/>
        <w:ind w:left="0"/>
        <w:jc w:val="both"/>
      </w:pPr>
      <w:r>
        <w:rPr>
          <w:rFonts w:ascii="Times New Roman"/>
          <w:b w:val="false"/>
          <w:i w:val="false"/>
          <w:color w:val="000000"/>
          <w:sz w:val="28"/>
        </w:rPr>
        <w:t>
      27. При оказании государственных услуг не допускается истребование от услугополучателей: документов, сведений, которые могут быть получены из информационных систем; нотариально засвидетельствованных копий документов, оригиналы которых представлены для сверки услугодателю, Государственной корпорации за исключением случаев, предусмотренных законодательством Республики Казахстан, регулирующим вопросы пенсионного и социального обеспечения.</w:t>
      </w:r>
    </w:p>
    <w:bookmarkEnd w:id="59"/>
    <w:bookmarkStart w:name="z68" w:id="60"/>
    <w:p>
      <w:pPr>
        <w:spacing w:after="0"/>
        <w:ind w:left="0"/>
        <w:jc w:val="both"/>
      </w:pPr>
      <w:r>
        <w:rPr>
          <w:rFonts w:ascii="Times New Roman"/>
          <w:b w:val="false"/>
          <w:i w:val="false"/>
          <w:color w:val="000000"/>
          <w:sz w:val="28"/>
        </w:rPr>
        <w:t xml:space="preserve">
      28. Персональные данные граждан, ставшие известными в процессе оказания государственных услуг Государственной корпорацией не подлежат разглашению третьим лицам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p>
    <w:bookmarkEnd w:id="60"/>
    <w:bookmarkStart w:name="z69" w:id="61"/>
    <w:p>
      <w:pPr>
        <w:spacing w:after="0"/>
        <w:ind w:left="0"/>
        <w:jc w:val="both"/>
      </w:pPr>
      <w:r>
        <w:rPr>
          <w:rFonts w:ascii="Times New Roman"/>
          <w:b w:val="false"/>
          <w:i w:val="false"/>
          <w:color w:val="000000"/>
          <w:sz w:val="28"/>
        </w:rPr>
        <w:t>
      Работники Государственной корпорации, которые в силу осуществления своих функциональных обязанностей получили доступ к сведениям, составляющим тайну пенсионных накоплений, социальных отчислений, не разглашают сведения, составляющие тайну пенсионных накоплений и условных пенсионных счетов.</w:t>
      </w:r>
    </w:p>
    <w:bookmarkEnd w:id="61"/>
    <w:bookmarkStart w:name="z70" w:id="62"/>
    <w:p>
      <w:pPr>
        <w:spacing w:after="0"/>
        <w:ind w:left="0"/>
        <w:jc w:val="both"/>
      </w:pPr>
      <w:r>
        <w:rPr>
          <w:rFonts w:ascii="Times New Roman"/>
          <w:b w:val="false"/>
          <w:i w:val="false"/>
          <w:color w:val="000000"/>
          <w:sz w:val="28"/>
        </w:rPr>
        <w:t>
      29. Государственная корпорация может оказывать государственные и иные услуги на платной основе, в соответствии с Уставом.</w:t>
      </w:r>
    </w:p>
    <w:bookmarkEnd w:id="62"/>
    <w:bookmarkStart w:name="z71" w:id="63"/>
    <w:p>
      <w:pPr>
        <w:spacing w:after="0"/>
        <w:ind w:left="0"/>
        <w:jc w:val="both"/>
      </w:pPr>
      <w:r>
        <w:rPr>
          <w:rFonts w:ascii="Times New Roman"/>
          <w:b w:val="false"/>
          <w:i w:val="false"/>
          <w:color w:val="000000"/>
          <w:sz w:val="28"/>
        </w:rPr>
        <w:t>
      30. При оказании государственных услуг через Государственную корпорацию, день приема заявлений и документов не входит в срок оказания государственных услуг.</w:t>
      </w:r>
    </w:p>
    <w:bookmarkEnd w:id="63"/>
    <w:bookmarkStart w:name="z72" w:id="64"/>
    <w:p>
      <w:pPr>
        <w:spacing w:after="0"/>
        <w:ind w:left="0"/>
        <w:jc w:val="both"/>
      </w:pPr>
      <w:r>
        <w:rPr>
          <w:rFonts w:ascii="Times New Roman"/>
          <w:b w:val="false"/>
          <w:i w:val="false"/>
          <w:color w:val="000000"/>
          <w:sz w:val="28"/>
        </w:rPr>
        <w:t>
      31. Взаимодействие Государственной корпорации с услогодателями осуществляется в соответствии с законодательством Республики Казахстан в сфере оказания государственных услуг.</w:t>
      </w:r>
    </w:p>
    <w:bookmarkEnd w:id="64"/>
    <w:bookmarkStart w:name="z73" w:id="65"/>
    <w:p>
      <w:pPr>
        <w:spacing w:after="0"/>
        <w:ind w:left="0"/>
        <w:jc w:val="both"/>
      </w:pPr>
      <w:r>
        <w:rPr>
          <w:rFonts w:ascii="Times New Roman"/>
          <w:b w:val="false"/>
          <w:i w:val="false"/>
          <w:color w:val="000000"/>
          <w:sz w:val="28"/>
        </w:rPr>
        <w:t>
      32. Мониторинг маршрута движения и стадии исполнения поданной в Государственную корпорацию заявки заявителя производится с помощью ИСМ.</w:t>
      </w:r>
    </w:p>
    <w:bookmarkEnd w:id="65"/>
    <w:bookmarkStart w:name="z74" w:id="66"/>
    <w:p>
      <w:pPr>
        <w:spacing w:after="0"/>
        <w:ind w:left="0"/>
        <w:jc w:val="both"/>
      </w:pPr>
      <w:r>
        <w:rPr>
          <w:rFonts w:ascii="Times New Roman"/>
          <w:b w:val="false"/>
          <w:i w:val="false"/>
          <w:color w:val="000000"/>
          <w:sz w:val="28"/>
        </w:rPr>
        <w:t>
      33. Реестр передаваемых документов в соответствующий услугодатель формируется в ИСМ. Реестр передаваемых документов распечатывается в двух экземплярах.</w:t>
      </w:r>
    </w:p>
    <w:bookmarkEnd w:id="66"/>
    <w:bookmarkStart w:name="z75" w:id="67"/>
    <w:p>
      <w:pPr>
        <w:spacing w:after="0"/>
        <w:ind w:left="0"/>
        <w:jc w:val="both"/>
      </w:pPr>
      <w:r>
        <w:rPr>
          <w:rFonts w:ascii="Times New Roman"/>
          <w:b w:val="false"/>
          <w:i w:val="false"/>
          <w:color w:val="000000"/>
          <w:sz w:val="28"/>
        </w:rPr>
        <w:t>
      Сформированные заявления (с пакетом документов при наличии) с двумя экземплярами реестра направляются в соответствующий услугодатель через курьерскую, и (или) почтовую связь, и (или) посредством информационной системы, согласно графику. Второй экземпляр реестра возвращается в Государственную корпорацию с отметкой соответствующего услугодателя в получении.</w:t>
      </w:r>
    </w:p>
    <w:bookmarkEnd w:id="67"/>
    <w:bookmarkStart w:name="z76" w:id="68"/>
    <w:p>
      <w:pPr>
        <w:spacing w:after="0"/>
        <w:ind w:left="0"/>
        <w:jc w:val="both"/>
      </w:pPr>
      <w:r>
        <w:rPr>
          <w:rFonts w:ascii="Times New Roman"/>
          <w:b w:val="false"/>
          <w:i w:val="false"/>
          <w:color w:val="000000"/>
          <w:sz w:val="28"/>
        </w:rPr>
        <w:t>
      Доставка принятых заявлений с прилагаемыми документами в соответствующий услугодатель и обратно осуществляется не менее двух раз в день приема данных заявлений.</w:t>
      </w:r>
    </w:p>
    <w:bookmarkEnd w:id="68"/>
    <w:bookmarkStart w:name="z77" w:id="69"/>
    <w:p>
      <w:pPr>
        <w:spacing w:after="0"/>
        <w:ind w:left="0"/>
        <w:jc w:val="both"/>
      </w:pPr>
      <w:r>
        <w:rPr>
          <w:rFonts w:ascii="Times New Roman"/>
          <w:b w:val="false"/>
          <w:i w:val="false"/>
          <w:color w:val="000000"/>
          <w:sz w:val="28"/>
        </w:rPr>
        <w:t>
      Предварительно, до передачи готовых документов, Государственная корпорация и услугодатель составляют реестр передачи документов, в котором содержится полная информация о передаваемых документах, включая их опись.</w:t>
      </w:r>
    </w:p>
    <w:bookmarkEnd w:id="69"/>
    <w:bookmarkStart w:name="z78" w:id="70"/>
    <w:p>
      <w:pPr>
        <w:spacing w:after="0"/>
        <w:ind w:left="0"/>
        <w:jc w:val="both"/>
      </w:pPr>
      <w:r>
        <w:rPr>
          <w:rFonts w:ascii="Times New Roman"/>
          <w:b w:val="false"/>
          <w:i w:val="false"/>
          <w:color w:val="000000"/>
          <w:sz w:val="28"/>
        </w:rPr>
        <w:t>
      34. Готовые к выдаче документы, оформленные на бумажном/электронном носителе, с приложением двух экземпляров реестра, доставляются услугодателем в Государственную корпорацию через курьерскую, и (или) почтовую связь, и (или) посредством информационной системы, не позднее, чем за сутки до истечения срока оказания государственной услуги.</w:t>
      </w:r>
    </w:p>
    <w:bookmarkEnd w:id="70"/>
    <w:bookmarkStart w:name="z79" w:id="71"/>
    <w:p>
      <w:pPr>
        <w:spacing w:after="0"/>
        <w:ind w:left="0"/>
        <w:jc w:val="both"/>
      </w:pPr>
      <w:r>
        <w:rPr>
          <w:rFonts w:ascii="Times New Roman"/>
          <w:b w:val="false"/>
          <w:i w:val="false"/>
          <w:color w:val="000000"/>
          <w:sz w:val="28"/>
        </w:rPr>
        <w:t>
      Документы, согласно распискам, выдаваемые на следующий рабочий день, прибывают вечерней почтой или ранее.</w:t>
      </w:r>
    </w:p>
    <w:bookmarkEnd w:id="71"/>
    <w:bookmarkStart w:name="z80" w:id="72"/>
    <w:p>
      <w:pPr>
        <w:spacing w:after="0"/>
        <w:ind w:left="0"/>
        <w:jc w:val="both"/>
      </w:pPr>
      <w:r>
        <w:rPr>
          <w:rFonts w:ascii="Times New Roman"/>
          <w:b w:val="false"/>
          <w:i w:val="false"/>
          <w:color w:val="000000"/>
          <w:sz w:val="28"/>
        </w:rPr>
        <w:t>
      35. При приеме результатов оказания государственных услуг, ответственный работник Государственной корпорации сверяет полноту документов согласно предоставляемого реестра при передаче документов услугодателем. Второй экземпляр реестра возвращается услугодателю с отметкой в получении, только при наличии всех документов указанных в реестре. Документы, не соответствующие перечню, возвращаются услугодателю с приложением акта об отказе в приеме.</w:t>
      </w:r>
    </w:p>
    <w:bookmarkEnd w:id="72"/>
    <w:bookmarkStart w:name="z81" w:id="73"/>
    <w:p>
      <w:pPr>
        <w:spacing w:after="0"/>
        <w:ind w:left="0"/>
        <w:jc w:val="both"/>
      </w:pPr>
      <w:r>
        <w:rPr>
          <w:rFonts w:ascii="Times New Roman"/>
          <w:b w:val="false"/>
          <w:i w:val="false"/>
          <w:color w:val="000000"/>
          <w:sz w:val="28"/>
        </w:rPr>
        <w:t>
      36. Заявления услугополучателей, по каким-либо причинам, отказанным услугодателем в исполнении, возвращаются обратно в Государственную корпорацию реестром в сроки, указанные в подзаконных нормативных правовых актах, определяющих порядок оказания государственных услуг.</w:t>
      </w:r>
    </w:p>
    <w:bookmarkEnd w:id="73"/>
    <w:bookmarkStart w:name="z82" w:id="74"/>
    <w:p>
      <w:pPr>
        <w:spacing w:after="0"/>
        <w:ind w:left="0"/>
        <w:jc w:val="both"/>
      </w:pPr>
      <w:r>
        <w:rPr>
          <w:rFonts w:ascii="Times New Roman"/>
          <w:b w:val="false"/>
          <w:i w:val="false"/>
          <w:color w:val="000000"/>
          <w:sz w:val="28"/>
        </w:rPr>
        <w:t>
      37. Филиалами Государственной корпорации на ежемесячной основе проводится сверка с территориальными подразделениями соответствующих услугодателей по количеству и качеству оказанных государственных услуг, по результатам которой составляется отчет в разрезе государственных услуг. Отчет по оказанным государственным услугам предоставляется услугодателю до 3 числа следующего за отчетным месяцем.</w:t>
      </w:r>
    </w:p>
    <w:bookmarkEnd w:id="74"/>
    <w:bookmarkStart w:name="z83" w:id="75"/>
    <w:p>
      <w:pPr>
        <w:spacing w:after="0"/>
        <w:ind w:left="0"/>
        <w:jc w:val="both"/>
      </w:pPr>
      <w:r>
        <w:rPr>
          <w:rFonts w:ascii="Times New Roman"/>
          <w:b w:val="false"/>
          <w:i w:val="false"/>
          <w:color w:val="000000"/>
          <w:sz w:val="28"/>
        </w:rPr>
        <w:t>
      По результатам произведенной сверки по количеству и качеству оказанных государственных услуг до 15 числа следующего за отчетным месяцем составляется акт.</w:t>
      </w:r>
    </w:p>
    <w:bookmarkEnd w:id="75"/>
    <w:bookmarkStart w:name="z84" w:id="76"/>
    <w:p>
      <w:pPr>
        <w:spacing w:after="0"/>
        <w:ind w:left="0"/>
        <w:jc w:val="both"/>
      </w:pPr>
      <w:r>
        <w:rPr>
          <w:rFonts w:ascii="Times New Roman"/>
          <w:b w:val="false"/>
          <w:i w:val="false"/>
          <w:color w:val="000000"/>
          <w:sz w:val="28"/>
        </w:rPr>
        <w:t>
      Акт сверки с центральными исполнительными органами, оказывающие государственные услуги, составляется центральным аппаратом Государственной корпорацией.</w:t>
      </w:r>
    </w:p>
    <w:bookmarkEnd w:id="76"/>
    <w:bookmarkStart w:name="z85" w:id="77"/>
    <w:p>
      <w:pPr>
        <w:spacing w:after="0"/>
        <w:ind w:left="0"/>
        <w:jc w:val="both"/>
      </w:pPr>
      <w:r>
        <w:rPr>
          <w:rFonts w:ascii="Times New Roman"/>
          <w:b w:val="false"/>
          <w:i w:val="false"/>
          <w:color w:val="000000"/>
          <w:sz w:val="28"/>
        </w:rPr>
        <w:t>
      38. Государственная корпорация предоставляет уполномоченному органу по оценке и контролю за качеством оказания государственных услуг информацию по государственным услугам, оказываемым через Государственную корпорацию для проведения оценки качества оказания государственных услуг.</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